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33" w:type="pct"/>
        <w:tblInd w:w="-72" w:type="dxa"/>
        <w:tblLook w:val="0000" w:firstRow="0" w:lastRow="0" w:firstColumn="0" w:lastColumn="0" w:noHBand="0" w:noVBand="0"/>
      </w:tblPr>
      <w:tblGrid>
        <w:gridCol w:w="4960"/>
        <w:gridCol w:w="4718"/>
        <w:gridCol w:w="242"/>
      </w:tblGrid>
      <w:tr w:rsidR="00266FA7" w:rsidRPr="00266FA7" w:rsidTr="00664C1B">
        <w:trPr>
          <w:trHeight w:val="386"/>
        </w:trPr>
        <w:tc>
          <w:tcPr>
            <w:tcW w:w="4878" w:type="pct"/>
            <w:gridSpan w:val="2"/>
          </w:tcPr>
          <w:p w:rsidR="00DC73ED" w:rsidRPr="00266FA7" w:rsidRDefault="00F838E2" w:rsidP="00F838E2">
            <w:pPr>
              <w:pStyle w:val="ASFKTitul0"/>
              <w:jc w:val="left"/>
            </w:pPr>
            <w:r w:rsidRPr="00266FA7">
              <w:t>УТВЕРЖДЕН</w:t>
            </w:r>
          </w:p>
        </w:tc>
        <w:tc>
          <w:tcPr>
            <w:tcW w:w="122" w:type="pct"/>
          </w:tcPr>
          <w:p w:rsidR="00DC73ED" w:rsidRPr="00266FA7" w:rsidRDefault="00DC73ED" w:rsidP="00EB54E0">
            <w:pPr>
              <w:pStyle w:val="ASFKTitul0"/>
            </w:pPr>
          </w:p>
        </w:tc>
      </w:tr>
      <w:tr w:rsidR="00266FA7" w:rsidRPr="00266FA7" w:rsidTr="00664C1B">
        <w:trPr>
          <w:trHeight w:val="2712"/>
        </w:trPr>
        <w:tc>
          <w:tcPr>
            <w:tcW w:w="4878" w:type="pct"/>
            <w:gridSpan w:val="2"/>
          </w:tcPr>
          <w:p w:rsidR="00DC73ED" w:rsidRPr="00266FA7" w:rsidRDefault="0081789E" w:rsidP="00F838E2">
            <w:pPr>
              <w:pStyle w:val="ASFKTitul0"/>
              <w:jc w:val="left"/>
            </w:pPr>
            <w:fldSimple w:instr=" DOCPROPERTY  DocCode  \* MERGEFORMAT ">
              <w:r w:rsidR="00C134E6">
                <w:t>05610536.09.01,00(02,00).ОМ.002-06.10 1(2,5)</w:t>
              </w:r>
            </w:fldSimple>
            <w:r w:rsidR="00DC73ED" w:rsidRPr="00266FA7">
              <w:t>-ЛУ</w:t>
            </w:r>
          </w:p>
        </w:tc>
        <w:tc>
          <w:tcPr>
            <w:tcW w:w="122" w:type="pct"/>
          </w:tcPr>
          <w:p w:rsidR="00DC73ED" w:rsidRPr="00266FA7" w:rsidRDefault="00DC73ED" w:rsidP="00EB54E0">
            <w:pPr>
              <w:pStyle w:val="ASFKTitul0"/>
            </w:pPr>
          </w:p>
        </w:tc>
      </w:tr>
      <w:tr w:rsidR="00266FA7" w:rsidRPr="00266FA7" w:rsidTr="00EB54E0">
        <w:trPr>
          <w:trHeight w:val="402"/>
        </w:trPr>
        <w:tc>
          <w:tcPr>
            <w:tcW w:w="5000" w:type="pct"/>
            <w:gridSpan w:val="3"/>
          </w:tcPr>
          <w:p w:rsidR="00DC73ED" w:rsidRPr="00266FA7" w:rsidRDefault="00DC73ED" w:rsidP="00EB54E0">
            <w:pPr>
              <w:pStyle w:val="ASFKTitul0"/>
            </w:pPr>
          </w:p>
        </w:tc>
      </w:tr>
      <w:tr w:rsidR="00266FA7" w:rsidRPr="00266FA7" w:rsidTr="00EB54E0">
        <w:trPr>
          <w:trHeight w:val="1252"/>
        </w:trPr>
        <w:tc>
          <w:tcPr>
            <w:tcW w:w="5000" w:type="pct"/>
            <w:gridSpan w:val="3"/>
            <w:vAlign w:val="center"/>
          </w:tcPr>
          <w:p w:rsidR="00DC73ED" w:rsidRPr="00266FA7" w:rsidRDefault="0081789E" w:rsidP="00EB54E0">
            <w:pPr>
              <w:pStyle w:val="ASFKTitul1"/>
            </w:pPr>
            <w:fldSimple w:instr=" DOCPROPERTY  FullNameSystem  \* MERGEFORMAT ">
              <w:r w:rsidR="00C134E6">
                <w:t>Автоматизированная система Федерального казначейства</w:t>
              </w:r>
            </w:fldSimple>
          </w:p>
        </w:tc>
      </w:tr>
      <w:tr w:rsidR="00266FA7" w:rsidRPr="00266FA7" w:rsidTr="00EB54E0">
        <w:trPr>
          <w:trHeight w:val="1851"/>
        </w:trPr>
        <w:tc>
          <w:tcPr>
            <w:tcW w:w="5000" w:type="pct"/>
            <w:gridSpan w:val="3"/>
            <w:vAlign w:val="center"/>
          </w:tcPr>
          <w:p w:rsidR="00DC73ED" w:rsidRPr="00266FA7" w:rsidRDefault="00304877" w:rsidP="00EB54E0">
            <w:pPr>
              <w:pStyle w:val="ASFKTitul2"/>
            </w:pPr>
            <w:r>
              <w:fldChar w:fldCharType="begin"/>
            </w:r>
            <w:r>
              <w:instrText xml:space="preserve"> DOCPROPERTY  DocType  \* MERGEFORMAT </w:instrText>
            </w:r>
            <w:r>
              <w:fldChar w:fldCharType="separate"/>
            </w:r>
            <w:r w:rsidR="00C134E6">
              <w:t>Обучающие материалы</w:t>
            </w:r>
            <w:r>
              <w:fldChar w:fldCharType="end"/>
            </w:r>
            <w:r w:rsidR="00341F81">
              <w:t xml:space="preserve"> «</w:t>
            </w:r>
            <w:fldSimple w:instr=" DOCPROPERTY  DocName  \* MERGEFORMAT ">
              <w:r w:rsidR="00C134E6">
                <w:t>Основные принципы работы с ППО OEBS</w:t>
              </w:r>
            </w:fldSimple>
            <w:r w:rsidR="00341F81">
              <w:t>»</w:t>
            </w:r>
          </w:p>
        </w:tc>
      </w:tr>
      <w:tr w:rsidR="00266FA7" w:rsidRPr="00266FA7" w:rsidTr="00EB54E0">
        <w:tc>
          <w:tcPr>
            <w:tcW w:w="5000" w:type="pct"/>
            <w:gridSpan w:val="3"/>
            <w:vAlign w:val="center"/>
          </w:tcPr>
          <w:p w:rsidR="00DC73ED" w:rsidRPr="00266FA7" w:rsidRDefault="00DC73ED" w:rsidP="00EB54E0">
            <w:pPr>
              <w:pStyle w:val="ASFKTitulnamedoc"/>
            </w:pPr>
          </w:p>
        </w:tc>
      </w:tr>
      <w:tr w:rsidR="00266FA7" w:rsidRPr="00266FA7" w:rsidTr="00EB54E0">
        <w:tc>
          <w:tcPr>
            <w:tcW w:w="5000" w:type="pct"/>
            <w:gridSpan w:val="3"/>
            <w:vAlign w:val="center"/>
          </w:tcPr>
          <w:p w:rsidR="00DC73ED" w:rsidRPr="00266FA7" w:rsidRDefault="00DC73ED" w:rsidP="00EB54E0">
            <w:pPr>
              <w:pStyle w:val="ASFKTitul0"/>
            </w:pPr>
          </w:p>
        </w:tc>
      </w:tr>
      <w:tr w:rsidR="00266FA7" w:rsidRPr="00266FA7" w:rsidTr="00EB54E0">
        <w:trPr>
          <w:trHeight w:val="785"/>
        </w:trPr>
        <w:tc>
          <w:tcPr>
            <w:tcW w:w="5000" w:type="pct"/>
            <w:gridSpan w:val="3"/>
            <w:vAlign w:val="center"/>
          </w:tcPr>
          <w:p w:rsidR="00DC73ED" w:rsidRPr="00266FA7" w:rsidRDefault="00DC73ED" w:rsidP="00EB54E0">
            <w:pPr>
              <w:pStyle w:val="ASFKTitul0"/>
            </w:pPr>
          </w:p>
        </w:tc>
      </w:tr>
      <w:tr w:rsidR="00266FA7" w:rsidRPr="00266FA7" w:rsidTr="00EB54E0">
        <w:trPr>
          <w:trHeight w:val="271"/>
        </w:trPr>
        <w:tc>
          <w:tcPr>
            <w:tcW w:w="5000" w:type="pct"/>
            <w:gridSpan w:val="3"/>
            <w:vAlign w:val="center"/>
          </w:tcPr>
          <w:p w:rsidR="00DC73ED" w:rsidRPr="00266FA7" w:rsidRDefault="00DC73ED" w:rsidP="00EB54E0">
            <w:pPr>
              <w:pStyle w:val="ASFKTitul0"/>
            </w:pPr>
            <w:r w:rsidRPr="00266FA7">
              <w:t xml:space="preserve">Код документа: </w:t>
            </w:r>
            <w:bookmarkStart w:id="0" w:name="OLE_LINK8"/>
            <w:bookmarkStart w:id="1" w:name="OLE_LINK1"/>
            <w:r w:rsidR="00E61AA0" w:rsidRPr="00266FA7">
              <w:fldChar w:fldCharType="begin"/>
            </w:r>
            <w:r w:rsidR="00E61AA0" w:rsidRPr="00266FA7">
              <w:instrText xml:space="preserve"> DOCPROPERTY  DocCode  \* MERGEFORMAT </w:instrText>
            </w:r>
            <w:r w:rsidR="00E61AA0" w:rsidRPr="00266FA7">
              <w:fldChar w:fldCharType="separate"/>
            </w:r>
            <w:r w:rsidR="00C134E6">
              <w:t>05610536.09.01,00(02,00).ОМ.002-06.10 1(2,5)</w:t>
            </w:r>
            <w:r w:rsidR="00E61AA0" w:rsidRPr="00266FA7">
              <w:fldChar w:fldCharType="end"/>
            </w:r>
            <w:bookmarkEnd w:id="0"/>
            <w:bookmarkEnd w:id="1"/>
          </w:p>
        </w:tc>
      </w:tr>
      <w:tr w:rsidR="00266FA7" w:rsidRPr="00266FA7" w:rsidTr="00EB54E0">
        <w:tc>
          <w:tcPr>
            <w:tcW w:w="5000" w:type="pct"/>
            <w:gridSpan w:val="3"/>
            <w:vAlign w:val="center"/>
          </w:tcPr>
          <w:p w:rsidR="00DC73ED" w:rsidRPr="00266FA7" w:rsidRDefault="00DC73ED" w:rsidP="00EB54E0">
            <w:pPr>
              <w:pStyle w:val="ASFKTitul0"/>
            </w:pPr>
          </w:p>
        </w:tc>
      </w:tr>
      <w:tr w:rsidR="00266FA7" w:rsidRPr="00266FA7" w:rsidTr="00EB54E0">
        <w:tc>
          <w:tcPr>
            <w:tcW w:w="5000" w:type="pct"/>
            <w:gridSpan w:val="3"/>
            <w:vAlign w:val="center"/>
          </w:tcPr>
          <w:p w:rsidR="00DC73ED" w:rsidRPr="00266FA7" w:rsidRDefault="00DC73ED" w:rsidP="00F53E6E">
            <w:pPr>
              <w:pStyle w:val="ASFKTitul0"/>
            </w:pPr>
            <w:r w:rsidRPr="00266FA7">
              <w:t>Лис</w:t>
            </w:r>
            <w:bookmarkStart w:id="2" w:name="_GoBack"/>
            <w:bookmarkEnd w:id="2"/>
            <w:r w:rsidRPr="00266FA7">
              <w:t xml:space="preserve">тов: </w:t>
            </w:r>
            <w:r w:rsidR="0022365B" w:rsidRPr="00266FA7">
              <w:fldChar w:fldCharType="begin"/>
            </w:r>
            <w:r w:rsidR="0022365B" w:rsidRPr="00266FA7">
              <w:instrText xml:space="preserve"> </w:instrText>
            </w:r>
            <w:r w:rsidR="0022365B" w:rsidRPr="00266FA7">
              <w:rPr>
                <w:lang w:val="en-US"/>
              </w:rPr>
              <w:instrText>NUMPAGES</w:instrText>
            </w:r>
            <w:r w:rsidR="0022365B" w:rsidRPr="00266FA7">
              <w:instrText xml:space="preserve"> </w:instrText>
            </w:r>
            <w:r w:rsidR="00E45E6C" w:rsidRPr="00266FA7">
              <w:instrText>\!</w:instrText>
            </w:r>
            <w:r w:rsidR="0022365B" w:rsidRPr="00266FA7">
              <w:fldChar w:fldCharType="separate"/>
            </w:r>
            <w:r w:rsidR="00EF4CB8">
              <w:rPr>
                <w:noProof/>
                <w:lang w:val="en-US"/>
              </w:rPr>
              <w:t>279</w:t>
            </w:r>
            <w:r w:rsidR="0022365B" w:rsidRPr="00266FA7">
              <w:fldChar w:fldCharType="end"/>
            </w:r>
            <w:r w:rsidRPr="00266FA7">
              <w:fldChar w:fldCharType="begin"/>
            </w:r>
            <w:r w:rsidRPr="00266FA7">
              <w:instrText xml:space="preserve">  </w:instrText>
            </w:r>
            <w:r w:rsidRPr="00266FA7">
              <w:fldChar w:fldCharType="end"/>
            </w:r>
          </w:p>
        </w:tc>
      </w:tr>
      <w:tr w:rsidR="00266FA7" w:rsidRPr="00266FA7" w:rsidTr="00EB54E0">
        <w:trPr>
          <w:trHeight w:val="1613"/>
        </w:trPr>
        <w:tc>
          <w:tcPr>
            <w:tcW w:w="5000" w:type="pct"/>
            <w:gridSpan w:val="3"/>
            <w:vAlign w:val="center"/>
          </w:tcPr>
          <w:p w:rsidR="00DC73ED" w:rsidRPr="00266FA7" w:rsidRDefault="00DC73ED" w:rsidP="00EB54E0">
            <w:pPr>
              <w:pStyle w:val="ASFKTitul0"/>
            </w:pPr>
          </w:p>
        </w:tc>
      </w:tr>
      <w:tr w:rsidR="00266FA7" w:rsidRPr="00266FA7" w:rsidTr="00EB54E0">
        <w:tc>
          <w:tcPr>
            <w:tcW w:w="2500" w:type="pct"/>
          </w:tcPr>
          <w:p w:rsidR="00DC73ED" w:rsidRPr="00266FA7" w:rsidRDefault="00DC73ED" w:rsidP="00EB54E0">
            <w:pPr>
              <w:pStyle w:val="ASFKTitul0"/>
            </w:pPr>
          </w:p>
        </w:tc>
        <w:tc>
          <w:tcPr>
            <w:tcW w:w="2500" w:type="pct"/>
            <w:gridSpan w:val="2"/>
          </w:tcPr>
          <w:p w:rsidR="00DC73ED" w:rsidRPr="00266FA7" w:rsidRDefault="00DC73ED" w:rsidP="00EB54E0">
            <w:pPr>
              <w:pStyle w:val="ASFKTitul0"/>
            </w:pPr>
          </w:p>
        </w:tc>
      </w:tr>
      <w:tr w:rsidR="00266FA7" w:rsidRPr="00266FA7" w:rsidTr="00EB54E0">
        <w:tc>
          <w:tcPr>
            <w:tcW w:w="2500" w:type="pct"/>
          </w:tcPr>
          <w:p w:rsidR="00DC73ED" w:rsidRPr="00266FA7" w:rsidRDefault="00DC73ED" w:rsidP="00EB54E0">
            <w:pPr>
              <w:pStyle w:val="ASFKTitul0"/>
            </w:pPr>
          </w:p>
        </w:tc>
        <w:tc>
          <w:tcPr>
            <w:tcW w:w="2500" w:type="pct"/>
            <w:gridSpan w:val="2"/>
          </w:tcPr>
          <w:p w:rsidR="00DC73ED" w:rsidRPr="00266FA7" w:rsidRDefault="00DC73ED" w:rsidP="00EB54E0">
            <w:pPr>
              <w:pStyle w:val="ASFKTitul0"/>
            </w:pPr>
          </w:p>
        </w:tc>
      </w:tr>
      <w:tr w:rsidR="00266FA7" w:rsidRPr="00266FA7" w:rsidTr="00EB54E0">
        <w:tc>
          <w:tcPr>
            <w:tcW w:w="2500" w:type="pct"/>
          </w:tcPr>
          <w:p w:rsidR="00DC73ED" w:rsidRPr="00266FA7" w:rsidRDefault="00DC73ED" w:rsidP="00EB54E0">
            <w:pPr>
              <w:pStyle w:val="ASFKTitul0"/>
            </w:pPr>
          </w:p>
        </w:tc>
        <w:tc>
          <w:tcPr>
            <w:tcW w:w="2500" w:type="pct"/>
            <w:gridSpan w:val="2"/>
          </w:tcPr>
          <w:p w:rsidR="00DC73ED" w:rsidRPr="00266FA7" w:rsidRDefault="00DC73ED" w:rsidP="00EB54E0">
            <w:pPr>
              <w:pStyle w:val="ASFKTitul0"/>
            </w:pPr>
          </w:p>
        </w:tc>
      </w:tr>
      <w:tr w:rsidR="00266FA7" w:rsidRPr="00266FA7" w:rsidTr="00EB54E0">
        <w:trPr>
          <w:trHeight w:val="106"/>
        </w:trPr>
        <w:tc>
          <w:tcPr>
            <w:tcW w:w="2500" w:type="pct"/>
          </w:tcPr>
          <w:p w:rsidR="00DC73ED" w:rsidRPr="00266FA7" w:rsidRDefault="00DC73ED" w:rsidP="00EB54E0">
            <w:pPr>
              <w:pStyle w:val="ASFKTitul0"/>
            </w:pPr>
          </w:p>
        </w:tc>
        <w:tc>
          <w:tcPr>
            <w:tcW w:w="2500" w:type="pct"/>
            <w:gridSpan w:val="2"/>
          </w:tcPr>
          <w:p w:rsidR="00DC73ED" w:rsidRPr="00266FA7" w:rsidRDefault="00DC73ED" w:rsidP="00EB54E0">
            <w:pPr>
              <w:pStyle w:val="ASFKTitul0"/>
            </w:pPr>
          </w:p>
        </w:tc>
      </w:tr>
    </w:tbl>
    <w:p w:rsidR="00DC73ED" w:rsidRPr="00266FA7" w:rsidRDefault="00DC73ED" w:rsidP="00DC73ED">
      <w:pPr>
        <w:pStyle w:val="ASFKNormal"/>
      </w:pPr>
    </w:p>
    <w:p w:rsidR="00DC73ED" w:rsidRPr="00266FA7" w:rsidRDefault="008D7F07" w:rsidP="008D7F07">
      <w:pPr>
        <w:pStyle w:val="ASFKNormal"/>
        <w:tabs>
          <w:tab w:val="center" w:pos="5103"/>
        </w:tabs>
        <w:sectPr w:rsidR="00DC73ED" w:rsidRPr="00266FA7" w:rsidSect="00EB54E0">
          <w:headerReference w:type="default" r:id="rId8"/>
          <w:footerReference w:type="default" r:id="rId9"/>
          <w:pgSz w:w="11907" w:h="16840" w:code="9"/>
          <w:pgMar w:top="1134" w:right="567" w:bottom="851" w:left="1701" w:header="567" w:footer="567" w:gutter="0"/>
          <w:cols w:space="708"/>
          <w:docGrid w:linePitch="360"/>
        </w:sectPr>
      </w:pPr>
      <w:r>
        <w:tab/>
      </w:r>
    </w:p>
    <w:p w:rsidR="00C506B9" w:rsidRPr="00266FA7" w:rsidRDefault="00C506B9" w:rsidP="00B114E7">
      <w:pPr>
        <w:pStyle w:val="ASFKAn"/>
      </w:pPr>
      <w:bookmarkStart w:id="3" w:name="_Toc176584673"/>
      <w:bookmarkStart w:id="4" w:name="_Toc176584802"/>
      <w:bookmarkStart w:id="5" w:name="_Toc180297702"/>
      <w:bookmarkStart w:id="6" w:name="_Toc180308527"/>
      <w:r w:rsidRPr="00266FA7">
        <w:lastRenderedPageBreak/>
        <w:t>Аннотация</w:t>
      </w:r>
    </w:p>
    <w:p w:rsidR="00C2504C" w:rsidRPr="00266FA7" w:rsidRDefault="00341F81" w:rsidP="00C506B9">
      <w:pPr>
        <w:pStyle w:val="ASFKNormal"/>
      </w:pPr>
      <w:r>
        <w:t>Данный документ</w:t>
      </w:r>
      <w:r w:rsidR="00C506B9" w:rsidRPr="00266FA7">
        <w:t xml:space="preserve"> создан для прикладного программного обеспечения </w:t>
      </w:r>
      <w:r w:rsidR="005F445F" w:rsidRPr="00266FA7">
        <w:t>«Автоматизированная система Федерального казначейства (</w:t>
      </w:r>
      <w:r w:rsidR="005F445F" w:rsidRPr="00266FA7">
        <w:rPr>
          <w:lang w:val="en-US"/>
        </w:rPr>
        <w:t>Oracle</w:t>
      </w:r>
      <w:r w:rsidR="005F445F" w:rsidRPr="00266FA7">
        <w:t xml:space="preserve"> E-</w:t>
      </w:r>
      <w:r w:rsidR="005F445F" w:rsidRPr="00266FA7">
        <w:rPr>
          <w:lang w:val="en-US"/>
        </w:rPr>
        <w:t>Business</w:t>
      </w:r>
      <w:r w:rsidR="005F445F" w:rsidRPr="00266FA7">
        <w:t xml:space="preserve"> </w:t>
      </w:r>
      <w:r w:rsidR="005F445F" w:rsidRPr="00266FA7">
        <w:rPr>
          <w:lang w:val="en-US"/>
        </w:rPr>
        <w:t>Suite</w:t>
      </w:r>
      <w:r w:rsidR="005F445F" w:rsidRPr="00266FA7">
        <w:t>)» (</w:t>
      </w:r>
      <w:r w:rsidR="00F034C8" w:rsidRPr="00266FA7">
        <w:t>ППО OEBS АСФК</w:t>
      </w:r>
      <w:r w:rsidR="005F445F" w:rsidRPr="00266FA7">
        <w:t>), обеспечивающего реализацию учетных функций автоматизированной системы Федерального казначейства и формирование отчетности</w:t>
      </w:r>
      <w:r w:rsidR="00C2504C" w:rsidRPr="00266FA7">
        <w:t>.</w:t>
      </w:r>
    </w:p>
    <w:p w:rsidR="006042C5" w:rsidRDefault="008D7F07" w:rsidP="006042C5">
      <w:pPr>
        <w:pStyle w:val="ASFKNormal"/>
      </w:pPr>
      <w:r>
        <w:t>Документ актуализирован на основании Государственного контракта № ФКУ0168/06/2020/РИС от 05.06.2020</w:t>
      </w:r>
      <w:r w:rsidR="00EF4CB8" w:rsidRPr="00EF4CB8">
        <w:t xml:space="preserve"> и субподрядного договора № СУБ-01/ФКУ0168/06/2020/РИС от 11.06.2020</w:t>
      </w:r>
      <w:r>
        <w:t>.</w:t>
      </w:r>
      <w:r w:rsidR="006042C5" w:rsidRPr="006042C5">
        <w:t xml:space="preserve"> </w:t>
      </w:r>
    </w:p>
    <w:p w:rsidR="004F1918" w:rsidRPr="00266FA7" w:rsidRDefault="006042C5" w:rsidP="006042C5">
      <w:pPr>
        <w:pStyle w:val="ASFKNormal"/>
      </w:pPr>
      <w:r w:rsidRPr="00A82F5A">
        <w:t>В настоящем документе при указании по тексту наименования документов без реквизитов считать, что эти документы разрабатываются/актуализируются в рамках текущего Государственного контракта.</w:t>
      </w:r>
    </w:p>
    <w:p w:rsidR="00C506B9" w:rsidRPr="00266FA7" w:rsidRDefault="004F1918" w:rsidP="004F1918">
      <w:pPr>
        <w:pStyle w:val="ASFKNormal"/>
      </w:pPr>
      <w:r w:rsidRPr="00266FA7">
        <w:t>Документ соответствует 32.</w:t>
      </w:r>
      <w:r w:rsidR="008D7F07">
        <w:t>4</w:t>
      </w:r>
      <w:r w:rsidRPr="00266FA7">
        <w:t>.0 версии программного обеспечения</w:t>
      </w:r>
      <w:r w:rsidR="00C506B9" w:rsidRPr="00266FA7">
        <w:t>.</w:t>
      </w:r>
    </w:p>
    <w:p w:rsidR="00C2504C" w:rsidRPr="00266FA7" w:rsidRDefault="00C2504C" w:rsidP="00C506B9">
      <w:pPr>
        <w:pStyle w:val="ASFKNormal"/>
      </w:pPr>
      <w:r w:rsidRPr="00266FA7">
        <w:t xml:space="preserve">Документ относится к подсистемам </w:t>
      </w:r>
      <w:r w:rsidR="004F1918" w:rsidRPr="00266FA7">
        <w:t>«</w:t>
      </w:r>
      <w:r w:rsidRPr="00266FA7">
        <w:rPr>
          <w:lang w:val="en-US"/>
        </w:rPr>
        <w:t>OEBS</w:t>
      </w:r>
      <w:r w:rsidR="004F1918" w:rsidRPr="00266FA7">
        <w:t>»</w:t>
      </w:r>
      <w:r w:rsidRPr="00266FA7">
        <w:t xml:space="preserve"> и </w:t>
      </w:r>
      <w:r w:rsidR="004F1918" w:rsidRPr="00266FA7">
        <w:t>«</w:t>
      </w:r>
      <w:r w:rsidRPr="00266FA7">
        <w:t>СУФД</w:t>
      </w:r>
      <w:r w:rsidR="004F1918" w:rsidRPr="00266FA7">
        <w:t>» Автоматизированной системы Федерального казначейства</w:t>
      </w:r>
      <w:r w:rsidRPr="00266FA7">
        <w:t>.</w:t>
      </w:r>
    </w:p>
    <w:p w:rsidR="00C506B9" w:rsidRPr="00266FA7" w:rsidRDefault="00AA3162" w:rsidP="00B114E7">
      <w:pPr>
        <w:pStyle w:val="ASFKSign"/>
        <w:outlineLvl w:val="4"/>
      </w:pPr>
      <w:r w:rsidRPr="00266FA7">
        <w:br w:type="page"/>
      </w:r>
      <w:r w:rsidR="00C506B9" w:rsidRPr="00266FA7">
        <w:lastRenderedPageBreak/>
        <w:t>СОДЕРЖАНИЕ</w:t>
      </w:r>
      <w:bookmarkEnd w:id="3"/>
      <w:bookmarkEnd w:id="4"/>
      <w:bookmarkEnd w:id="5"/>
      <w:bookmarkEnd w:id="6"/>
    </w:p>
    <w:p w:rsidR="00EF4CB8" w:rsidRPr="00304877" w:rsidRDefault="00C506B9">
      <w:pPr>
        <w:pStyle w:val="10"/>
        <w:rPr>
          <w:rFonts w:ascii="Calibri" w:eastAsia="PMingLiU" w:hAnsi="Calibri" w:cs="Arial"/>
          <w:b w:val="0"/>
          <w:bCs w:val="0"/>
          <w:caps w:val="0"/>
          <w:sz w:val="22"/>
          <w:szCs w:val="22"/>
        </w:rPr>
      </w:pPr>
      <w:r w:rsidRPr="00266FA7">
        <w:fldChar w:fldCharType="begin"/>
      </w:r>
      <w:r w:rsidRPr="00266FA7">
        <w:instrText xml:space="preserve"> TOC \o "1-3" \h \z \t "OTR_Heading_4;4" </w:instrText>
      </w:r>
      <w:r w:rsidRPr="00266FA7">
        <w:fldChar w:fldCharType="separate"/>
      </w:r>
      <w:hyperlink w:anchor="_Toc50299208" w:history="1">
        <w:r w:rsidR="00EF4CB8" w:rsidRPr="001960F9">
          <w:rPr>
            <w:rStyle w:val="a9"/>
          </w:rPr>
          <w:t>Перечень таблиц</w:t>
        </w:r>
        <w:r w:rsidR="00EF4CB8">
          <w:rPr>
            <w:webHidden/>
          </w:rPr>
          <w:tab/>
        </w:r>
        <w:r w:rsidR="00EF4CB8">
          <w:rPr>
            <w:webHidden/>
          </w:rPr>
          <w:fldChar w:fldCharType="begin"/>
        </w:r>
        <w:r w:rsidR="00EF4CB8">
          <w:rPr>
            <w:webHidden/>
          </w:rPr>
          <w:instrText xml:space="preserve"> PAGEREF _Toc50299208 \h </w:instrText>
        </w:r>
        <w:r w:rsidR="00EF4CB8">
          <w:rPr>
            <w:webHidden/>
          </w:rPr>
        </w:r>
        <w:r w:rsidR="00EF4CB8">
          <w:rPr>
            <w:webHidden/>
          </w:rPr>
          <w:fldChar w:fldCharType="separate"/>
        </w:r>
        <w:r w:rsidR="00EF4CB8">
          <w:rPr>
            <w:webHidden/>
          </w:rPr>
          <w:t>6</w:t>
        </w:r>
        <w:r w:rsidR="00EF4CB8">
          <w:rPr>
            <w:webHidden/>
          </w:rPr>
          <w:fldChar w:fldCharType="end"/>
        </w:r>
      </w:hyperlink>
    </w:p>
    <w:p w:rsidR="00EF4CB8" w:rsidRPr="00304877" w:rsidRDefault="00EF4CB8">
      <w:pPr>
        <w:pStyle w:val="10"/>
        <w:rPr>
          <w:rFonts w:ascii="Calibri" w:eastAsia="PMingLiU" w:hAnsi="Calibri" w:cs="Arial"/>
          <w:b w:val="0"/>
          <w:bCs w:val="0"/>
          <w:caps w:val="0"/>
          <w:sz w:val="22"/>
          <w:szCs w:val="22"/>
        </w:rPr>
      </w:pPr>
      <w:hyperlink w:anchor="_Toc50299209" w:history="1">
        <w:r w:rsidRPr="001960F9">
          <w:rPr>
            <w:rStyle w:val="a9"/>
          </w:rPr>
          <w:t>Перечень рисунков</w:t>
        </w:r>
        <w:r>
          <w:rPr>
            <w:webHidden/>
          </w:rPr>
          <w:tab/>
        </w:r>
        <w:r>
          <w:rPr>
            <w:webHidden/>
          </w:rPr>
          <w:fldChar w:fldCharType="begin"/>
        </w:r>
        <w:r>
          <w:rPr>
            <w:webHidden/>
          </w:rPr>
          <w:instrText xml:space="preserve"> PAGEREF _Toc50299209 \h </w:instrText>
        </w:r>
        <w:r>
          <w:rPr>
            <w:webHidden/>
          </w:rPr>
        </w:r>
        <w:r>
          <w:rPr>
            <w:webHidden/>
          </w:rPr>
          <w:fldChar w:fldCharType="separate"/>
        </w:r>
        <w:r>
          <w:rPr>
            <w:webHidden/>
          </w:rPr>
          <w:t>7</w:t>
        </w:r>
        <w:r>
          <w:rPr>
            <w:webHidden/>
          </w:rPr>
          <w:fldChar w:fldCharType="end"/>
        </w:r>
      </w:hyperlink>
    </w:p>
    <w:p w:rsidR="00EF4CB8" w:rsidRPr="00304877" w:rsidRDefault="00EF4CB8">
      <w:pPr>
        <w:pStyle w:val="10"/>
        <w:rPr>
          <w:rFonts w:ascii="Calibri" w:eastAsia="PMingLiU" w:hAnsi="Calibri" w:cs="Arial"/>
          <w:b w:val="0"/>
          <w:bCs w:val="0"/>
          <w:caps w:val="0"/>
          <w:sz w:val="22"/>
          <w:szCs w:val="22"/>
        </w:rPr>
      </w:pPr>
      <w:hyperlink w:anchor="_Toc50299210" w:history="1">
        <w:r w:rsidRPr="001960F9">
          <w:rPr>
            <w:rStyle w:val="a9"/>
          </w:rPr>
          <w:t>1.</w:t>
        </w:r>
        <w:r w:rsidRPr="00304877">
          <w:rPr>
            <w:rFonts w:ascii="Calibri" w:eastAsia="PMingLiU" w:hAnsi="Calibri" w:cs="Arial"/>
            <w:b w:val="0"/>
            <w:bCs w:val="0"/>
            <w:caps w:val="0"/>
            <w:sz w:val="22"/>
            <w:szCs w:val="22"/>
          </w:rPr>
          <w:tab/>
        </w:r>
        <w:r w:rsidRPr="001960F9">
          <w:rPr>
            <w:rStyle w:val="a9"/>
          </w:rPr>
          <w:t>Введение</w:t>
        </w:r>
        <w:r>
          <w:rPr>
            <w:webHidden/>
          </w:rPr>
          <w:tab/>
        </w:r>
        <w:r>
          <w:rPr>
            <w:webHidden/>
          </w:rPr>
          <w:fldChar w:fldCharType="begin"/>
        </w:r>
        <w:r>
          <w:rPr>
            <w:webHidden/>
          </w:rPr>
          <w:instrText xml:space="preserve"> PAGEREF _Toc50299210 \h </w:instrText>
        </w:r>
        <w:r>
          <w:rPr>
            <w:webHidden/>
          </w:rPr>
        </w:r>
        <w:r>
          <w:rPr>
            <w:webHidden/>
          </w:rPr>
          <w:fldChar w:fldCharType="separate"/>
        </w:r>
        <w:r>
          <w:rPr>
            <w:webHidden/>
          </w:rPr>
          <w:t>14</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11" w:history="1">
        <w:r w:rsidRPr="001960F9">
          <w:rPr>
            <w:rStyle w:val="a9"/>
          </w:rPr>
          <w:t>1.1.</w:t>
        </w:r>
        <w:r w:rsidRPr="00304877">
          <w:rPr>
            <w:rFonts w:ascii="Calibri" w:eastAsia="PMingLiU" w:hAnsi="Calibri" w:cs="Arial"/>
            <w:bCs w:val="0"/>
            <w:sz w:val="22"/>
            <w:szCs w:val="22"/>
          </w:rPr>
          <w:tab/>
        </w:r>
        <w:r w:rsidRPr="001960F9">
          <w:rPr>
            <w:rStyle w:val="a9"/>
          </w:rPr>
          <w:t>Область применения</w:t>
        </w:r>
        <w:r>
          <w:rPr>
            <w:webHidden/>
          </w:rPr>
          <w:tab/>
        </w:r>
        <w:r>
          <w:rPr>
            <w:webHidden/>
          </w:rPr>
          <w:fldChar w:fldCharType="begin"/>
        </w:r>
        <w:r>
          <w:rPr>
            <w:webHidden/>
          </w:rPr>
          <w:instrText xml:space="preserve"> PAGEREF _Toc50299211 \h </w:instrText>
        </w:r>
        <w:r>
          <w:rPr>
            <w:webHidden/>
          </w:rPr>
        </w:r>
        <w:r>
          <w:rPr>
            <w:webHidden/>
          </w:rPr>
          <w:fldChar w:fldCharType="separate"/>
        </w:r>
        <w:r>
          <w:rPr>
            <w:webHidden/>
          </w:rPr>
          <w:t>14</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12" w:history="1">
        <w:r w:rsidRPr="001960F9">
          <w:rPr>
            <w:rStyle w:val="a9"/>
          </w:rPr>
          <w:t>1.2.</w:t>
        </w:r>
        <w:r w:rsidRPr="00304877">
          <w:rPr>
            <w:rFonts w:ascii="Calibri" w:eastAsia="PMingLiU" w:hAnsi="Calibri" w:cs="Arial"/>
            <w:bCs w:val="0"/>
            <w:sz w:val="22"/>
            <w:szCs w:val="22"/>
          </w:rPr>
          <w:tab/>
        </w:r>
        <w:r w:rsidRPr="001960F9">
          <w:rPr>
            <w:rStyle w:val="a9"/>
          </w:rPr>
          <w:t>Краткое описание возможностей</w:t>
        </w:r>
        <w:r>
          <w:rPr>
            <w:webHidden/>
          </w:rPr>
          <w:tab/>
        </w:r>
        <w:r>
          <w:rPr>
            <w:webHidden/>
          </w:rPr>
          <w:fldChar w:fldCharType="begin"/>
        </w:r>
        <w:r>
          <w:rPr>
            <w:webHidden/>
          </w:rPr>
          <w:instrText xml:space="preserve"> PAGEREF _Toc50299212 \h </w:instrText>
        </w:r>
        <w:r>
          <w:rPr>
            <w:webHidden/>
          </w:rPr>
        </w:r>
        <w:r>
          <w:rPr>
            <w:webHidden/>
          </w:rPr>
          <w:fldChar w:fldCharType="separate"/>
        </w:r>
        <w:r>
          <w:rPr>
            <w:webHidden/>
          </w:rPr>
          <w:t>14</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13" w:history="1">
        <w:r w:rsidRPr="001960F9">
          <w:rPr>
            <w:rStyle w:val="a9"/>
          </w:rPr>
          <w:t>1.3.</w:t>
        </w:r>
        <w:r w:rsidRPr="00304877">
          <w:rPr>
            <w:rFonts w:ascii="Calibri" w:eastAsia="PMingLiU" w:hAnsi="Calibri" w:cs="Arial"/>
            <w:bCs w:val="0"/>
            <w:sz w:val="22"/>
            <w:szCs w:val="22"/>
          </w:rPr>
          <w:tab/>
        </w:r>
        <w:r w:rsidRPr="001960F9">
          <w:rPr>
            <w:rStyle w:val="a9"/>
          </w:rPr>
          <w:t>Уровень подготовки пользователя</w:t>
        </w:r>
        <w:r>
          <w:rPr>
            <w:webHidden/>
          </w:rPr>
          <w:tab/>
        </w:r>
        <w:r>
          <w:rPr>
            <w:webHidden/>
          </w:rPr>
          <w:fldChar w:fldCharType="begin"/>
        </w:r>
        <w:r>
          <w:rPr>
            <w:webHidden/>
          </w:rPr>
          <w:instrText xml:space="preserve"> PAGEREF _Toc50299213 \h </w:instrText>
        </w:r>
        <w:r>
          <w:rPr>
            <w:webHidden/>
          </w:rPr>
        </w:r>
        <w:r>
          <w:rPr>
            <w:webHidden/>
          </w:rPr>
          <w:fldChar w:fldCharType="separate"/>
        </w:r>
        <w:r>
          <w:rPr>
            <w:webHidden/>
          </w:rPr>
          <w:t>14</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14" w:history="1">
        <w:r w:rsidRPr="001960F9">
          <w:rPr>
            <w:rStyle w:val="a9"/>
          </w:rPr>
          <w:t>1.4.</w:t>
        </w:r>
        <w:r w:rsidRPr="00304877">
          <w:rPr>
            <w:rFonts w:ascii="Calibri" w:eastAsia="PMingLiU" w:hAnsi="Calibri" w:cs="Arial"/>
            <w:bCs w:val="0"/>
            <w:sz w:val="22"/>
            <w:szCs w:val="22"/>
          </w:rPr>
          <w:tab/>
        </w:r>
        <w:r w:rsidRPr="001960F9">
          <w:rPr>
            <w:rStyle w:val="a9"/>
          </w:rPr>
          <w:t>Список принятых терминов и сокращений</w:t>
        </w:r>
        <w:r>
          <w:rPr>
            <w:webHidden/>
          </w:rPr>
          <w:tab/>
        </w:r>
        <w:r>
          <w:rPr>
            <w:webHidden/>
          </w:rPr>
          <w:fldChar w:fldCharType="begin"/>
        </w:r>
        <w:r>
          <w:rPr>
            <w:webHidden/>
          </w:rPr>
          <w:instrText xml:space="preserve"> PAGEREF _Toc50299214 \h </w:instrText>
        </w:r>
        <w:r>
          <w:rPr>
            <w:webHidden/>
          </w:rPr>
        </w:r>
        <w:r>
          <w:rPr>
            <w:webHidden/>
          </w:rPr>
          <w:fldChar w:fldCharType="separate"/>
        </w:r>
        <w:r>
          <w:rPr>
            <w:webHidden/>
          </w:rPr>
          <w:t>14</w:t>
        </w:r>
        <w:r>
          <w:rPr>
            <w:webHidden/>
          </w:rPr>
          <w:fldChar w:fldCharType="end"/>
        </w:r>
      </w:hyperlink>
    </w:p>
    <w:p w:rsidR="00EF4CB8" w:rsidRPr="00304877" w:rsidRDefault="00EF4CB8">
      <w:pPr>
        <w:pStyle w:val="10"/>
        <w:rPr>
          <w:rFonts w:ascii="Calibri" w:eastAsia="PMingLiU" w:hAnsi="Calibri" w:cs="Arial"/>
          <w:b w:val="0"/>
          <w:bCs w:val="0"/>
          <w:caps w:val="0"/>
          <w:sz w:val="22"/>
          <w:szCs w:val="22"/>
        </w:rPr>
      </w:pPr>
      <w:hyperlink w:anchor="_Toc50299215" w:history="1">
        <w:r w:rsidRPr="001960F9">
          <w:rPr>
            <w:rStyle w:val="a9"/>
          </w:rPr>
          <w:t>2.</w:t>
        </w:r>
        <w:r w:rsidRPr="00304877">
          <w:rPr>
            <w:rFonts w:ascii="Calibri" w:eastAsia="PMingLiU" w:hAnsi="Calibri" w:cs="Arial"/>
            <w:b w:val="0"/>
            <w:bCs w:val="0"/>
            <w:caps w:val="0"/>
            <w:sz w:val="22"/>
            <w:szCs w:val="22"/>
          </w:rPr>
          <w:tab/>
        </w:r>
        <w:r w:rsidRPr="001960F9">
          <w:rPr>
            <w:rStyle w:val="a9"/>
          </w:rPr>
          <w:t>Назначение и условия применения</w:t>
        </w:r>
        <w:r>
          <w:rPr>
            <w:webHidden/>
          </w:rPr>
          <w:tab/>
        </w:r>
        <w:r>
          <w:rPr>
            <w:webHidden/>
          </w:rPr>
          <w:fldChar w:fldCharType="begin"/>
        </w:r>
        <w:r>
          <w:rPr>
            <w:webHidden/>
          </w:rPr>
          <w:instrText xml:space="preserve"> PAGEREF _Toc50299215 \h </w:instrText>
        </w:r>
        <w:r>
          <w:rPr>
            <w:webHidden/>
          </w:rPr>
        </w:r>
        <w:r>
          <w:rPr>
            <w:webHidden/>
          </w:rPr>
          <w:fldChar w:fldCharType="separate"/>
        </w:r>
        <w:r>
          <w:rPr>
            <w:webHidden/>
          </w:rPr>
          <w:t>23</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16" w:history="1">
        <w:r w:rsidRPr="001960F9">
          <w:rPr>
            <w:rStyle w:val="a9"/>
          </w:rPr>
          <w:t>2.1.</w:t>
        </w:r>
        <w:r w:rsidRPr="00304877">
          <w:rPr>
            <w:rFonts w:ascii="Calibri" w:eastAsia="PMingLiU" w:hAnsi="Calibri" w:cs="Arial"/>
            <w:bCs w:val="0"/>
            <w:sz w:val="22"/>
            <w:szCs w:val="22"/>
          </w:rPr>
          <w:tab/>
        </w:r>
        <w:r w:rsidRPr="001960F9">
          <w:rPr>
            <w:rStyle w:val="a9"/>
          </w:rPr>
          <w:t>Виды деятельности, функции</w:t>
        </w:r>
        <w:r>
          <w:rPr>
            <w:webHidden/>
          </w:rPr>
          <w:tab/>
        </w:r>
        <w:r>
          <w:rPr>
            <w:webHidden/>
          </w:rPr>
          <w:fldChar w:fldCharType="begin"/>
        </w:r>
        <w:r>
          <w:rPr>
            <w:webHidden/>
          </w:rPr>
          <w:instrText xml:space="preserve"> PAGEREF _Toc50299216 \h </w:instrText>
        </w:r>
        <w:r>
          <w:rPr>
            <w:webHidden/>
          </w:rPr>
        </w:r>
        <w:r>
          <w:rPr>
            <w:webHidden/>
          </w:rPr>
          <w:fldChar w:fldCharType="separate"/>
        </w:r>
        <w:r>
          <w:rPr>
            <w:webHidden/>
          </w:rPr>
          <w:t>23</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17" w:history="1">
        <w:r w:rsidRPr="001960F9">
          <w:rPr>
            <w:rStyle w:val="a9"/>
          </w:rPr>
          <w:t>2.2.</w:t>
        </w:r>
        <w:r w:rsidRPr="00304877">
          <w:rPr>
            <w:rFonts w:ascii="Calibri" w:eastAsia="PMingLiU" w:hAnsi="Calibri" w:cs="Arial"/>
            <w:bCs w:val="0"/>
            <w:sz w:val="22"/>
            <w:szCs w:val="22"/>
          </w:rPr>
          <w:tab/>
        </w:r>
        <w:r w:rsidRPr="001960F9">
          <w:rPr>
            <w:rStyle w:val="a9"/>
          </w:rPr>
          <w:t>Программные и аппаратные требования к системе</w:t>
        </w:r>
        <w:r>
          <w:rPr>
            <w:webHidden/>
          </w:rPr>
          <w:tab/>
        </w:r>
        <w:r>
          <w:rPr>
            <w:webHidden/>
          </w:rPr>
          <w:fldChar w:fldCharType="begin"/>
        </w:r>
        <w:r>
          <w:rPr>
            <w:webHidden/>
          </w:rPr>
          <w:instrText xml:space="preserve"> PAGEREF _Toc50299217 \h </w:instrText>
        </w:r>
        <w:r>
          <w:rPr>
            <w:webHidden/>
          </w:rPr>
        </w:r>
        <w:r>
          <w:rPr>
            <w:webHidden/>
          </w:rPr>
          <w:fldChar w:fldCharType="separate"/>
        </w:r>
        <w:r>
          <w:rPr>
            <w:webHidden/>
          </w:rPr>
          <w:t>24</w:t>
        </w:r>
        <w:r>
          <w:rPr>
            <w:webHidden/>
          </w:rPr>
          <w:fldChar w:fldCharType="end"/>
        </w:r>
      </w:hyperlink>
    </w:p>
    <w:p w:rsidR="00EF4CB8" w:rsidRPr="00304877" w:rsidRDefault="00EF4CB8">
      <w:pPr>
        <w:pStyle w:val="10"/>
        <w:rPr>
          <w:rFonts w:ascii="Calibri" w:eastAsia="PMingLiU" w:hAnsi="Calibri" w:cs="Arial"/>
          <w:b w:val="0"/>
          <w:bCs w:val="0"/>
          <w:caps w:val="0"/>
          <w:sz w:val="22"/>
          <w:szCs w:val="22"/>
        </w:rPr>
      </w:pPr>
      <w:hyperlink w:anchor="_Toc50299218" w:history="1">
        <w:r w:rsidRPr="001960F9">
          <w:rPr>
            <w:rStyle w:val="a9"/>
          </w:rPr>
          <w:t>3.</w:t>
        </w:r>
        <w:r w:rsidRPr="00304877">
          <w:rPr>
            <w:rFonts w:ascii="Calibri" w:eastAsia="PMingLiU" w:hAnsi="Calibri" w:cs="Arial"/>
            <w:b w:val="0"/>
            <w:bCs w:val="0"/>
            <w:caps w:val="0"/>
            <w:sz w:val="22"/>
            <w:szCs w:val="22"/>
          </w:rPr>
          <w:tab/>
        </w:r>
        <w:r w:rsidRPr="001960F9">
          <w:rPr>
            <w:rStyle w:val="a9"/>
          </w:rPr>
          <w:t>Подготовка к работе</w:t>
        </w:r>
        <w:r>
          <w:rPr>
            <w:webHidden/>
          </w:rPr>
          <w:tab/>
        </w:r>
        <w:r>
          <w:rPr>
            <w:webHidden/>
          </w:rPr>
          <w:fldChar w:fldCharType="begin"/>
        </w:r>
        <w:r>
          <w:rPr>
            <w:webHidden/>
          </w:rPr>
          <w:instrText xml:space="preserve"> PAGEREF _Toc50299218 \h </w:instrText>
        </w:r>
        <w:r>
          <w:rPr>
            <w:webHidden/>
          </w:rPr>
        </w:r>
        <w:r>
          <w:rPr>
            <w:webHidden/>
          </w:rPr>
          <w:fldChar w:fldCharType="separate"/>
        </w:r>
        <w:r>
          <w:rPr>
            <w:webHidden/>
          </w:rPr>
          <w:t>25</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19" w:history="1">
        <w:r w:rsidRPr="001960F9">
          <w:rPr>
            <w:rStyle w:val="a9"/>
          </w:rPr>
          <w:t>3.1.</w:t>
        </w:r>
        <w:r w:rsidRPr="00304877">
          <w:rPr>
            <w:rFonts w:ascii="Calibri" w:eastAsia="PMingLiU" w:hAnsi="Calibri" w:cs="Arial"/>
            <w:bCs w:val="0"/>
            <w:sz w:val="22"/>
            <w:szCs w:val="22"/>
          </w:rPr>
          <w:tab/>
        </w:r>
        <w:r w:rsidRPr="001960F9">
          <w:rPr>
            <w:rStyle w:val="a9"/>
          </w:rPr>
          <w:t>Порядок проверки работоспособности</w:t>
        </w:r>
        <w:r>
          <w:rPr>
            <w:webHidden/>
          </w:rPr>
          <w:tab/>
        </w:r>
        <w:r>
          <w:rPr>
            <w:webHidden/>
          </w:rPr>
          <w:fldChar w:fldCharType="begin"/>
        </w:r>
        <w:r>
          <w:rPr>
            <w:webHidden/>
          </w:rPr>
          <w:instrText xml:space="preserve"> PAGEREF _Toc50299219 \h </w:instrText>
        </w:r>
        <w:r>
          <w:rPr>
            <w:webHidden/>
          </w:rPr>
        </w:r>
        <w:r>
          <w:rPr>
            <w:webHidden/>
          </w:rPr>
          <w:fldChar w:fldCharType="separate"/>
        </w:r>
        <w:r>
          <w:rPr>
            <w:webHidden/>
          </w:rPr>
          <w:t>25</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20" w:history="1">
        <w:r w:rsidRPr="001960F9">
          <w:rPr>
            <w:rStyle w:val="a9"/>
          </w:rPr>
          <w:t>3.2.</w:t>
        </w:r>
        <w:r w:rsidRPr="00304877">
          <w:rPr>
            <w:rFonts w:ascii="Calibri" w:eastAsia="PMingLiU" w:hAnsi="Calibri" w:cs="Arial"/>
            <w:bCs w:val="0"/>
            <w:sz w:val="22"/>
            <w:szCs w:val="22"/>
          </w:rPr>
          <w:tab/>
        </w:r>
        <w:r w:rsidRPr="001960F9">
          <w:rPr>
            <w:rStyle w:val="a9"/>
          </w:rPr>
          <w:t>Запуск системы</w:t>
        </w:r>
        <w:r>
          <w:rPr>
            <w:webHidden/>
          </w:rPr>
          <w:tab/>
        </w:r>
        <w:r>
          <w:rPr>
            <w:webHidden/>
          </w:rPr>
          <w:fldChar w:fldCharType="begin"/>
        </w:r>
        <w:r>
          <w:rPr>
            <w:webHidden/>
          </w:rPr>
          <w:instrText xml:space="preserve"> PAGEREF _Toc50299220 \h </w:instrText>
        </w:r>
        <w:r>
          <w:rPr>
            <w:webHidden/>
          </w:rPr>
        </w:r>
        <w:r>
          <w:rPr>
            <w:webHidden/>
          </w:rPr>
          <w:fldChar w:fldCharType="separate"/>
        </w:r>
        <w:r>
          <w:rPr>
            <w:webHidden/>
          </w:rPr>
          <w:t>25</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21" w:history="1">
        <w:r w:rsidRPr="001960F9">
          <w:rPr>
            <w:rStyle w:val="a9"/>
          </w:rPr>
          <w:t>3.3.</w:t>
        </w:r>
        <w:r w:rsidRPr="00304877">
          <w:rPr>
            <w:rFonts w:ascii="Calibri" w:eastAsia="PMingLiU" w:hAnsi="Calibri" w:cs="Arial"/>
            <w:bCs w:val="0"/>
            <w:sz w:val="22"/>
            <w:szCs w:val="22"/>
          </w:rPr>
          <w:tab/>
        </w:r>
        <w:r w:rsidRPr="001960F9">
          <w:rPr>
            <w:rStyle w:val="a9"/>
          </w:rPr>
          <w:t>Дополнительные функции системы, выполняемые при входе</w:t>
        </w:r>
        <w:r>
          <w:rPr>
            <w:webHidden/>
          </w:rPr>
          <w:tab/>
        </w:r>
        <w:r>
          <w:rPr>
            <w:webHidden/>
          </w:rPr>
          <w:fldChar w:fldCharType="begin"/>
        </w:r>
        <w:r>
          <w:rPr>
            <w:webHidden/>
          </w:rPr>
          <w:instrText xml:space="preserve"> PAGEREF _Toc50299221 \h </w:instrText>
        </w:r>
        <w:r>
          <w:rPr>
            <w:webHidden/>
          </w:rPr>
        </w:r>
        <w:r>
          <w:rPr>
            <w:webHidden/>
          </w:rPr>
          <w:fldChar w:fldCharType="separate"/>
        </w:r>
        <w:r>
          <w:rPr>
            <w:webHidden/>
          </w:rPr>
          <w:t>27</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22" w:history="1">
        <w:r w:rsidRPr="001960F9">
          <w:rPr>
            <w:rStyle w:val="a9"/>
          </w:rPr>
          <w:t>3.3.1.</w:t>
        </w:r>
        <w:r w:rsidRPr="00304877">
          <w:rPr>
            <w:rFonts w:ascii="Calibri" w:eastAsia="PMingLiU" w:hAnsi="Calibri" w:cs="Arial"/>
            <w:bCs w:val="0"/>
            <w:iCs w:val="0"/>
            <w:sz w:val="22"/>
            <w:szCs w:val="22"/>
          </w:rPr>
          <w:tab/>
        </w:r>
        <w:r w:rsidRPr="001960F9">
          <w:rPr>
            <w:rStyle w:val="a9"/>
          </w:rPr>
          <w:t>Смена пароля</w:t>
        </w:r>
        <w:r>
          <w:rPr>
            <w:webHidden/>
          </w:rPr>
          <w:tab/>
        </w:r>
        <w:r>
          <w:rPr>
            <w:webHidden/>
          </w:rPr>
          <w:fldChar w:fldCharType="begin"/>
        </w:r>
        <w:r>
          <w:rPr>
            <w:webHidden/>
          </w:rPr>
          <w:instrText xml:space="preserve"> PAGEREF _Toc50299222 \h </w:instrText>
        </w:r>
        <w:r>
          <w:rPr>
            <w:webHidden/>
          </w:rPr>
        </w:r>
        <w:r>
          <w:rPr>
            <w:webHidden/>
          </w:rPr>
          <w:fldChar w:fldCharType="separate"/>
        </w:r>
        <w:r>
          <w:rPr>
            <w:webHidden/>
          </w:rPr>
          <w:t>27</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23" w:history="1">
        <w:r w:rsidRPr="001960F9">
          <w:rPr>
            <w:rStyle w:val="a9"/>
          </w:rPr>
          <w:t>3.3.2.</w:t>
        </w:r>
        <w:r w:rsidRPr="00304877">
          <w:rPr>
            <w:rFonts w:ascii="Calibri" w:eastAsia="PMingLiU" w:hAnsi="Calibri" w:cs="Arial"/>
            <w:bCs w:val="0"/>
            <w:iCs w:val="0"/>
            <w:sz w:val="22"/>
            <w:szCs w:val="22"/>
          </w:rPr>
          <w:tab/>
        </w:r>
        <w:r w:rsidRPr="001960F9">
          <w:rPr>
            <w:rStyle w:val="a9"/>
          </w:rPr>
          <w:t>Определение стартовой страницы</w:t>
        </w:r>
        <w:r>
          <w:rPr>
            <w:webHidden/>
          </w:rPr>
          <w:tab/>
        </w:r>
        <w:r>
          <w:rPr>
            <w:webHidden/>
          </w:rPr>
          <w:fldChar w:fldCharType="begin"/>
        </w:r>
        <w:r>
          <w:rPr>
            <w:webHidden/>
          </w:rPr>
          <w:instrText xml:space="preserve"> PAGEREF _Toc50299223 \h </w:instrText>
        </w:r>
        <w:r>
          <w:rPr>
            <w:webHidden/>
          </w:rPr>
        </w:r>
        <w:r>
          <w:rPr>
            <w:webHidden/>
          </w:rPr>
          <w:fldChar w:fldCharType="separate"/>
        </w:r>
        <w:r>
          <w:rPr>
            <w:webHidden/>
          </w:rPr>
          <w:t>28</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24" w:history="1">
        <w:r w:rsidRPr="001960F9">
          <w:rPr>
            <w:rStyle w:val="a9"/>
          </w:rPr>
          <w:t>3.3.3.</w:t>
        </w:r>
        <w:r w:rsidRPr="00304877">
          <w:rPr>
            <w:rFonts w:ascii="Calibri" w:eastAsia="PMingLiU" w:hAnsi="Calibri" w:cs="Arial"/>
            <w:bCs w:val="0"/>
            <w:iCs w:val="0"/>
            <w:sz w:val="22"/>
            <w:szCs w:val="22"/>
          </w:rPr>
          <w:tab/>
        </w:r>
        <w:r w:rsidRPr="001960F9">
          <w:rPr>
            <w:rStyle w:val="a9"/>
          </w:rPr>
          <w:t>Персональные настройки</w:t>
        </w:r>
        <w:r>
          <w:rPr>
            <w:webHidden/>
          </w:rPr>
          <w:tab/>
        </w:r>
        <w:r>
          <w:rPr>
            <w:webHidden/>
          </w:rPr>
          <w:fldChar w:fldCharType="begin"/>
        </w:r>
        <w:r>
          <w:rPr>
            <w:webHidden/>
          </w:rPr>
          <w:instrText xml:space="preserve"> PAGEREF _Toc50299224 \h </w:instrText>
        </w:r>
        <w:r>
          <w:rPr>
            <w:webHidden/>
          </w:rPr>
        </w:r>
        <w:r>
          <w:rPr>
            <w:webHidden/>
          </w:rPr>
          <w:fldChar w:fldCharType="separate"/>
        </w:r>
        <w:r>
          <w:rPr>
            <w:webHidden/>
          </w:rPr>
          <w:t>28</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25" w:history="1">
        <w:r w:rsidRPr="001960F9">
          <w:rPr>
            <w:rStyle w:val="a9"/>
          </w:rPr>
          <w:t>3.4.</w:t>
        </w:r>
        <w:r w:rsidRPr="00304877">
          <w:rPr>
            <w:rFonts w:ascii="Calibri" w:eastAsia="PMingLiU" w:hAnsi="Calibri" w:cs="Arial"/>
            <w:bCs w:val="0"/>
            <w:sz w:val="22"/>
            <w:szCs w:val="22"/>
          </w:rPr>
          <w:tab/>
        </w:r>
        <w:r w:rsidRPr="001960F9">
          <w:rPr>
            <w:rStyle w:val="a9"/>
          </w:rPr>
          <w:t>Справочники и списки системы</w:t>
        </w:r>
        <w:r>
          <w:rPr>
            <w:webHidden/>
          </w:rPr>
          <w:tab/>
        </w:r>
        <w:r>
          <w:rPr>
            <w:webHidden/>
          </w:rPr>
          <w:fldChar w:fldCharType="begin"/>
        </w:r>
        <w:r>
          <w:rPr>
            <w:webHidden/>
          </w:rPr>
          <w:instrText xml:space="preserve"> PAGEREF _Toc50299225 \h </w:instrText>
        </w:r>
        <w:r>
          <w:rPr>
            <w:webHidden/>
          </w:rPr>
        </w:r>
        <w:r>
          <w:rPr>
            <w:webHidden/>
          </w:rPr>
          <w:fldChar w:fldCharType="separate"/>
        </w:r>
        <w:r>
          <w:rPr>
            <w:webHidden/>
          </w:rPr>
          <w:t>37</w:t>
        </w:r>
        <w:r>
          <w:rPr>
            <w:webHidden/>
          </w:rPr>
          <w:fldChar w:fldCharType="end"/>
        </w:r>
      </w:hyperlink>
    </w:p>
    <w:p w:rsidR="00EF4CB8" w:rsidRPr="00304877" w:rsidRDefault="00EF4CB8">
      <w:pPr>
        <w:pStyle w:val="10"/>
        <w:rPr>
          <w:rFonts w:ascii="Calibri" w:eastAsia="PMingLiU" w:hAnsi="Calibri" w:cs="Arial"/>
          <w:b w:val="0"/>
          <w:bCs w:val="0"/>
          <w:caps w:val="0"/>
          <w:sz w:val="22"/>
          <w:szCs w:val="22"/>
        </w:rPr>
      </w:pPr>
      <w:hyperlink w:anchor="_Toc50299226" w:history="1">
        <w:r w:rsidRPr="001960F9">
          <w:rPr>
            <w:rStyle w:val="a9"/>
          </w:rPr>
          <w:t>4.</w:t>
        </w:r>
        <w:r w:rsidRPr="00304877">
          <w:rPr>
            <w:rFonts w:ascii="Calibri" w:eastAsia="PMingLiU" w:hAnsi="Calibri" w:cs="Arial"/>
            <w:b w:val="0"/>
            <w:bCs w:val="0"/>
            <w:caps w:val="0"/>
            <w:sz w:val="22"/>
            <w:szCs w:val="22"/>
          </w:rPr>
          <w:tab/>
        </w:r>
        <w:r w:rsidRPr="001960F9">
          <w:rPr>
            <w:rStyle w:val="a9"/>
          </w:rPr>
          <w:t>Основные элементы интерфейса</w:t>
        </w:r>
        <w:r>
          <w:rPr>
            <w:webHidden/>
          </w:rPr>
          <w:tab/>
        </w:r>
        <w:r>
          <w:rPr>
            <w:webHidden/>
          </w:rPr>
          <w:fldChar w:fldCharType="begin"/>
        </w:r>
        <w:r>
          <w:rPr>
            <w:webHidden/>
          </w:rPr>
          <w:instrText xml:space="preserve"> PAGEREF _Toc50299226 \h </w:instrText>
        </w:r>
        <w:r>
          <w:rPr>
            <w:webHidden/>
          </w:rPr>
        </w:r>
        <w:r>
          <w:rPr>
            <w:webHidden/>
          </w:rPr>
          <w:fldChar w:fldCharType="separate"/>
        </w:r>
        <w:r>
          <w:rPr>
            <w:webHidden/>
          </w:rPr>
          <w:t>38</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27" w:history="1">
        <w:r w:rsidRPr="001960F9">
          <w:rPr>
            <w:rStyle w:val="a9"/>
          </w:rPr>
          <w:t>4.1.</w:t>
        </w:r>
        <w:r w:rsidRPr="00304877">
          <w:rPr>
            <w:rFonts w:ascii="Calibri" w:eastAsia="PMingLiU" w:hAnsi="Calibri" w:cs="Arial"/>
            <w:bCs w:val="0"/>
            <w:sz w:val="22"/>
            <w:szCs w:val="22"/>
          </w:rPr>
          <w:tab/>
        </w:r>
        <w:r w:rsidRPr="001960F9">
          <w:rPr>
            <w:rStyle w:val="a9"/>
          </w:rPr>
          <w:t>Навигатор</w:t>
        </w:r>
        <w:r>
          <w:rPr>
            <w:webHidden/>
          </w:rPr>
          <w:tab/>
        </w:r>
        <w:r>
          <w:rPr>
            <w:webHidden/>
          </w:rPr>
          <w:fldChar w:fldCharType="begin"/>
        </w:r>
        <w:r>
          <w:rPr>
            <w:webHidden/>
          </w:rPr>
          <w:instrText xml:space="preserve"> PAGEREF _Toc50299227 \h </w:instrText>
        </w:r>
        <w:r>
          <w:rPr>
            <w:webHidden/>
          </w:rPr>
        </w:r>
        <w:r>
          <w:rPr>
            <w:webHidden/>
          </w:rPr>
          <w:fldChar w:fldCharType="separate"/>
        </w:r>
        <w:r>
          <w:rPr>
            <w:webHidden/>
          </w:rPr>
          <w:t>38</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28" w:history="1">
        <w:r w:rsidRPr="001960F9">
          <w:rPr>
            <w:rStyle w:val="a9"/>
          </w:rPr>
          <w:t>4.1.1.</w:t>
        </w:r>
        <w:r w:rsidRPr="00304877">
          <w:rPr>
            <w:rFonts w:ascii="Calibri" w:eastAsia="PMingLiU" w:hAnsi="Calibri" w:cs="Arial"/>
            <w:bCs w:val="0"/>
            <w:iCs w:val="0"/>
            <w:sz w:val="22"/>
            <w:szCs w:val="22"/>
          </w:rPr>
          <w:tab/>
        </w:r>
        <w:r w:rsidRPr="001960F9">
          <w:rPr>
            <w:rStyle w:val="a9"/>
          </w:rPr>
          <w:t>Работа с иерархическим списком</w:t>
        </w:r>
        <w:r>
          <w:rPr>
            <w:webHidden/>
          </w:rPr>
          <w:tab/>
        </w:r>
        <w:r>
          <w:rPr>
            <w:webHidden/>
          </w:rPr>
          <w:fldChar w:fldCharType="begin"/>
        </w:r>
        <w:r>
          <w:rPr>
            <w:webHidden/>
          </w:rPr>
          <w:instrText xml:space="preserve"> PAGEREF _Toc50299228 \h </w:instrText>
        </w:r>
        <w:r>
          <w:rPr>
            <w:webHidden/>
          </w:rPr>
        </w:r>
        <w:r>
          <w:rPr>
            <w:webHidden/>
          </w:rPr>
          <w:fldChar w:fldCharType="separate"/>
        </w:r>
        <w:r>
          <w:rPr>
            <w:webHidden/>
          </w:rPr>
          <w:t>39</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29" w:history="1">
        <w:r w:rsidRPr="001960F9">
          <w:rPr>
            <w:rStyle w:val="a9"/>
          </w:rPr>
          <w:t>4.1.2.</w:t>
        </w:r>
        <w:r w:rsidRPr="00304877">
          <w:rPr>
            <w:rFonts w:ascii="Calibri" w:eastAsia="PMingLiU" w:hAnsi="Calibri" w:cs="Arial"/>
            <w:bCs w:val="0"/>
            <w:iCs w:val="0"/>
            <w:sz w:val="22"/>
            <w:szCs w:val="22"/>
          </w:rPr>
          <w:tab/>
        </w:r>
        <w:r w:rsidRPr="001960F9">
          <w:rPr>
            <w:rStyle w:val="a9"/>
          </w:rPr>
          <w:t>Создание списка избранных функций</w:t>
        </w:r>
        <w:r>
          <w:rPr>
            <w:webHidden/>
          </w:rPr>
          <w:tab/>
        </w:r>
        <w:r>
          <w:rPr>
            <w:webHidden/>
          </w:rPr>
          <w:fldChar w:fldCharType="begin"/>
        </w:r>
        <w:r>
          <w:rPr>
            <w:webHidden/>
          </w:rPr>
          <w:instrText xml:space="preserve"> PAGEREF _Toc50299229 \h </w:instrText>
        </w:r>
        <w:r>
          <w:rPr>
            <w:webHidden/>
          </w:rPr>
        </w:r>
        <w:r>
          <w:rPr>
            <w:webHidden/>
          </w:rPr>
          <w:fldChar w:fldCharType="separate"/>
        </w:r>
        <w:r>
          <w:rPr>
            <w:webHidden/>
          </w:rPr>
          <w:t>40</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30" w:history="1">
        <w:r w:rsidRPr="001960F9">
          <w:rPr>
            <w:rStyle w:val="a9"/>
          </w:rPr>
          <w:t>4.1.3.</w:t>
        </w:r>
        <w:r w:rsidRPr="00304877">
          <w:rPr>
            <w:rFonts w:ascii="Calibri" w:eastAsia="PMingLiU" w:hAnsi="Calibri" w:cs="Arial"/>
            <w:bCs w:val="0"/>
            <w:iCs w:val="0"/>
            <w:sz w:val="22"/>
            <w:szCs w:val="22"/>
          </w:rPr>
          <w:tab/>
        </w:r>
        <w:r w:rsidRPr="001960F9">
          <w:rPr>
            <w:rStyle w:val="a9"/>
          </w:rPr>
          <w:t>Переход в экранную форму из общего списка</w:t>
        </w:r>
        <w:r>
          <w:rPr>
            <w:webHidden/>
          </w:rPr>
          <w:tab/>
        </w:r>
        <w:r>
          <w:rPr>
            <w:webHidden/>
          </w:rPr>
          <w:fldChar w:fldCharType="begin"/>
        </w:r>
        <w:r>
          <w:rPr>
            <w:webHidden/>
          </w:rPr>
          <w:instrText xml:space="preserve"> PAGEREF _Toc50299230 \h </w:instrText>
        </w:r>
        <w:r>
          <w:rPr>
            <w:webHidden/>
          </w:rPr>
        </w:r>
        <w:r>
          <w:rPr>
            <w:webHidden/>
          </w:rPr>
          <w:fldChar w:fldCharType="separate"/>
        </w:r>
        <w:r>
          <w:rPr>
            <w:webHidden/>
          </w:rPr>
          <w:t>40</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31" w:history="1">
        <w:r w:rsidRPr="001960F9">
          <w:rPr>
            <w:rStyle w:val="a9"/>
          </w:rPr>
          <w:t>4.2.</w:t>
        </w:r>
        <w:r w:rsidRPr="00304877">
          <w:rPr>
            <w:rFonts w:ascii="Calibri" w:eastAsia="PMingLiU" w:hAnsi="Calibri" w:cs="Arial"/>
            <w:bCs w:val="0"/>
            <w:sz w:val="22"/>
            <w:szCs w:val="22"/>
          </w:rPr>
          <w:tab/>
        </w:r>
        <w:r w:rsidRPr="001960F9">
          <w:rPr>
            <w:rStyle w:val="a9"/>
          </w:rPr>
          <w:t>Меню</w:t>
        </w:r>
        <w:r>
          <w:rPr>
            <w:webHidden/>
          </w:rPr>
          <w:tab/>
        </w:r>
        <w:r>
          <w:rPr>
            <w:webHidden/>
          </w:rPr>
          <w:fldChar w:fldCharType="begin"/>
        </w:r>
        <w:r>
          <w:rPr>
            <w:webHidden/>
          </w:rPr>
          <w:instrText xml:space="preserve"> PAGEREF _Toc50299231 \h </w:instrText>
        </w:r>
        <w:r>
          <w:rPr>
            <w:webHidden/>
          </w:rPr>
        </w:r>
        <w:r>
          <w:rPr>
            <w:webHidden/>
          </w:rPr>
          <w:fldChar w:fldCharType="separate"/>
        </w:r>
        <w:r>
          <w:rPr>
            <w:webHidden/>
          </w:rPr>
          <w:t>41</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32" w:history="1">
        <w:r w:rsidRPr="001960F9">
          <w:rPr>
            <w:rStyle w:val="a9"/>
          </w:rPr>
          <w:t>4.2.1.</w:t>
        </w:r>
        <w:r w:rsidRPr="00304877">
          <w:rPr>
            <w:rFonts w:ascii="Calibri" w:eastAsia="PMingLiU" w:hAnsi="Calibri" w:cs="Arial"/>
            <w:bCs w:val="0"/>
            <w:iCs w:val="0"/>
            <w:sz w:val="22"/>
            <w:szCs w:val="22"/>
          </w:rPr>
          <w:tab/>
        </w:r>
        <w:r w:rsidRPr="001960F9">
          <w:rPr>
            <w:rStyle w:val="a9"/>
          </w:rPr>
          <w:t>Меню главных экранных форм</w:t>
        </w:r>
        <w:r>
          <w:rPr>
            <w:webHidden/>
          </w:rPr>
          <w:tab/>
        </w:r>
        <w:r>
          <w:rPr>
            <w:webHidden/>
          </w:rPr>
          <w:fldChar w:fldCharType="begin"/>
        </w:r>
        <w:r>
          <w:rPr>
            <w:webHidden/>
          </w:rPr>
          <w:instrText xml:space="preserve"> PAGEREF _Toc50299232 \h </w:instrText>
        </w:r>
        <w:r>
          <w:rPr>
            <w:webHidden/>
          </w:rPr>
        </w:r>
        <w:r>
          <w:rPr>
            <w:webHidden/>
          </w:rPr>
          <w:fldChar w:fldCharType="separate"/>
        </w:r>
        <w:r>
          <w:rPr>
            <w:webHidden/>
          </w:rPr>
          <w:t>41</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33" w:history="1">
        <w:r w:rsidRPr="001960F9">
          <w:rPr>
            <w:rStyle w:val="a9"/>
          </w:rPr>
          <w:t>4.2.2.</w:t>
        </w:r>
        <w:r w:rsidRPr="00304877">
          <w:rPr>
            <w:rFonts w:ascii="Calibri" w:eastAsia="PMingLiU" w:hAnsi="Calibri" w:cs="Arial"/>
            <w:bCs w:val="0"/>
            <w:iCs w:val="0"/>
            <w:sz w:val="22"/>
            <w:szCs w:val="22"/>
          </w:rPr>
          <w:tab/>
        </w:r>
        <w:r w:rsidRPr="001960F9">
          <w:rPr>
            <w:rStyle w:val="a9"/>
          </w:rPr>
          <w:t>Меню основных экранных форм</w:t>
        </w:r>
        <w:r>
          <w:rPr>
            <w:webHidden/>
          </w:rPr>
          <w:tab/>
        </w:r>
        <w:r>
          <w:rPr>
            <w:webHidden/>
          </w:rPr>
          <w:fldChar w:fldCharType="begin"/>
        </w:r>
        <w:r>
          <w:rPr>
            <w:webHidden/>
          </w:rPr>
          <w:instrText xml:space="preserve"> PAGEREF _Toc50299233 \h </w:instrText>
        </w:r>
        <w:r>
          <w:rPr>
            <w:webHidden/>
          </w:rPr>
        </w:r>
        <w:r>
          <w:rPr>
            <w:webHidden/>
          </w:rPr>
          <w:fldChar w:fldCharType="separate"/>
        </w:r>
        <w:r>
          <w:rPr>
            <w:webHidden/>
          </w:rPr>
          <w:t>41</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34" w:history="1">
        <w:r w:rsidRPr="001960F9">
          <w:rPr>
            <w:rStyle w:val="a9"/>
          </w:rPr>
          <w:t>4.3.</w:t>
        </w:r>
        <w:r w:rsidRPr="00304877">
          <w:rPr>
            <w:rFonts w:ascii="Calibri" w:eastAsia="PMingLiU" w:hAnsi="Calibri" w:cs="Arial"/>
            <w:bCs w:val="0"/>
            <w:sz w:val="22"/>
            <w:szCs w:val="22"/>
          </w:rPr>
          <w:tab/>
        </w:r>
        <w:r w:rsidRPr="001960F9">
          <w:rPr>
            <w:rStyle w:val="a9"/>
          </w:rPr>
          <w:t>Панель инструментов</w:t>
        </w:r>
        <w:r>
          <w:rPr>
            <w:webHidden/>
          </w:rPr>
          <w:tab/>
        </w:r>
        <w:r>
          <w:rPr>
            <w:webHidden/>
          </w:rPr>
          <w:fldChar w:fldCharType="begin"/>
        </w:r>
        <w:r>
          <w:rPr>
            <w:webHidden/>
          </w:rPr>
          <w:instrText xml:space="preserve"> PAGEREF _Toc50299234 \h </w:instrText>
        </w:r>
        <w:r>
          <w:rPr>
            <w:webHidden/>
          </w:rPr>
        </w:r>
        <w:r>
          <w:rPr>
            <w:webHidden/>
          </w:rPr>
          <w:fldChar w:fldCharType="separate"/>
        </w:r>
        <w:r>
          <w:rPr>
            <w:webHidden/>
          </w:rPr>
          <w:t>47</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35" w:history="1">
        <w:r w:rsidRPr="001960F9">
          <w:rPr>
            <w:rStyle w:val="a9"/>
          </w:rPr>
          <w:t>4.4.</w:t>
        </w:r>
        <w:r w:rsidRPr="00304877">
          <w:rPr>
            <w:rFonts w:ascii="Calibri" w:eastAsia="PMingLiU" w:hAnsi="Calibri" w:cs="Arial"/>
            <w:bCs w:val="0"/>
            <w:sz w:val="22"/>
            <w:szCs w:val="22"/>
          </w:rPr>
          <w:tab/>
        </w:r>
        <w:r w:rsidRPr="001960F9">
          <w:rPr>
            <w:rStyle w:val="a9"/>
          </w:rPr>
          <w:t>Экранные формы</w:t>
        </w:r>
        <w:r>
          <w:rPr>
            <w:webHidden/>
          </w:rPr>
          <w:tab/>
        </w:r>
        <w:r>
          <w:rPr>
            <w:webHidden/>
          </w:rPr>
          <w:fldChar w:fldCharType="begin"/>
        </w:r>
        <w:r>
          <w:rPr>
            <w:webHidden/>
          </w:rPr>
          <w:instrText xml:space="preserve"> PAGEREF _Toc50299235 \h </w:instrText>
        </w:r>
        <w:r>
          <w:rPr>
            <w:webHidden/>
          </w:rPr>
        </w:r>
        <w:r>
          <w:rPr>
            <w:webHidden/>
          </w:rPr>
          <w:fldChar w:fldCharType="separate"/>
        </w:r>
        <w:r>
          <w:rPr>
            <w:webHidden/>
          </w:rPr>
          <w:t>49</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36" w:history="1">
        <w:r w:rsidRPr="001960F9">
          <w:rPr>
            <w:rStyle w:val="a9"/>
          </w:rPr>
          <w:t>4.4.1.</w:t>
        </w:r>
        <w:r w:rsidRPr="00304877">
          <w:rPr>
            <w:rFonts w:ascii="Calibri" w:eastAsia="PMingLiU" w:hAnsi="Calibri" w:cs="Arial"/>
            <w:bCs w:val="0"/>
            <w:iCs w:val="0"/>
            <w:sz w:val="22"/>
            <w:szCs w:val="22"/>
          </w:rPr>
          <w:tab/>
        </w:r>
        <w:r w:rsidRPr="001960F9">
          <w:rPr>
            <w:rStyle w:val="a9"/>
          </w:rPr>
          <w:t>Типы экранных форм</w:t>
        </w:r>
        <w:r>
          <w:rPr>
            <w:webHidden/>
          </w:rPr>
          <w:tab/>
        </w:r>
        <w:r>
          <w:rPr>
            <w:webHidden/>
          </w:rPr>
          <w:fldChar w:fldCharType="begin"/>
        </w:r>
        <w:r>
          <w:rPr>
            <w:webHidden/>
          </w:rPr>
          <w:instrText xml:space="preserve"> PAGEREF _Toc50299236 \h </w:instrText>
        </w:r>
        <w:r>
          <w:rPr>
            <w:webHidden/>
          </w:rPr>
        </w:r>
        <w:r>
          <w:rPr>
            <w:webHidden/>
          </w:rPr>
          <w:fldChar w:fldCharType="separate"/>
        </w:r>
        <w:r>
          <w:rPr>
            <w:webHidden/>
          </w:rPr>
          <w:t>49</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37" w:history="1">
        <w:r w:rsidRPr="001960F9">
          <w:rPr>
            <w:rStyle w:val="a9"/>
          </w:rPr>
          <w:t>4.4.2.</w:t>
        </w:r>
        <w:r w:rsidRPr="00304877">
          <w:rPr>
            <w:rFonts w:ascii="Calibri" w:eastAsia="PMingLiU" w:hAnsi="Calibri" w:cs="Arial"/>
            <w:bCs w:val="0"/>
            <w:iCs w:val="0"/>
            <w:sz w:val="22"/>
            <w:szCs w:val="22"/>
          </w:rPr>
          <w:tab/>
        </w:r>
        <w:r w:rsidRPr="001960F9">
          <w:rPr>
            <w:rStyle w:val="a9"/>
          </w:rPr>
          <w:t>Основные элементы экранных форм</w:t>
        </w:r>
        <w:r>
          <w:rPr>
            <w:webHidden/>
          </w:rPr>
          <w:tab/>
        </w:r>
        <w:r>
          <w:rPr>
            <w:webHidden/>
          </w:rPr>
          <w:fldChar w:fldCharType="begin"/>
        </w:r>
        <w:r>
          <w:rPr>
            <w:webHidden/>
          </w:rPr>
          <w:instrText xml:space="preserve"> PAGEREF _Toc50299237 \h </w:instrText>
        </w:r>
        <w:r>
          <w:rPr>
            <w:webHidden/>
          </w:rPr>
        </w:r>
        <w:r>
          <w:rPr>
            <w:webHidden/>
          </w:rPr>
          <w:fldChar w:fldCharType="separate"/>
        </w:r>
        <w:r>
          <w:rPr>
            <w:webHidden/>
          </w:rPr>
          <w:t>53</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38" w:history="1">
        <w:r w:rsidRPr="001960F9">
          <w:rPr>
            <w:rStyle w:val="a9"/>
          </w:rPr>
          <w:t>4.4.3.</w:t>
        </w:r>
        <w:r w:rsidRPr="00304877">
          <w:rPr>
            <w:rFonts w:ascii="Calibri" w:eastAsia="PMingLiU" w:hAnsi="Calibri" w:cs="Arial"/>
            <w:bCs w:val="0"/>
            <w:iCs w:val="0"/>
            <w:sz w:val="22"/>
            <w:szCs w:val="22"/>
          </w:rPr>
          <w:tab/>
        </w:r>
        <w:r w:rsidRPr="001960F9">
          <w:rPr>
            <w:rStyle w:val="a9"/>
          </w:rPr>
          <w:t>Типы полей форм ввода/просмотра</w:t>
        </w:r>
        <w:r>
          <w:rPr>
            <w:webHidden/>
          </w:rPr>
          <w:tab/>
        </w:r>
        <w:r>
          <w:rPr>
            <w:webHidden/>
          </w:rPr>
          <w:fldChar w:fldCharType="begin"/>
        </w:r>
        <w:r>
          <w:rPr>
            <w:webHidden/>
          </w:rPr>
          <w:instrText xml:space="preserve"> PAGEREF _Toc50299238 \h </w:instrText>
        </w:r>
        <w:r>
          <w:rPr>
            <w:webHidden/>
          </w:rPr>
        </w:r>
        <w:r>
          <w:rPr>
            <w:webHidden/>
          </w:rPr>
          <w:fldChar w:fldCharType="separate"/>
        </w:r>
        <w:r>
          <w:rPr>
            <w:webHidden/>
          </w:rPr>
          <w:t>54</w:t>
        </w:r>
        <w:r>
          <w:rPr>
            <w:webHidden/>
          </w:rPr>
          <w:fldChar w:fldCharType="end"/>
        </w:r>
      </w:hyperlink>
    </w:p>
    <w:p w:rsidR="00EF4CB8" w:rsidRPr="00304877" w:rsidRDefault="00EF4CB8">
      <w:pPr>
        <w:pStyle w:val="10"/>
        <w:rPr>
          <w:rFonts w:ascii="Calibri" w:eastAsia="PMingLiU" w:hAnsi="Calibri" w:cs="Arial"/>
          <w:b w:val="0"/>
          <w:bCs w:val="0"/>
          <w:caps w:val="0"/>
          <w:sz w:val="22"/>
          <w:szCs w:val="22"/>
        </w:rPr>
      </w:pPr>
      <w:hyperlink w:anchor="_Toc50299239" w:history="1">
        <w:r w:rsidRPr="001960F9">
          <w:rPr>
            <w:rStyle w:val="a9"/>
          </w:rPr>
          <w:t>5.</w:t>
        </w:r>
        <w:r w:rsidRPr="00304877">
          <w:rPr>
            <w:rFonts w:ascii="Calibri" w:eastAsia="PMingLiU" w:hAnsi="Calibri" w:cs="Arial"/>
            <w:b w:val="0"/>
            <w:bCs w:val="0"/>
            <w:caps w:val="0"/>
            <w:sz w:val="22"/>
            <w:szCs w:val="22"/>
          </w:rPr>
          <w:tab/>
        </w:r>
        <w:r w:rsidRPr="001960F9">
          <w:rPr>
            <w:rStyle w:val="a9"/>
          </w:rPr>
          <w:t>Типовые операции</w:t>
        </w:r>
        <w:r>
          <w:rPr>
            <w:webHidden/>
          </w:rPr>
          <w:tab/>
        </w:r>
        <w:r>
          <w:rPr>
            <w:webHidden/>
          </w:rPr>
          <w:fldChar w:fldCharType="begin"/>
        </w:r>
        <w:r>
          <w:rPr>
            <w:webHidden/>
          </w:rPr>
          <w:instrText xml:space="preserve"> PAGEREF _Toc50299239 \h </w:instrText>
        </w:r>
        <w:r>
          <w:rPr>
            <w:webHidden/>
          </w:rPr>
        </w:r>
        <w:r>
          <w:rPr>
            <w:webHidden/>
          </w:rPr>
          <w:fldChar w:fldCharType="separate"/>
        </w:r>
        <w:r>
          <w:rPr>
            <w:webHidden/>
          </w:rPr>
          <w:t>59</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40" w:history="1">
        <w:r w:rsidRPr="001960F9">
          <w:rPr>
            <w:rStyle w:val="a9"/>
          </w:rPr>
          <w:t>5.1.</w:t>
        </w:r>
        <w:r w:rsidRPr="00304877">
          <w:rPr>
            <w:rFonts w:ascii="Calibri" w:eastAsia="PMingLiU" w:hAnsi="Calibri" w:cs="Arial"/>
            <w:bCs w:val="0"/>
            <w:sz w:val="22"/>
            <w:szCs w:val="22"/>
          </w:rPr>
          <w:tab/>
        </w:r>
        <w:r w:rsidRPr="001960F9">
          <w:rPr>
            <w:rStyle w:val="a9"/>
          </w:rPr>
          <w:t>Закрытие экранной формы</w:t>
        </w:r>
        <w:r>
          <w:rPr>
            <w:webHidden/>
          </w:rPr>
          <w:tab/>
        </w:r>
        <w:r>
          <w:rPr>
            <w:webHidden/>
          </w:rPr>
          <w:fldChar w:fldCharType="begin"/>
        </w:r>
        <w:r>
          <w:rPr>
            <w:webHidden/>
          </w:rPr>
          <w:instrText xml:space="preserve"> PAGEREF _Toc50299240 \h </w:instrText>
        </w:r>
        <w:r>
          <w:rPr>
            <w:webHidden/>
          </w:rPr>
        </w:r>
        <w:r>
          <w:rPr>
            <w:webHidden/>
          </w:rPr>
          <w:fldChar w:fldCharType="separate"/>
        </w:r>
        <w:r>
          <w:rPr>
            <w:webHidden/>
          </w:rPr>
          <w:t>59</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41" w:history="1">
        <w:r w:rsidRPr="001960F9">
          <w:rPr>
            <w:rStyle w:val="a9"/>
          </w:rPr>
          <w:t>5.2.</w:t>
        </w:r>
        <w:r w:rsidRPr="00304877">
          <w:rPr>
            <w:rFonts w:ascii="Calibri" w:eastAsia="PMingLiU" w:hAnsi="Calibri" w:cs="Arial"/>
            <w:bCs w:val="0"/>
            <w:sz w:val="22"/>
            <w:szCs w:val="22"/>
          </w:rPr>
          <w:tab/>
        </w:r>
        <w:r w:rsidRPr="001960F9">
          <w:rPr>
            <w:rStyle w:val="a9"/>
          </w:rPr>
          <w:t>Настройка списковых форм</w:t>
        </w:r>
        <w:r>
          <w:rPr>
            <w:webHidden/>
          </w:rPr>
          <w:tab/>
        </w:r>
        <w:r>
          <w:rPr>
            <w:webHidden/>
          </w:rPr>
          <w:fldChar w:fldCharType="begin"/>
        </w:r>
        <w:r>
          <w:rPr>
            <w:webHidden/>
          </w:rPr>
          <w:instrText xml:space="preserve"> PAGEREF _Toc50299241 \h </w:instrText>
        </w:r>
        <w:r>
          <w:rPr>
            <w:webHidden/>
          </w:rPr>
        </w:r>
        <w:r>
          <w:rPr>
            <w:webHidden/>
          </w:rPr>
          <w:fldChar w:fldCharType="separate"/>
        </w:r>
        <w:r>
          <w:rPr>
            <w:webHidden/>
          </w:rPr>
          <w:t>59</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42" w:history="1">
        <w:r w:rsidRPr="001960F9">
          <w:rPr>
            <w:rStyle w:val="a9"/>
          </w:rPr>
          <w:t>5.2.1.</w:t>
        </w:r>
        <w:r w:rsidRPr="00304877">
          <w:rPr>
            <w:rFonts w:ascii="Calibri" w:eastAsia="PMingLiU" w:hAnsi="Calibri" w:cs="Arial"/>
            <w:bCs w:val="0"/>
            <w:iCs w:val="0"/>
            <w:sz w:val="22"/>
            <w:szCs w:val="22"/>
          </w:rPr>
          <w:tab/>
        </w:r>
        <w:r w:rsidRPr="001960F9">
          <w:rPr>
            <w:rStyle w:val="a9"/>
          </w:rPr>
          <w:t>Настройка в режиме «Папка» и в панели папок</w:t>
        </w:r>
        <w:r>
          <w:rPr>
            <w:webHidden/>
          </w:rPr>
          <w:tab/>
        </w:r>
        <w:r>
          <w:rPr>
            <w:webHidden/>
          </w:rPr>
          <w:fldChar w:fldCharType="begin"/>
        </w:r>
        <w:r>
          <w:rPr>
            <w:webHidden/>
          </w:rPr>
          <w:instrText xml:space="preserve"> PAGEREF _Toc50299242 \h </w:instrText>
        </w:r>
        <w:r>
          <w:rPr>
            <w:webHidden/>
          </w:rPr>
        </w:r>
        <w:r>
          <w:rPr>
            <w:webHidden/>
          </w:rPr>
          <w:fldChar w:fldCharType="separate"/>
        </w:r>
        <w:r>
          <w:rPr>
            <w:webHidden/>
          </w:rPr>
          <w:t>59</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43" w:history="1">
        <w:r w:rsidRPr="001960F9">
          <w:rPr>
            <w:rStyle w:val="a9"/>
          </w:rPr>
          <w:t>5.2.2.</w:t>
        </w:r>
        <w:r w:rsidRPr="00304877">
          <w:rPr>
            <w:rFonts w:ascii="Calibri" w:eastAsia="PMingLiU" w:hAnsi="Calibri" w:cs="Arial"/>
            <w:bCs w:val="0"/>
            <w:iCs w:val="0"/>
            <w:sz w:val="22"/>
            <w:szCs w:val="22"/>
          </w:rPr>
          <w:tab/>
        </w:r>
        <w:r w:rsidRPr="001960F9">
          <w:rPr>
            <w:rStyle w:val="a9"/>
          </w:rPr>
          <w:t>Настройка, осуществляемая в списковой форме</w:t>
        </w:r>
        <w:r>
          <w:rPr>
            <w:webHidden/>
          </w:rPr>
          <w:tab/>
        </w:r>
        <w:r>
          <w:rPr>
            <w:webHidden/>
          </w:rPr>
          <w:fldChar w:fldCharType="begin"/>
        </w:r>
        <w:r>
          <w:rPr>
            <w:webHidden/>
          </w:rPr>
          <w:instrText xml:space="preserve"> PAGEREF _Toc50299243 \h </w:instrText>
        </w:r>
        <w:r>
          <w:rPr>
            <w:webHidden/>
          </w:rPr>
        </w:r>
        <w:r>
          <w:rPr>
            <w:webHidden/>
          </w:rPr>
          <w:fldChar w:fldCharType="separate"/>
        </w:r>
        <w:r>
          <w:rPr>
            <w:webHidden/>
          </w:rPr>
          <w:t>65</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44" w:history="1">
        <w:r w:rsidRPr="001960F9">
          <w:rPr>
            <w:rStyle w:val="a9"/>
          </w:rPr>
          <w:t>5.2.3.</w:t>
        </w:r>
        <w:r w:rsidRPr="00304877">
          <w:rPr>
            <w:rFonts w:ascii="Calibri" w:eastAsia="PMingLiU" w:hAnsi="Calibri" w:cs="Arial"/>
            <w:bCs w:val="0"/>
            <w:iCs w:val="0"/>
            <w:sz w:val="22"/>
            <w:szCs w:val="22"/>
          </w:rPr>
          <w:tab/>
        </w:r>
        <w:r w:rsidRPr="001960F9">
          <w:rPr>
            <w:rStyle w:val="a9"/>
          </w:rPr>
          <w:t>Сохранение настроек пользователя</w:t>
        </w:r>
        <w:r>
          <w:rPr>
            <w:webHidden/>
          </w:rPr>
          <w:tab/>
        </w:r>
        <w:r>
          <w:rPr>
            <w:webHidden/>
          </w:rPr>
          <w:fldChar w:fldCharType="begin"/>
        </w:r>
        <w:r>
          <w:rPr>
            <w:webHidden/>
          </w:rPr>
          <w:instrText xml:space="preserve"> PAGEREF _Toc50299244 \h </w:instrText>
        </w:r>
        <w:r>
          <w:rPr>
            <w:webHidden/>
          </w:rPr>
        </w:r>
        <w:r>
          <w:rPr>
            <w:webHidden/>
          </w:rPr>
          <w:fldChar w:fldCharType="separate"/>
        </w:r>
        <w:r>
          <w:rPr>
            <w:webHidden/>
          </w:rPr>
          <w:t>65</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45" w:history="1">
        <w:r w:rsidRPr="001960F9">
          <w:rPr>
            <w:rStyle w:val="a9"/>
          </w:rPr>
          <w:t>5.3.</w:t>
        </w:r>
        <w:r w:rsidRPr="00304877">
          <w:rPr>
            <w:rFonts w:ascii="Calibri" w:eastAsia="PMingLiU" w:hAnsi="Calibri" w:cs="Arial"/>
            <w:bCs w:val="0"/>
            <w:sz w:val="22"/>
            <w:szCs w:val="22"/>
          </w:rPr>
          <w:tab/>
        </w:r>
        <w:r w:rsidRPr="001960F9">
          <w:rPr>
            <w:rStyle w:val="a9"/>
          </w:rPr>
          <w:t>Маркирование записей списка</w:t>
        </w:r>
        <w:r>
          <w:rPr>
            <w:webHidden/>
          </w:rPr>
          <w:tab/>
        </w:r>
        <w:r>
          <w:rPr>
            <w:webHidden/>
          </w:rPr>
          <w:fldChar w:fldCharType="begin"/>
        </w:r>
        <w:r>
          <w:rPr>
            <w:webHidden/>
          </w:rPr>
          <w:instrText xml:space="preserve"> PAGEREF _Toc50299245 \h </w:instrText>
        </w:r>
        <w:r>
          <w:rPr>
            <w:webHidden/>
          </w:rPr>
        </w:r>
        <w:r>
          <w:rPr>
            <w:webHidden/>
          </w:rPr>
          <w:fldChar w:fldCharType="separate"/>
        </w:r>
        <w:r>
          <w:rPr>
            <w:webHidden/>
          </w:rPr>
          <w:t>67</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46" w:history="1">
        <w:r w:rsidRPr="001960F9">
          <w:rPr>
            <w:rStyle w:val="a9"/>
          </w:rPr>
          <w:t>5.3.1.</w:t>
        </w:r>
        <w:r w:rsidRPr="00304877">
          <w:rPr>
            <w:rFonts w:ascii="Calibri" w:eastAsia="PMingLiU" w:hAnsi="Calibri" w:cs="Arial"/>
            <w:bCs w:val="0"/>
            <w:iCs w:val="0"/>
            <w:sz w:val="22"/>
            <w:szCs w:val="22"/>
          </w:rPr>
          <w:tab/>
        </w:r>
        <w:r w:rsidRPr="001960F9">
          <w:rPr>
            <w:rStyle w:val="a9"/>
          </w:rPr>
          <w:t>Маркирование одной записи списка</w:t>
        </w:r>
        <w:r>
          <w:rPr>
            <w:webHidden/>
          </w:rPr>
          <w:tab/>
        </w:r>
        <w:r>
          <w:rPr>
            <w:webHidden/>
          </w:rPr>
          <w:fldChar w:fldCharType="begin"/>
        </w:r>
        <w:r>
          <w:rPr>
            <w:webHidden/>
          </w:rPr>
          <w:instrText xml:space="preserve"> PAGEREF _Toc50299246 \h </w:instrText>
        </w:r>
        <w:r>
          <w:rPr>
            <w:webHidden/>
          </w:rPr>
        </w:r>
        <w:r>
          <w:rPr>
            <w:webHidden/>
          </w:rPr>
          <w:fldChar w:fldCharType="separate"/>
        </w:r>
        <w:r>
          <w:rPr>
            <w:webHidden/>
          </w:rPr>
          <w:t>68</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47" w:history="1">
        <w:r w:rsidRPr="001960F9">
          <w:rPr>
            <w:rStyle w:val="a9"/>
          </w:rPr>
          <w:t>5.3.2.</w:t>
        </w:r>
        <w:r w:rsidRPr="00304877">
          <w:rPr>
            <w:rFonts w:ascii="Calibri" w:eastAsia="PMingLiU" w:hAnsi="Calibri" w:cs="Arial"/>
            <w:bCs w:val="0"/>
            <w:iCs w:val="0"/>
            <w:sz w:val="22"/>
            <w:szCs w:val="22"/>
          </w:rPr>
          <w:tab/>
        </w:r>
        <w:r w:rsidRPr="001960F9">
          <w:rPr>
            <w:rStyle w:val="a9"/>
          </w:rPr>
          <w:t>Маркирование группы записей списка</w:t>
        </w:r>
        <w:r>
          <w:rPr>
            <w:webHidden/>
          </w:rPr>
          <w:tab/>
        </w:r>
        <w:r>
          <w:rPr>
            <w:webHidden/>
          </w:rPr>
          <w:fldChar w:fldCharType="begin"/>
        </w:r>
        <w:r>
          <w:rPr>
            <w:webHidden/>
          </w:rPr>
          <w:instrText xml:space="preserve"> PAGEREF _Toc50299247 \h </w:instrText>
        </w:r>
        <w:r>
          <w:rPr>
            <w:webHidden/>
          </w:rPr>
        </w:r>
        <w:r>
          <w:rPr>
            <w:webHidden/>
          </w:rPr>
          <w:fldChar w:fldCharType="separate"/>
        </w:r>
        <w:r>
          <w:rPr>
            <w:webHidden/>
          </w:rPr>
          <w:t>68</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48" w:history="1">
        <w:r w:rsidRPr="001960F9">
          <w:rPr>
            <w:rStyle w:val="a9"/>
          </w:rPr>
          <w:t>5.3.3.</w:t>
        </w:r>
        <w:r w:rsidRPr="00304877">
          <w:rPr>
            <w:rFonts w:ascii="Calibri" w:eastAsia="PMingLiU" w:hAnsi="Calibri" w:cs="Arial"/>
            <w:bCs w:val="0"/>
            <w:iCs w:val="0"/>
            <w:sz w:val="22"/>
            <w:szCs w:val="22"/>
          </w:rPr>
          <w:tab/>
        </w:r>
        <w:r w:rsidRPr="001960F9">
          <w:rPr>
            <w:rStyle w:val="a9"/>
          </w:rPr>
          <w:t>Одновременное маркирование заданного количества записей</w:t>
        </w:r>
        <w:r>
          <w:rPr>
            <w:webHidden/>
          </w:rPr>
          <w:tab/>
        </w:r>
        <w:r>
          <w:rPr>
            <w:webHidden/>
          </w:rPr>
          <w:fldChar w:fldCharType="begin"/>
        </w:r>
        <w:r>
          <w:rPr>
            <w:webHidden/>
          </w:rPr>
          <w:instrText xml:space="preserve"> PAGEREF _Toc50299248 \h </w:instrText>
        </w:r>
        <w:r>
          <w:rPr>
            <w:webHidden/>
          </w:rPr>
        </w:r>
        <w:r>
          <w:rPr>
            <w:webHidden/>
          </w:rPr>
          <w:fldChar w:fldCharType="separate"/>
        </w:r>
        <w:r>
          <w:rPr>
            <w:webHidden/>
          </w:rPr>
          <w:t>68</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49" w:history="1">
        <w:r w:rsidRPr="001960F9">
          <w:rPr>
            <w:rStyle w:val="a9"/>
          </w:rPr>
          <w:t>5.4.</w:t>
        </w:r>
        <w:r w:rsidRPr="00304877">
          <w:rPr>
            <w:rFonts w:ascii="Calibri" w:eastAsia="PMingLiU" w:hAnsi="Calibri" w:cs="Arial"/>
            <w:bCs w:val="0"/>
            <w:sz w:val="22"/>
            <w:szCs w:val="22"/>
          </w:rPr>
          <w:tab/>
        </w:r>
        <w:r w:rsidRPr="001960F9">
          <w:rPr>
            <w:rStyle w:val="a9"/>
          </w:rPr>
          <w:t>Поиск записей</w:t>
        </w:r>
        <w:r>
          <w:rPr>
            <w:webHidden/>
          </w:rPr>
          <w:tab/>
        </w:r>
        <w:r>
          <w:rPr>
            <w:webHidden/>
          </w:rPr>
          <w:fldChar w:fldCharType="begin"/>
        </w:r>
        <w:r>
          <w:rPr>
            <w:webHidden/>
          </w:rPr>
          <w:instrText xml:space="preserve"> PAGEREF _Toc50299249 \h </w:instrText>
        </w:r>
        <w:r>
          <w:rPr>
            <w:webHidden/>
          </w:rPr>
        </w:r>
        <w:r>
          <w:rPr>
            <w:webHidden/>
          </w:rPr>
          <w:fldChar w:fldCharType="separate"/>
        </w:r>
        <w:r>
          <w:rPr>
            <w:webHidden/>
          </w:rPr>
          <w:t>71</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50" w:history="1">
        <w:r w:rsidRPr="001960F9">
          <w:rPr>
            <w:rStyle w:val="a9"/>
          </w:rPr>
          <w:t>5.5.</w:t>
        </w:r>
        <w:r w:rsidRPr="00304877">
          <w:rPr>
            <w:rFonts w:ascii="Calibri" w:eastAsia="PMingLiU" w:hAnsi="Calibri" w:cs="Arial"/>
            <w:bCs w:val="0"/>
            <w:sz w:val="22"/>
            <w:szCs w:val="22"/>
          </w:rPr>
          <w:tab/>
        </w:r>
        <w:r w:rsidRPr="001960F9">
          <w:rPr>
            <w:rStyle w:val="a9"/>
          </w:rPr>
          <w:t>Настройка отбора записей по заданным параметрам</w:t>
        </w:r>
        <w:r>
          <w:rPr>
            <w:webHidden/>
          </w:rPr>
          <w:tab/>
        </w:r>
        <w:r>
          <w:rPr>
            <w:webHidden/>
          </w:rPr>
          <w:fldChar w:fldCharType="begin"/>
        </w:r>
        <w:r>
          <w:rPr>
            <w:webHidden/>
          </w:rPr>
          <w:instrText xml:space="preserve"> PAGEREF _Toc50299250 \h </w:instrText>
        </w:r>
        <w:r>
          <w:rPr>
            <w:webHidden/>
          </w:rPr>
        </w:r>
        <w:r>
          <w:rPr>
            <w:webHidden/>
          </w:rPr>
          <w:fldChar w:fldCharType="separate"/>
        </w:r>
        <w:r>
          <w:rPr>
            <w:webHidden/>
          </w:rPr>
          <w:t>75</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51" w:history="1">
        <w:r w:rsidRPr="001960F9">
          <w:rPr>
            <w:rStyle w:val="a9"/>
          </w:rPr>
          <w:t>5.6.</w:t>
        </w:r>
        <w:r w:rsidRPr="00304877">
          <w:rPr>
            <w:rFonts w:ascii="Calibri" w:eastAsia="PMingLiU" w:hAnsi="Calibri" w:cs="Arial"/>
            <w:bCs w:val="0"/>
            <w:sz w:val="22"/>
            <w:szCs w:val="22"/>
          </w:rPr>
          <w:tab/>
        </w:r>
        <w:r w:rsidRPr="001960F9">
          <w:rPr>
            <w:rStyle w:val="a9"/>
          </w:rPr>
          <w:t>Редактирование поля</w:t>
        </w:r>
        <w:r>
          <w:rPr>
            <w:webHidden/>
          </w:rPr>
          <w:tab/>
        </w:r>
        <w:r>
          <w:rPr>
            <w:webHidden/>
          </w:rPr>
          <w:fldChar w:fldCharType="begin"/>
        </w:r>
        <w:r>
          <w:rPr>
            <w:webHidden/>
          </w:rPr>
          <w:instrText xml:space="preserve"> PAGEREF _Toc50299251 \h </w:instrText>
        </w:r>
        <w:r>
          <w:rPr>
            <w:webHidden/>
          </w:rPr>
        </w:r>
        <w:r>
          <w:rPr>
            <w:webHidden/>
          </w:rPr>
          <w:fldChar w:fldCharType="separate"/>
        </w:r>
        <w:r>
          <w:rPr>
            <w:webHidden/>
          </w:rPr>
          <w:t>86</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52" w:history="1">
        <w:r w:rsidRPr="001960F9">
          <w:rPr>
            <w:rStyle w:val="a9"/>
          </w:rPr>
          <w:t>5.7.</w:t>
        </w:r>
        <w:r w:rsidRPr="00304877">
          <w:rPr>
            <w:rFonts w:ascii="Calibri" w:eastAsia="PMingLiU" w:hAnsi="Calibri" w:cs="Arial"/>
            <w:bCs w:val="0"/>
            <w:sz w:val="22"/>
            <w:szCs w:val="22"/>
          </w:rPr>
          <w:tab/>
        </w:r>
        <w:r w:rsidRPr="001960F9">
          <w:rPr>
            <w:rStyle w:val="a9"/>
          </w:rPr>
          <w:t>Массовое редактирование документов</w:t>
        </w:r>
        <w:r>
          <w:rPr>
            <w:webHidden/>
          </w:rPr>
          <w:tab/>
        </w:r>
        <w:r>
          <w:rPr>
            <w:webHidden/>
          </w:rPr>
          <w:fldChar w:fldCharType="begin"/>
        </w:r>
        <w:r>
          <w:rPr>
            <w:webHidden/>
          </w:rPr>
          <w:instrText xml:space="preserve"> PAGEREF _Toc50299252 \h </w:instrText>
        </w:r>
        <w:r>
          <w:rPr>
            <w:webHidden/>
          </w:rPr>
        </w:r>
        <w:r>
          <w:rPr>
            <w:webHidden/>
          </w:rPr>
          <w:fldChar w:fldCharType="separate"/>
        </w:r>
        <w:r>
          <w:rPr>
            <w:webHidden/>
          </w:rPr>
          <w:t>86</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53" w:history="1">
        <w:r w:rsidRPr="001960F9">
          <w:rPr>
            <w:rStyle w:val="a9"/>
          </w:rPr>
          <w:t>5.8.</w:t>
        </w:r>
        <w:r w:rsidRPr="00304877">
          <w:rPr>
            <w:rFonts w:ascii="Calibri" w:eastAsia="PMingLiU" w:hAnsi="Calibri" w:cs="Arial"/>
            <w:bCs w:val="0"/>
            <w:sz w:val="22"/>
            <w:szCs w:val="22"/>
          </w:rPr>
          <w:tab/>
        </w:r>
        <w:r w:rsidRPr="001960F9">
          <w:rPr>
            <w:rStyle w:val="a9"/>
          </w:rPr>
          <w:t>Просмотр связей документа</w:t>
        </w:r>
        <w:r>
          <w:rPr>
            <w:webHidden/>
          </w:rPr>
          <w:tab/>
        </w:r>
        <w:r>
          <w:rPr>
            <w:webHidden/>
          </w:rPr>
          <w:fldChar w:fldCharType="begin"/>
        </w:r>
        <w:r>
          <w:rPr>
            <w:webHidden/>
          </w:rPr>
          <w:instrText xml:space="preserve"> PAGEREF _Toc50299253 \h </w:instrText>
        </w:r>
        <w:r>
          <w:rPr>
            <w:webHidden/>
          </w:rPr>
        </w:r>
        <w:r>
          <w:rPr>
            <w:webHidden/>
          </w:rPr>
          <w:fldChar w:fldCharType="separate"/>
        </w:r>
        <w:r>
          <w:rPr>
            <w:webHidden/>
          </w:rPr>
          <w:t>88</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54" w:history="1">
        <w:r w:rsidRPr="001960F9">
          <w:rPr>
            <w:rStyle w:val="a9"/>
          </w:rPr>
          <w:t>5.9.</w:t>
        </w:r>
        <w:r w:rsidRPr="00304877">
          <w:rPr>
            <w:rFonts w:ascii="Calibri" w:eastAsia="PMingLiU" w:hAnsi="Calibri" w:cs="Arial"/>
            <w:bCs w:val="0"/>
            <w:sz w:val="22"/>
            <w:szCs w:val="22"/>
          </w:rPr>
          <w:tab/>
        </w:r>
        <w:r w:rsidRPr="001960F9">
          <w:rPr>
            <w:rStyle w:val="a9"/>
          </w:rPr>
          <w:t>Просмотр электронных подписей документа</w:t>
        </w:r>
        <w:r>
          <w:rPr>
            <w:webHidden/>
          </w:rPr>
          <w:tab/>
        </w:r>
        <w:r>
          <w:rPr>
            <w:webHidden/>
          </w:rPr>
          <w:fldChar w:fldCharType="begin"/>
        </w:r>
        <w:r>
          <w:rPr>
            <w:webHidden/>
          </w:rPr>
          <w:instrText xml:space="preserve"> PAGEREF _Toc50299254 \h </w:instrText>
        </w:r>
        <w:r>
          <w:rPr>
            <w:webHidden/>
          </w:rPr>
        </w:r>
        <w:r>
          <w:rPr>
            <w:webHidden/>
          </w:rPr>
          <w:fldChar w:fldCharType="separate"/>
        </w:r>
        <w:r>
          <w:rPr>
            <w:webHidden/>
          </w:rPr>
          <w:t>96</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55" w:history="1">
        <w:r w:rsidRPr="001960F9">
          <w:rPr>
            <w:rStyle w:val="a9"/>
          </w:rPr>
          <w:t>5.10.</w:t>
        </w:r>
        <w:r w:rsidRPr="00304877">
          <w:rPr>
            <w:rFonts w:ascii="Calibri" w:eastAsia="PMingLiU" w:hAnsi="Calibri" w:cs="Arial"/>
            <w:bCs w:val="0"/>
            <w:sz w:val="22"/>
            <w:szCs w:val="22"/>
          </w:rPr>
          <w:tab/>
        </w:r>
        <w:r w:rsidRPr="001960F9">
          <w:rPr>
            <w:rStyle w:val="a9"/>
          </w:rPr>
          <w:t>Просмотр внешней электронной подписи</w:t>
        </w:r>
        <w:r>
          <w:rPr>
            <w:webHidden/>
          </w:rPr>
          <w:tab/>
        </w:r>
        <w:r>
          <w:rPr>
            <w:webHidden/>
          </w:rPr>
          <w:fldChar w:fldCharType="begin"/>
        </w:r>
        <w:r>
          <w:rPr>
            <w:webHidden/>
          </w:rPr>
          <w:instrText xml:space="preserve"> PAGEREF _Toc50299255 \h </w:instrText>
        </w:r>
        <w:r>
          <w:rPr>
            <w:webHidden/>
          </w:rPr>
        </w:r>
        <w:r>
          <w:rPr>
            <w:webHidden/>
          </w:rPr>
          <w:fldChar w:fldCharType="separate"/>
        </w:r>
        <w:r>
          <w:rPr>
            <w:webHidden/>
          </w:rPr>
          <w:t>101</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56" w:history="1">
        <w:r w:rsidRPr="001960F9">
          <w:rPr>
            <w:rStyle w:val="a9"/>
          </w:rPr>
          <w:t>5.11.</w:t>
        </w:r>
        <w:r w:rsidRPr="00304877">
          <w:rPr>
            <w:rFonts w:ascii="Calibri" w:eastAsia="PMingLiU" w:hAnsi="Calibri" w:cs="Arial"/>
            <w:bCs w:val="0"/>
            <w:sz w:val="22"/>
            <w:szCs w:val="22"/>
          </w:rPr>
          <w:tab/>
        </w:r>
        <w:r w:rsidRPr="001960F9">
          <w:rPr>
            <w:rStyle w:val="a9"/>
          </w:rPr>
          <w:t>Печать отчета «Информация о сертификате ключа ЭП»</w:t>
        </w:r>
        <w:r>
          <w:rPr>
            <w:webHidden/>
          </w:rPr>
          <w:tab/>
        </w:r>
        <w:r>
          <w:rPr>
            <w:webHidden/>
          </w:rPr>
          <w:fldChar w:fldCharType="begin"/>
        </w:r>
        <w:r>
          <w:rPr>
            <w:webHidden/>
          </w:rPr>
          <w:instrText xml:space="preserve"> PAGEREF _Toc50299256 \h </w:instrText>
        </w:r>
        <w:r>
          <w:rPr>
            <w:webHidden/>
          </w:rPr>
        </w:r>
        <w:r>
          <w:rPr>
            <w:webHidden/>
          </w:rPr>
          <w:fldChar w:fldCharType="separate"/>
        </w:r>
        <w:r>
          <w:rPr>
            <w:webHidden/>
          </w:rPr>
          <w:t>103</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57" w:history="1">
        <w:r w:rsidRPr="001960F9">
          <w:rPr>
            <w:rStyle w:val="a9"/>
          </w:rPr>
          <w:t>5.12.</w:t>
        </w:r>
        <w:r w:rsidRPr="00304877">
          <w:rPr>
            <w:rFonts w:ascii="Calibri" w:eastAsia="PMingLiU" w:hAnsi="Calibri" w:cs="Arial"/>
            <w:bCs w:val="0"/>
            <w:sz w:val="22"/>
            <w:szCs w:val="22"/>
          </w:rPr>
          <w:tab/>
        </w:r>
        <w:r w:rsidRPr="001960F9">
          <w:rPr>
            <w:rStyle w:val="a9"/>
          </w:rPr>
          <w:t>Формирование регламентированных отчетов</w:t>
        </w:r>
        <w:r>
          <w:rPr>
            <w:webHidden/>
          </w:rPr>
          <w:tab/>
        </w:r>
        <w:r>
          <w:rPr>
            <w:webHidden/>
          </w:rPr>
          <w:fldChar w:fldCharType="begin"/>
        </w:r>
        <w:r>
          <w:rPr>
            <w:webHidden/>
          </w:rPr>
          <w:instrText xml:space="preserve"> PAGEREF _Toc50299257 \h </w:instrText>
        </w:r>
        <w:r>
          <w:rPr>
            <w:webHidden/>
          </w:rPr>
        </w:r>
        <w:r>
          <w:rPr>
            <w:webHidden/>
          </w:rPr>
          <w:fldChar w:fldCharType="separate"/>
        </w:r>
        <w:r>
          <w:rPr>
            <w:webHidden/>
          </w:rPr>
          <w:t>105</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58" w:history="1">
        <w:r w:rsidRPr="001960F9">
          <w:rPr>
            <w:rStyle w:val="a9"/>
          </w:rPr>
          <w:t>5.13.</w:t>
        </w:r>
        <w:r w:rsidRPr="00304877">
          <w:rPr>
            <w:rFonts w:ascii="Calibri" w:eastAsia="PMingLiU" w:hAnsi="Calibri" w:cs="Arial"/>
            <w:bCs w:val="0"/>
            <w:sz w:val="22"/>
            <w:szCs w:val="22"/>
          </w:rPr>
          <w:tab/>
        </w:r>
        <w:r w:rsidRPr="001960F9">
          <w:rPr>
            <w:rStyle w:val="a9"/>
          </w:rPr>
          <w:t>Формирование отчетов по проводкам документа</w:t>
        </w:r>
        <w:r>
          <w:rPr>
            <w:webHidden/>
          </w:rPr>
          <w:tab/>
        </w:r>
        <w:r>
          <w:rPr>
            <w:webHidden/>
          </w:rPr>
          <w:fldChar w:fldCharType="begin"/>
        </w:r>
        <w:r>
          <w:rPr>
            <w:webHidden/>
          </w:rPr>
          <w:instrText xml:space="preserve"> PAGEREF _Toc50299258 \h </w:instrText>
        </w:r>
        <w:r>
          <w:rPr>
            <w:webHidden/>
          </w:rPr>
        </w:r>
        <w:r>
          <w:rPr>
            <w:webHidden/>
          </w:rPr>
          <w:fldChar w:fldCharType="separate"/>
        </w:r>
        <w:r>
          <w:rPr>
            <w:webHidden/>
          </w:rPr>
          <w:t>110</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59" w:history="1">
        <w:r w:rsidRPr="001960F9">
          <w:rPr>
            <w:rStyle w:val="a9"/>
          </w:rPr>
          <w:t>5.13.1.</w:t>
        </w:r>
        <w:r w:rsidRPr="00304877">
          <w:rPr>
            <w:rFonts w:ascii="Calibri" w:eastAsia="PMingLiU" w:hAnsi="Calibri" w:cs="Arial"/>
            <w:bCs w:val="0"/>
            <w:iCs w:val="0"/>
            <w:sz w:val="22"/>
            <w:szCs w:val="22"/>
          </w:rPr>
          <w:tab/>
        </w:r>
        <w:r w:rsidRPr="001960F9">
          <w:rPr>
            <w:rStyle w:val="a9"/>
          </w:rPr>
          <w:t>Формирование отчета по проводкам главной книги</w:t>
        </w:r>
        <w:r>
          <w:rPr>
            <w:webHidden/>
          </w:rPr>
          <w:tab/>
        </w:r>
        <w:r>
          <w:rPr>
            <w:webHidden/>
          </w:rPr>
          <w:fldChar w:fldCharType="begin"/>
        </w:r>
        <w:r>
          <w:rPr>
            <w:webHidden/>
          </w:rPr>
          <w:instrText xml:space="preserve"> PAGEREF _Toc50299259 \h </w:instrText>
        </w:r>
        <w:r>
          <w:rPr>
            <w:webHidden/>
          </w:rPr>
        </w:r>
        <w:r>
          <w:rPr>
            <w:webHidden/>
          </w:rPr>
          <w:fldChar w:fldCharType="separate"/>
        </w:r>
        <w:r>
          <w:rPr>
            <w:webHidden/>
          </w:rPr>
          <w:t>111</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60" w:history="1">
        <w:r w:rsidRPr="001960F9">
          <w:rPr>
            <w:rStyle w:val="a9"/>
          </w:rPr>
          <w:t>5.13.2.</w:t>
        </w:r>
        <w:r w:rsidRPr="00304877">
          <w:rPr>
            <w:rFonts w:ascii="Calibri" w:eastAsia="PMingLiU" w:hAnsi="Calibri" w:cs="Arial"/>
            <w:bCs w:val="0"/>
            <w:iCs w:val="0"/>
            <w:sz w:val="22"/>
            <w:szCs w:val="22"/>
          </w:rPr>
          <w:tab/>
        </w:r>
        <w:r w:rsidRPr="001960F9">
          <w:rPr>
            <w:rStyle w:val="a9"/>
          </w:rPr>
          <w:t>Формирование отчета по событиям учета</w:t>
        </w:r>
        <w:r>
          <w:rPr>
            <w:webHidden/>
          </w:rPr>
          <w:tab/>
        </w:r>
        <w:r>
          <w:rPr>
            <w:webHidden/>
          </w:rPr>
          <w:fldChar w:fldCharType="begin"/>
        </w:r>
        <w:r>
          <w:rPr>
            <w:webHidden/>
          </w:rPr>
          <w:instrText xml:space="preserve"> PAGEREF _Toc50299260 \h </w:instrText>
        </w:r>
        <w:r>
          <w:rPr>
            <w:webHidden/>
          </w:rPr>
        </w:r>
        <w:r>
          <w:rPr>
            <w:webHidden/>
          </w:rPr>
          <w:fldChar w:fldCharType="separate"/>
        </w:r>
        <w:r>
          <w:rPr>
            <w:webHidden/>
          </w:rPr>
          <w:t>114</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61" w:history="1">
        <w:r w:rsidRPr="001960F9">
          <w:rPr>
            <w:rStyle w:val="a9"/>
          </w:rPr>
          <w:t>5.13.3.</w:t>
        </w:r>
        <w:r w:rsidRPr="00304877">
          <w:rPr>
            <w:rFonts w:ascii="Calibri" w:eastAsia="PMingLiU" w:hAnsi="Calibri" w:cs="Arial"/>
            <w:bCs w:val="0"/>
            <w:iCs w:val="0"/>
            <w:sz w:val="22"/>
            <w:szCs w:val="22"/>
          </w:rPr>
          <w:tab/>
        </w:r>
        <w:r w:rsidRPr="001960F9">
          <w:rPr>
            <w:rStyle w:val="a9"/>
          </w:rPr>
          <w:t>Формирование отчета по проводкам субкниги</w:t>
        </w:r>
        <w:r>
          <w:rPr>
            <w:webHidden/>
          </w:rPr>
          <w:tab/>
        </w:r>
        <w:r>
          <w:rPr>
            <w:webHidden/>
          </w:rPr>
          <w:fldChar w:fldCharType="begin"/>
        </w:r>
        <w:r>
          <w:rPr>
            <w:webHidden/>
          </w:rPr>
          <w:instrText xml:space="preserve"> PAGEREF _Toc50299261 \h </w:instrText>
        </w:r>
        <w:r>
          <w:rPr>
            <w:webHidden/>
          </w:rPr>
        </w:r>
        <w:r>
          <w:rPr>
            <w:webHidden/>
          </w:rPr>
          <w:fldChar w:fldCharType="separate"/>
        </w:r>
        <w:r>
          <w:rPr>
            <w:webHidden/>
          </w:rPr>
          <w:t>116</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62" w:history="1">
        <w:r w:rsidRPr="001960F9">
          <w:rPr>
            <w:rStyle w:val="a9"/>
          </w:rPr>
          <w:t>5.13.4.</w:t>
        </w:r>
        <w:r w:rsidRPr="00304877">
          <w:rPr>
            <w:rFonts w:ascii="Calibri" w:eastAsia="PMingLiU" w:hAnsi="Calibri" w:cs="Arial"/>
            <w:bCs w:val="0"/>
            <w:iCs w:val="0"/>
            <w:sz w:val="22"/>
            <w:szCs w:val="22"/>
          </w:rPr>
          <w:tab/>
        </w:r>
        <w:r w:rsidRPr="001960F9">
          <w:rPr>
            <w:rStyle w:val="a9"/>
          </w:rPr>
          <w:t>Формирование отчета по проверке фондов</w:t>
        </w:r>
        <w:r>
          <w:rPr>
            <w:webHidden/>
          </w:rPr>
          <w:tab/>
        </w:r>
        <w:r>
          <w:rPr>
            <w:webHidden/>
          </w:rPr>
          <w:fldChar w:fldCharType="begin"/>
        </w:r>
        <w:r>
          <w:rPr>
            <w:webHidden/>
          </w:rPr>
          <w:instrText xml:space="preserve"> PAGEREF _Toc50299262 \h </w:instrText>
        </w:r>
        <w:r>
          <w:rPr>
            <w:webHidden/>
          </w:rPr>
        </w:r>
        <w:r>
          <w:rPr>
            <w:webHidden/>
          </w:rPr>
          <w:fldChar w:fldCharType="separate"/>
        </w:r>
        <w:r>
          <w:rPr>
            <w:webHidden/>
          </w:rPr>
          <w:t>127</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63" w:history="1">
        <w:r w:rsidRPr="001960F9">
          <w:rPr>
            <w:rStyle w:val="a9"/>
          </w:rPr>
          <w:t>5.13.5.</w:t>
        </w:r>
        <w:r w:rsidRPr="00304877">
          <w:rPr>
            <w:rFonts w:ascii="Calibri" w:eastAsia="PMingLiU" w:hAnsi="Calibri" w:cs="Arial"/>
            <w:bCs w:val="0"/>
            <w:iCs w:val="0"/>
            <w:sz w:val="22"/>
            <w:szCs w:val="22"/>
          </w:rPr>
          <w:tab/>
        </w:r>
        <w:r w:rsidRPr="001960F9">
          <w:rPr>
            <w:rStyle w:val="a9"/>
          </w:rPr>
          <w:t>Просмотр проводок по документу</w:t>
        </w:r>
        <w:r>
          <w:rPr>
            <w:webHidden/>
          </w:rPr>
          <w:tab/>
        </w:r>
        <w:r>
          <w:rPr>
            <w:webHidden/>
          </w:rPr>
          <w:fldChar w:fldCharType="begin"/>
        </w:r>
        <w:r>
          <w:rPr>
            <w:webHidden/>
          </w:rPr>
          <w:instrText xml:space="preserve"> PAGEREF _Toc50299263 \h </w:instrText>
        </w:r>
        <w:r>
          <w:rPr>
            <w:webHidden/>
          </w:rPr>
        </w:r>
        <w:r>
          <w:rPr>
            <w:webHidden/>
          </w:rPr>
          <w:fldChar w:fldCharType="separate"/>
        </w:r>
        <w:r>
          <w:rPr>
            <w:webHidden/>
          </w:rPr>
          <w:t>128</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64" w:history="1">
        <w:r w:rsidRPr="001960F9">
          <w:rPr>
            <w:rStyle w:val="a9"/>
          </w:rPr>
          <w:t>5.14.</w:t>
        </w:r>
        <w:r w:rsidRPr="00304877">
          <w:rPr>
            <w:rFonts w:ascii="Calibri" w:eastAsia="PMingLiU" w:hAnsi="Calibri" w:cs="Arial"/>
            <w:bCs w:val="0"/>
            <w:sz w:val="22"/>
            <w:szCs w:val="22"/>
          </w:rPr>
          <w:tab/>
        </w:r>
        <w:r w:rsidRPr="001960F9">
          <w:rPr>
            <w:rStyle w:val="a9"/>
          </w:rPr>
          <w:t>Просмотр сформированных проводок с помощью журнала главной книги</w:t>
        </w:r>
        <w:r>
          <w:rPr>
            <w:webHidden/>
          </w:rPr>
          <w:tab/>
        </w:r>
        <w:r>
          <w:rPr>
            <w:webHidden/>
          </w:rPr>
          <w:fldChar w:fldCharType="begin"/>
        </w:r>
        <w:r>
          <w:rPr>
            <w:webHidden/>
          </w:rPr>
          <w:instrText xml:space="preserve"> PAGEREF _Toc50299264 \h </w:instrText>
        </w:r>
        <w:r>
          <w:rPr>
            <w:webHidden/>
          </w:rPr>
        </w:r>
        <w:r>
          <w:rPr>
            <w:webHidden/>
          </w:rPr>
          <w:fldChar w:fldCharType="separate"/>
        </w:r>
        <w:r>
          <w:rPr>
            <w:webHidden/>
          </w:rPr>
          <w:t>129</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65" w:history="1">
        <w:r w:rsidRPr="001960F9">
          <w:rPr>
            <w:rStyle w:val="a9"/>
          </w:rPr>
          <w:t>5.15.</w:t>
        </w:r>
        <w:r w:rsidRPr="00304877">
          <w:rPr>
            <w:rFonts w:ascii="Calibri" w:eastAsia="PMingLiU" w:hAnsi="Calibri" w:cs="Arial"/>
            <w:bCs w:val="0"/>
            <w:sz w:val="22"/>
            <w:szCs w:val="22"/>
          </w:rPr>
          <w:tab/>
        </w:r>
        <w:r w:rsidRPr="001960F9">
          <w:rPr>
            <w:rStyle w:val="a9"/>
          </w:rPr>
          <w:t>Формирование запроса на получение стандартного отчета</w:t>
        </w:r>
        <w:r>
          <w:rPr>
            <w:webHidden/>
          </w:rPr>
          <w:tab/>
        </w:r>
        <w:r>
          <w:rPr>
            <w:webHidden/>
          </w:rPr>
          <w:fldChar w:fldCharType="begin"/>
        </w:r>
        <w:r>
          <w:rPr>
            <w:webHidden/>
          </w:rPr>
          <w:instrText xml:space="preserve"> PAGEREF _Toc50299265 \h </w:instrText>
        </w:r>
        <w:r>
          <w:rPr>
            <w:webHidden/>
          </w:rPr>
        </w:r>
        <w:r>
          <w:rPr>
            <w:webHidden/>
          </w:rPr>
          <w:fldChar w:fldCharType="separate"/>
        </w:r>
        <w:r>
          <w:rPr>
            <w:webHidden/>
          </w:rPr>
          <w:t>132</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66" w:history="1">
        <w:r w:rsidRPr="001960F9">
          <w:rPr>
            <w:rStyle w:val="a9"/>
          </w:rPr>
          <w:t>5.16.</w:t>
        </w:r>
        <w:r w:rsidRPr="00304877">
          <w:rPr>
            <w:rFonts w:ascii="Calibri" w:eastAsia="PMingLiU" w:hAnsi="Calibri" w:cs="Arial"/>
            <w:bCs w:val="0"/>
            <w:sz w:val="22"/>
            <w:szCs w:val="22"/>
          </w:rPr>
          <w:tab/>
        </w:r>
        <w:r w:rsidRPr="001960F9">
          <w:rPr>
            <w:rStyle w:val="a9"/>
          </w:rPr>
          <w:t>Контроль над состоянием проводок банковских и внебанковских документов</w:t>
        </w:r>
        <w:r>
          <w:rPr>
            <w:webHidden/>
          </w:rPr>
          <w:tab/>
        </w:r>
        <w:r>
          <w:rPr>
            <w:webHidden/>
          </w:rPr>
          <w:fldChar w:fldCharType="begin"/>
        </w:r>
        <w:r>
          <w:rPr>
            <w:webHidden/>
          </w:rPr>
          <w:instrText xml:space="preserve"> PAGEREF _Toc50299266 \h </w:instrText>
        </w:r>
        <w:r>
          <w:rPr>
            <w:webHidden/>
          </w:rPr>
        </w:r>
        <w:r>
          <w:rPr>
            <w:webHidden/>
          </w:rPr>
          <w:fldChar w:fldCharType="separate"/>
        </w:r>
        <w:r>
          <w:rPr>
            <w:webHidden/>
          </w:rPr>
          <w:t>142</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67" w:history="1">
        <w:r w:rsidRPr="001960F9">
          <w:rPr>
            <w:rStyle w:val="a9"/>
          </w:rPr>
          <w:t>5.17.</w:t>
        </w:r>
        <w:r w:rsidRPr="00304877">
          <w:rPr>
            <w:rFonts w:ascii="Calibri" w:eastAsia="PMingLiU" w:hAnsi="Calibri" w:cs="Arial"/>
            <w:bCs w:val="0"/>
            <w:sz w:val="22"/>
            <w:szCs w:val="22"/>
          </w:rPr>
          <w:tab/>
        </w:r>
        <w:r w:rsidRPr="001960F9">
          <w:rPr>
            <w:rStyle w:val="a9"/>
          </w:rPr>
          <w:t>Контроль данных</w:t>
        </w:r>
        <w:r>
          <w:rPr>
            <w:webHidden/>
          </w:rPr>
          <w:tab/>
        </w:r>
        <w:r>
          <w:rPr>
            <w:webHidden/>
          </w:rPr>
          <w:fldChar w:fldCharType="begin"/>
        </w:r>
        <w:r>
          <w:rPr>
            <w:webHidden/>
          </w:rPr>
          <w:instrText xml:space="preserve"> PAGEREF _Toc50299267 \h </w:instrText>
        </w:r>
        <w:r>
          <w:rPr>
            <w:webHidden/>
          </w:rPr>
        </w:r>
        <w:r>
          <w:rPr>
            <w:webHidden/>
          </w:rPr>
          <w:fldChar w:fldCharType="separate"/>
        </w:r>
        <w:r>
          <w:rPr>
            <w:webHidden/>
          </w:rPr>
          <w:t>144</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68" w:history="1">
        <w:r w:rsidRPr="001960F9">
          <w:rPr>
            <w:rStyle w:val="a9"/>
          </w:rPr>
          <w:t>5.18.</w:t>
        </w:r>
        <w:r w:rsidRPr="00304877">
          <w:rPr>
            <w:rFonts w:ascii="Calibri" w:eastAsia="PMingLiU" w:hAnsi="Calibri" w:cs="Arial"/>
            <w:bCs w:val="0"/>
            <w:sz w:val="22"/>
            <w:szCs w:val="22"/>
          </w:rPr>
          <w:tab/>
        </w:r>
        <w:r w:rsidRPr="001960F9">
          <w:rPr>
            <w:rStyle w:val="a9"/>
          </w:rPr>
          <w:t>Проверка данных</w:t>
        </w:r>
        <w:r>
          <w:rPr>
            <w:webHidden/>
          </w:rPr>
          <w:tab/>
        </w:r>
        <w:r>
          <w:rPr>
            <w:webHidden/>
          </w:rPr>
          <w:fldChar w:fldCharType="begin"/>
        </w:r>
        <w:r>
          <w:rPr>
            <w:webHidden/>
          </w:rPr>
          <w:instrText xml:space="preserve"> PAGEREF _Toc50299268 \h </w:instrText>
        </w:r>
        <w:r>
          <w:rPr>
            <w:webHidden/>
          </w:rPr>
        </w:r>
        <w:r>
          <w:rPr>
            <w:webHidden/>
          </w:rPr>
          <w:fldChar w:fldCharType="separate"/>
        </w:r>
        <w:r>
          <w:rPr>
            <w:webHidden/>
          </w:rPr>
          <w:t>146</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69" w:history="1">
        <w:r w:rsidRPr="001960F9">
          <w:rPr>
            <w:rStyle w:val="a9"/>
          </w:rPr>
          <w:t>5.19.</w:t>
        </w:r>
        <w:r w:rsidRPr="00304877">
          <w:rPr>
            <w:rFonts w:ascii="Calibri" w:eastAsia="PMingLiU" w:hAnsi="Calibri" w:cs="Arial"/>
            <w:bCs w:val="0"/>
            <w:sz w:val="22"/>
            <w:szCs w:val="22"/>
          </w:rPr>
          <w:tab/>
        </w:r>
        <w:r w:rsidRPr="001960F9">
          <w:rPr>
            <w:rStyle w:val="a9"/>
          </w:rPr>
          <w:t>Обработка документов</w:t>
        </w:r>
        <w:r>
          <w:rPr>
            <w:webHidden/>
          </w:rPr>
          <w:tab/>
        </w:r>
        <w:r>
          <w:rPr>
            <w:webHidden/>
          </w:rPr>
          <w:fldChar w:fldCharType="begin"/>
        </w:r>
        <w:r>
          <w:rPr>
            <w:webHidden/>
          </w:rPr>
          <w:instrText xml:space="preserve"> PAGEREF _Toc50299269 \h </w:instrText>
        </w:r>
        <w:r>
          <w:rPr>
            <w:webHidden/>
          </w:rPr>
        </w:r>
        <w:r>
          <w:rPr>
            <w:webHidden/>
          </w:rPr>
          <w:fldChar w:fldCharType="separate"/>
        </w:r>
        <w:r>
          <w:rPr>
            <w:webHidden/>
          </w:rPr>
          <w:t>147</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70" w:history="1">
        <w:r w:rsidRPr="001960F9">
          <w:rPr>
            <w:rStyle w:val="a9"/>
          </w:rPr>
          <w:t>5.20.</w:t>
        </w:r>
        <w:r w:rsidRPr="00304877">
          <w:rPr>
            <w:rFonts w:ascii="Calibri" w:eastAsia="PMingLiU" w:hAnsi="Calibri" w:cs="Arial"/>
            <w:bCs w:val="0"/>
            <w:sz w:val="22"/>
            <w:szCs w:val="22"/>
          </w:rPr>
          <w:tab/>
        </w:r>
        <w:r w:rsidRPr="001960F9">
          <w:rPr>
            <w:rStyle w:val="a9"/>
          </w:rPr>
          <w:t>Выполнение групповых операций над документами/отчетами</w:t>
        </w:r>
        <w:r>
          <w:rPr>
            <w:webHidden/>
          </w:rPr>
          <w:tab/>
        </w:r>
        <w:r>
          <w:rPr>
            <w:webHidden/>
          </w:rPr>
          <w:fldChar w:fldCharType="begin"/>
        </w:r>
        <w:r>
          <w:rPr>
            <w:webHidden/>
          </w:rPr>
          <w:instrText xml:space="preserve"> PAGEREF _Toc50299270 \h </w:instrText>
        </w:r>
        <w:r>
          <w:rPr>
            <w:webHidden/>
          </w:rPr>
        </w:r>
        <w:r>
          <w:rPr>
            <w:webHidden/>
          </w:rPr>
          <w:fldChar w:fldCharType="separate"/>
        </w:r>
        <w:r>
          <w:rPr>
            <w:webHidden/>
          </w:rPr>
          <w:t>149</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71" w:history="1">
        <w:r w:rsidRPr="001960F9">
          <w:rPr>
            <w:rStyle w:val="a9"/>
          </w:rPr>
          <w:t>5.21.</w:t>
        </w:r>
        <w:r w:rsidRPr="00304877">
          <w:rPr>
            <w:rFonts w:ascii="Calibri" w:eastAsia="PMingLiU" w:hAnsi="Calibri" w:cs="Arial"/>
            <w:bCs w:val="0"/>
            <w:sz w:val="22"/>
            <w:szCs w:val="22"/>
          </w:rPr>
          <w:tab/>
        </w:r>
        <w:r w:rsidRPr="001960F9">
          <w:rPr>
            <w:rStyle w:val="a9"/>
          </w:rPr>
          <w:t>Двойной ввод документов</w:t>
        </w:r>
        <w:r>
          <w:rPr>
            <w:webHidden/>
          </w:rPr>
          <w:tab/>
        </w:r>
        <w:r>
          <w:rPr>
            <w:webHidden/>
          </w:rPr>
          <w:fldChar w:fldCharType="begin"/>
        </w:r>
        <w:r>
          <w:rPr>
            <w:webHidden/>
          </w:rPr>
          <w:instrText xml:space="preserve"> PAGEREF _Toc50299271 \h </w:instrText>
        </w:r>
        <w:r>
          <w:rPr>
            <w:webHidden/>
          </w:rPr>
        </w:r>
        <w:r>
          <w:rPr>
            <w:webHidden/>
          </w:rPr>
          <w:fldChar w:fldCharType="separate"/>
        </w:r>
        <w:r>
          <w:rPr>
            <w:webHidden/>
          </w:rPr>
          <w:t>149</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72" w:history="1">
        <w:r w:rsidRPr="001960F9">
          <w:rPr>
            <w:rStyle w:val="a9"/>
          </w:rPr>
          <w:t>5.22.</w:t>
        </w:r>
        <w:r w:rsidRPr="00304877">
          <w:rPr>
            <w:rFonts w:ascii="Calibri" w:eastAsia="PMingLiU" w:hAnsi="Calibri" w:cs="Arial"/>
            <w:bCs w:val="0"/>
            <w:sz w:val="22"/>
            <w:szCs w:val="22"/>
          </w:rPr>
          <w:tab/>
        </w:r>
        <w:r w:rsidRPr="001960F9">
          <w:rPr>
            <w:rStyle w:val="a9"/>
          </w:rPr>
          <w:t>Печать документов</w:t>
        </w:r>
        <w:r>
          <w:rPr>
            <w:webHidden/>
          </w:rPr>
          <w:tab/>
        </w:r>
        <w:r>
          <w:rPr>
            <w:webHidden/>
          </w:rPr>
          <w:fldChar w:fldCharType="begin"/>
        </w:r>
        <w:r>
          <w:rPr>
            <w:webHidden/>
          </w:rPr>
          <w:instrText xml:space="preserve"> PAGEREF _Toc50299272 \h </w:instrText>
        </w:r>
        <w:r>
          <w:rPr>
            <w:webHidden/>
          </w:rPr>
        </w:r>
        <w:r>
          <w:rPr>
            <w:webHidden/>
          </w:rPr>
          <w:fldChar w:fldCharType="separate"/>
        </w:r>
        <w:r>
          <w:rPr>
            <w:webHidden/>
          </w:rPr>
          <w:t>153</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73" w:history="1">
        <w:r w:rsidRPr="001960F9">
          <w:rPr>
            <w:rStyle w:val="a9"/>
          </w:rPr>
          <w:t>5.23.</w:t>
        </w:r>
        <w:r w:rsidRPr="00304877">
          <w:rPr>
            <w:rFonts w:ascii="Calibri" w:eastAsia="PMingLiU" w:hAnsi="Calibri" w:cs="Arial"/>
            <w:bCs w:val="0"/>
            <w:sz w:val="22"/>
            <w:szCs w:val="22"/>
          </w:rPr>
          <w:tab/>
        </w:r>
        <w:r w:rsidRPr="001960F9">
          <w:rPr>
            <w:rStyle w:val="a9"/>
          </w:rPr>
          <w:t>Загрузка данных из файла в ручном режиме</w:t>
        </w:r>
        <w:r>
          <w:rPr>
            <w:webHidden/>
          </w:rPr>
          <w:tab/>
        </w:r>
        <w:r>
          <w:rPr>
            <w:webHidden/>
          </w:rPr>
          <w:fldChar w:fldCharType="begin"/>
        </w:r>
        <w:r>
          <w:rPr>
            <w:webHidden/>
          </w:rPr>
          <w:instrText xml:space="preserve"> PAGEREF _Toc50299273 \h </w:instrText>
        </w:r>
        <w:r>
          <w:rPr>
            <w:webHidden/>
          </w:rPr>
        </w:r>
        <w:r>
          <w:rPr>
            <w:webHidden/>
          </w:rPr>
          <w:fldChar w:fldCharType="separate"/>
        </w:r>
        <w:r>
          <w:rPr>
            <w:webHidden/>
          </w:rPr>
          <w:t>169</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74" w:history="1">
        <w:r w:rsidRPr="001960F9">
          <w:rPr>
            <w:rStyle w:val="a9"/>
          </w:rPr>
          <w:t>5.24.</w:t>
        </w:r>
        <w:r w:rsidRPr="00304877">
          <w:rPr>
            <w:rFonts w:ascii="Calibri" w:eastAsia="PMingLiU" w:hAnsi="Calibri" w:cs="Arial"/>
            <w:bCs w:val="0"/>
            <w:sz w:val="22"/>
            <w:szCs w:val="22"/>
          </w:rPr>
          <w:tab/>
        </w:r>
        <w:r w:rsidRPr="001960F9">
          <w:rPr>
            <w:rStyle w:val="a9"/>
          </w:rPr>
          <w:t xml:space="preserve">Выгрузка данных списковых форм в ручном режиме в </w:t>
        </w:r>
        <w:r w:rsidRPr="001960F9">
          <w:rPr>
            <w:rStyle w:val="a9"/>
            <w:lang w:val="en-US"/>
          </w:rPr>
          <w:t>Excel</w:t>
        </w:r>
        <w:r>
          <w:rPr>
            <w:webHidden/>
          </w:rPr>
          <w:tab/>
        </w:r>
        <w:r>
          <w:rPr>
            <w:webHidden/>
          </w:rPr>
          <w:fldChar w:fldCharType="begin"/>
        </w:r>
        <w:r>
          <w:rPr>
            <w:webHidden/>
          </w:rPr>
          <w:instrText xml:space="preserve"> PAGEREF _Toc50299274 \h </w:instrText>
        </w:r>
        <w:r>
          <w:rPr>
            <w:webHidden/>
          </w:rPr>
        </w:r>
        <w:r>
          <w:rPr>
            <w:webHidden/>
          </w:rPr>
          <w:fldChar w:fldCharType="separate"/>
        </w:r>
        <w:r>
          <w:rPr>
            <w:webHidden/>
          </w:rPr>
          <w:t>172</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75" w:history="1">
        <w:r w:rsidRPr="001960F9">
          <w:rPr>
            <w:rStyle w:val="a9"/>
          </w:rPr>
          <w:t>5.25.</w:t>
        </w:r>
        <w:r w:rsidRPr="00304877">
          <w:rPr>
            <w:rFonts w:ascii="Calibri" w:eastAsia="PMingLiU" w:hAnsi="Calibri" w:cs="Arial"/>
            <w:bCs w:val="0"/>
            <w:sz w:val="22"/>
            <w:szCs w:val="22"/>
          </w:rPr>
          <w:tab/>
        </w:r>
        <w:r w:rsidRPr="001960F9">
          <w:rPr>
            <w:rStyle w:val="a9"/>
          </w:rPr>
          <w:t>Многоуровневое утверждение</w:t>
        </w:r>
        <w:r>
          <w:rPr>
            <w:webHidden/>
          </w:rPr>
          <w:tab/>
        </w:r>
        <w:r>
          <w:rPr>
            <w:webHidden/>
          </w:rPr>
          <w:fldChar w:fldCharType="begin"/>
        </w:r>
        <w:r>
          <w:rPr>
            <w:webHidden/>
          </w:rPr>
          <w:instrText xml:space="preserve"> PAGEREF _Toc50299275 \h </w:instrText>
        </w:r>
        <w:r>
          <w:rPr>
            <w:webHidden/>
          </w:rPr>
        </w:r>
        <w:r>
          <w:rPr>
            <w:webHidden/>
          </w:rPr>
          <w:fldChar w:fldCharType="separate"/>
        </w:r>
        <w:r>
          <w:rPr>
            <w:webHidden/>
          </w:rPr>
          <w:t>175</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76" w:history="1">
        <w:r w:rsidRPr="001960F9">
          <w:rPr>
            <w:rStyle w:val="a9"/>
          </w:rPr>
          <w:t>5.25.1.</w:t>
        </w:r>
        <w:r w:rsidRPr="00304877">
          <w:rPr>
            <w:rFonts w:ascii="Calibri" w:eastAsia="PMingLiU" w:hAnsi="Calibri" w:cs="Arial"/>
            <w:bCs w:val="0"/>
            <w:iCs w:val="0"/>
            <w:sz w:val="22"/>
            <w:szCs w:val="22"/>
          </w:rPr>
          <w:tab/>
        </w:r>
        <w:r w:rsidRPr="001960F9">
          <w:rPr>
            <w:rStyle w:val="a9"/>
          </w:rPr>
          <w:t>Настройка функции многоуровневого утверждения</w:t>
        </w:r>
        <w:r>
          <w:rPr>
            <w:webHidden/>
          </w:rPr>
          <w:tab/>
        </w:r>
        <w:r>
          <w:rPr>
            <w:webHidden/>
          </w:rPr>
          <w:fldChar w:fldCharType="begin"/>
        </w:r>
        <w:r>
          <w:rPr>
            <w:webHidden/>
          </w:rPr>
          <w:instrText xml:space="preserve"> PAGEREF _Toc50299276 \h </w:instrText>
        </w:r>
        <w:r>
          <w:rPr>
            <w:webHidden/>
          </w:rPr>
        </w:r>
        <w:r>
          <w:rPr>
            <w:webHidden/>
          </w:rPr>
          <w:fldChar w:fldCharType="separate"/>
        </w:r>
        <w:r>
          <w:rPr>
            <w:webHidden/>
          </w:rPr>
          <w:t>175</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77" w:history="1">
        <w:r w:rsidRPr="001960F9">
          <w:rPr>
            <w:rStyle w:val="a9"/>
          </w:rPr>
          <w:t>5.25.2.</w:t>
        </w:r>
        <w:r w:rsidRPr="00304877">
          <w:rPr>
            <w:rFonts w:ascii="Calibri" w:eastAsia="PMingLiU" w:hAnsi="Calibri" w:cs="Arial"/>
            <w:bCs w:val="0"/>
            <w:iCs w:val="0"/>
            <w:sz w:val="22"/>
            <w:szCs w:val="22"/>
          </w:rPr>
          <w:tab/>
        </w:r>
        <w:r w:rsidRPr="001960F9">
          <w:rPr>
            <w:rStyle w:val="a9"/>
          </w:rPr>
          <w:t>Последовательность действий пользователя</w:t>
        </w:r>
        <w:r>
          <w:rPr>
            <w:webHidden/>
          </w:rPr>
          <w:tab/>
        </w:r>
        <w:r>
          <w:rPr>
            <w:webHidden/>
          </w:rPr>
          <w:fldChar w:fldCharType="begin"/>
        </w:r>
        <w:r>
          <w:rPr>
            <w:webHidden/>
          </w:rPr>
          <w:instrText xml:space="preserve"> PAGEREF _Toc50299277 \h </w:instrText>
        </w:r>
        <w:r>
          <w:rPr>
            <w:webHidden/>
          </w:rPr>
        </w:r>
        <w:r>
          <w:rPr>
            <w:webHidden/>
          </w:rPr>
          <w:fldChar w:fldCharType="separate"/>
        </w:r>
        <w:r>
          <w:rPr>
            <w:webHidden/>
          </w:rPr>
          <w:t>176</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78" w:history="1">
        <w:r w:rsidRPr="001960F9">
          <w:rPr>
            <w:rStyle w:val="a9"/>
          </w:rPr>
          <w:t>5.26.</w:t>
        </w:r>
        <w:r w:rsidRPr="00304877">
          <w:rPr>
            <w:rFonts w:ascii="Calibri" w:eastAsia="PMingLiU" w:hAnsi="Calibri" w:cs="Arial"/>
            <w:bCs w:val="0"/>
            <w:sz w:val="22"/>
            <w:szCs w:val="22"/>
          </w:rPr>
          <w:tab/>
        </w:r>
        <w:r w:rsidRPr="001960F9">
          <w:rPr>
            <w:rStyle w:val="a9"/>
          </w:rPr>
          <w:t>Прикрепление файла к документу</w:t>
        </w:r>
        <w:r>
          <w:rPr>
            <w:webHidden/>
          </w:rPr>
          <w:tab/>
        </w:r>
        <w:r>
          <w:rPr>
            <w:webHidden/>
          </w:rPr>
          <w:fldChar w:fldCharType="begin"/>
        </w:r>
        <w:r>
          <w:rPr>
            <w:webHidden/>
          </w:rPr>
          <w:instrText xml:space="preserve"> PAGEREF _Toc50299278 \h </w:instrText>
        </w:r>
        <w:r>
          <w:rPr>
            <w:webHidden/>
          </w:rPr>
        </w:r>
        <w:r>
          <w:rPr>
            <w:webHidden/>
          </w:rPr>
          <w:fldChar w:fldCharType="separate"/>
        </w:r>
        <w:r>
          <w:rPr>
            <w:webHidden/>
          </w:rPr>
          <w:t>199</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79" w:history="1">
        <w:r w:rsidRPr="001960F9">
          <w:rPr>
            <w:rStyle w:val="a9"/>
          </w:rPr>
          <w:t>5.27.</w:t>
        </w:r>
        <w:r w:rsidRPr="00304877">
          <w:rPr>
            <w:rFonts w:ascii="Calibri" w:eastAsia="PMingLiU" w:hAnsi="Calibri" w:cs="Arial"/>
            <w:bCs w:val="0"/>
            <w:sz w:val="22"/>
            <w:szCs w:val="22"/>
          </w:rPr>
          <w:tab/>
        </w:r>
        <w:r w:rsidRPr="001960F9">
          <w:rPr>
            <w:rStyle w:val="a9"/>
          </w:rPr>
          <w:t>Просмотр причин отклонения документов</w:t>
        </w:r>
        <w:r>
          <w:rPr>
            <w:webHidden/>
          </w:rPr>
          <w:tab/>
        </w:r>
        <w:r>
          <w:rPr>
            <w:webHidden/>
          </w:rPr>
          <w:fldChar w:fldCharType="begin"/>
        </w:r>
        <w:r>
          <w:rPr>
            <w:webHidden/>
          </w:rPr>
          <w:instrText xml:space="preserve"> PAGEREF _Toc50299279 \h </w:instrText>
        </w:r>
        <w:r>
          <w:rPr>
            <w:webHidden/>
          </w:rPr>
        </w:r>
        <w:r>
          <w:rPr>
            <w:webHidden/>
          </w:rPr>
          <w:fldChar w:fldCharType="separate"/>
        </w:r>
        <w:r>
          <w:rPr>
            <w:webHidden/>
          </w:rPr>
          <w:t>202</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80" w:history="1">
        <w:r w:rsidRPr="001960F9">
          <w:rPr>
            <w:rStyle w:val="a9"/>
          </w:rPr>
          <w:t>5.28.</w:t>
        </w:r>
        <w:r w:rsidRPr="00304877">
          <w:rPr>
            <w:rFonts w:ascii="Calibri" w:eastAsia="PMingLiU" w:hAnsi="Calibri" w:cs="Arial"/>
            <w:bCs w:val="0"/>
            <w:sz w:val="22"/>
            <w:szCs w:val="22"/>
          </w:rPr>
          <w:tab/>
        </w:r>
        <w:r w:rsidRPr="001960F9">
          <w:rPr>
            <w:rStyle w:val="a9"/>
          </w:rPr>
          <w:t>Отображение записей в списковой форме после выполнения операции</w:t>
        </w:r>
        <w:r>
          <w:rPr>
            <w:webHidden/>
          </w:rPr>
          <w:tab/>
        </w:r>
        <w:r>
          <w:rPr>
            <w:webHidden/>
          </w:rPr>
          <w:fldChar w:fldCharType="begin"/>
        </w:r>
        <w:r>
          <w:rPr>
            <w:webHidden/>
          </w:rPr>
          <w:instrText xml:space="preserve"> PAGEREF _Toc50299280 \h </w:instrText>
        </w:r>
        <w:r>
          <w:rPr>
            <w:webHidden/>
          </w:rPr>
        </w:r>
        <w:r>
          <w:rPr>
            <w:webHidden/>
          </w:rPr>
          <w:fldChar w:fldCharType="separate"/>
        </w:r>
        <w:r>
          <w:rPr>
            <w:webHidden/>
          </w:rPr>
          <w:t>205</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81" w:history="1">
        <w:r w:rsidRPr="001960F9">
          <w:rPr>
            <w:rStyle w:val="a9"/>
          </w:rPr>
          <w:t>5.29.</w:t>
        </w:r>
        <w:r w:rsidRPr="00304877">
          <w:rPr>
            <w:rFonts w:ascii="Calibri" w:eastAsia="PMingLiU" w:hAnsi="Calibri" w:cs="Arial"/>
            <w:bCs w:val="0"/>
            <w:sz w:val="22"/>
            <w:szCs w:val="22"/>
          </w:rPr>
          <w:tab/>
        </w:r>
        <w:r w:rsidRPr="001960F9">
          <w:rPr>
            <w:rStyle w:val="a9"/>
          </w:rPr>
          <w:t>Настройка пользовательского профиля</w:t>
        </w:r>
        <w:r>
          <w:rPr>
            <w:webHidden/>
          </w:rPr>
          <w:tab/>
        </w:r>
        <w:r>
          <w:rPr>
            <w:webHidden/>
          </w:rPr>
          <w:fldChar w:fldCharType="begin"/>
        </w:r>
        <w:r>
          <w:rPr>
            <w:webHidden/>
          </w:rPr>
          <w:instrText xml:space="preserve"> PAGEREF _Toc50299281 \h </w:instrText>
        </w:r>
        <w:r>
          <w:rPr>
            <w:webHidden/>
          </w:rPr>
        </w:r>
        <w:r>
          <w:rPr>
            <w:webHidden/>
          </w:rPr>
          <w:fldChar w:fldCharType="separate"/>
        </w:r>
        <w:r>
          <w:rPr>
            <w:webHidden/>
          </w:rPr>
          <w:t>205</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82" w:history="1">
        <w:r w:rsidRPr="001960F9">
          <w:rPr>
            <w:rStyle w:val="a9"/>
          </w:rPr>
          <w:t>5.30.</w:t>
        </w:r>
        <w:r w:rsidRPr="00304877">
          <w:rPr>
            <w:rFonts w:ascii="Calibri" w:eastAsia="PMingLiU" w:hAnsi="Calibri" w:cs="Arial"/>
            <w:bCs w:val="0"/>
            <w:sz w:val="22"/>
            <w:szCs w:val="22"/>
          </w:rPr>
          <w:tab/>
        </w:r>
        <w:r w:rsidRPr="001960F9">
          <w:rPr>
            <w:rStyle w:val="a9"/>
          </w:rPr>
          <w:t>Повторная выгрузка документа</w:t>
        </w:r>
        <w:r>
          <w:rPr>
            <w:webHidden/>
          </w:rPr>
          <w:tab/>
        </w:r>
        <w:r>
          <w:rPr>
            <w:webHidden/>
          </w:rPr>
          <w:fldChar w:fldCharType="begin"/>
        </w:r>
        <w:r>
          <w:rPr>
            <w:webHidden/>
          </w:rPr>
          <w:instrText xml:space="preserve"> PAGEREF _Toc50299282 \h </w:instrText>
        </w:r>
        <w:r>
          <w:rPr>
            <w:webHidden/>
          </w:rPr>
        </w:r>
        <w:r>
          <w:rPr>
            <w:webHidden/>
          </w:rPr>
          <w:fldChar w:fldCharType="separate"/>
        </w:r>
        <w:r>
          <w:rPr>
            <w:webHidden/>
          </w:rPr>
          <w:t>208</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83" w:history="1">
        <w:r w:rsidRPr="001960F9">
          <w:rPr>
            <w:rStyle w:val="a9"/>
          </w:rPr>
          <w:t>5.31.</w:t>
        </w:r>
        <w:r w:rsidRPr="00304877">
          <w:rPr>
            <w:rFonts w:ascii="Calibri" w:eastAsia="PMingLiU" w:hAnsi="Calibri" w:cs="Arial"/>
            <w:bCs w:val="0"/>
            <w:sz w:val="22"/>
            <w:szCs w:val="22"/>
          </w:rPr>
          <w:tab/>
        </w:r>
        <w:r w:rsidRPr="001960F9">
          <w:rPr>
            <w:rStyle w:val="a9"/>
          </w:rPr>
          <w:t>Просмотр количества документов и итоговых сумм по их показателям</w:t>
        </w:r>
        <w:r>
          <w:rPr>
            <w:webHidden/>
          </w:rPr>
          <w:tab/>
        </w:r>
        <w:r>
          <w:rPr>
            <w:webHidden/>
          </w:rPr>
          <w:fldChar w:fldCharType="begin"/>
        </w:r>
        <w:r>
          <w:rPr>
            <w:webHidden/>
          </w:rPr>
          <w:instrText xml:space="preserve"> PAGEREF _Toc50299283 \h </w:instrText>
        </w:r>
        <w:r>
          <w:rPr>
            <w:webHidden/>
          </w:rPr>
        </w:r>
        <w:r>
          <w:rPr>
            <w:webHidden/>
          </w:rPr>
          <w:fldChar w:fldCharType="separate"/>
        </w:r>
        <w:r>
          <w:rPr>
            <w:webHidden/>
          </w:rPr>
          <w:t>212</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84" w:history="1">
        <w:r w:rsidRPr="001960F9">
          <w:rPr>
            <w:rStyle w:val="a9"/>
          </w:rPr>
          <w:t>5.32.</w:t>
        </w:r>
        <w:r w:rsidRPr="00304877">
          <w:rPr>
            <w:rFonts w:ascii="Calibri" w:eastAsia="PMingLiU" w:hAnsi="Calibri" w:cs="Arial"/>
            <w:bCs w:val="0"/>
            <w:sz w:val="22"/>
            <w:szCs w:val="22"/>
          </w:rPr>
          <w:tab/>
        </w:r>
        <w:r w:rsidRPr="001960F9">
          <w:rPr>
            <w:rStyle w:val="a9"/>
          </w:rPr>
          <w:t>Просмотр информационных уведомлений, сообщающих о поступлении новых документов</w:t>
        </w:r>
        <w:r>
          <w:rPr>
            <w:webHidden/>
          </w:rPr>
          <w:tab/>
        </w:r>
        <w:r>
          <w:rPr>
            <w:webHidden/>
          </w:rPr>
          <w:fldChar w:fldCharType="begin"/>
        </w:r>
        <w:r>
          <w:rPr>
            <w:webHidden/>
          </w:rPr>
          <w:instrText xml:space="preserve"> PAGEREF _Toc50299284 \h </w:instrText>
        </w:r>
        <w:r>
          <w:rPr>
            <w:webHidden/>
          </w:rPr>
        </w:r>
        <w:r>
          <w:rPr>
            <w:webHidden/>
          </w:rPr>
          <w:fldChar w:fldCharType="separate"/>
        </w:r>
        <w:r>
          <w:rPr>
            <w:webHidden/>
          </w:rPr>
          <w:t>214</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85" w:history="1">
        <w:r w:rsidRPr="001960F9">
          <w:rPr>
            <w:rStyle w:val="a9"/>
          </w:rPr>
          <w:t>5.33.</w:t>
        </w:r>
        <w:r w:rsidRPr="00304877">
          <w:rPr>
            <w:rFonts w:ascii="Calibri" w:eastAsia="PMingLiU" w:hAnsi="Calibri" w:cs="Arial"/>
            <w:bCs w:val="0"/>
            <w:sz w:val="22"/>
            <w:szCs w:val="22"/>
          </w:rPr>
          <w:tab/>
        </w:r>
        <w:r w:rsidRPr="001960F9">
          <w:rPr>
            <w:rStyle w:val="a9"/>
          </w:rPr>
          <w:t>Ведение журнала регистрации неисполненных документов</w:t>
        </w:r>
        <w:r>
          <w:rPr>
            <w:webHidden/>
          </w:rPr>
          <w:tab/>
        </w:r>
        <w:r>
          <w:rPr>
            <w:webHidden/>
          </w:rPr>
          <w:fldChar w:fldCharType="begin"/>
        </w:r>
        <w:r>
          <w:rPr>
            <w:webHidden/>
          </w:rPr>
          <w:instrText xml:space="preserve"> PAGEREF _Toc50299285 \h </w:instrText>
        </w:r>
        <w:r>
          <w:rPr>
            <w:webHidden/>
          </w:rPr>
        </w:r>
        <w:r>
          <w:rPr>
            <w:webHidden/>
          </w:rPr>
          <w:fldChar w:fldCharType="separate"/>
        </w:r>
        <w:r>
          <w:rPr>
            <w:webHidden/>
          </w:rPr>
          <w:t>216</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86" w:history="1">
        <w:r w:rsidRPr="001960F9">
          <w:rPr>
            <w:rStyle w:val="a9"/>
          </w:rPr>
          <w:t>5.33.1.</w:t>
        </w:r>
        <w:r w:rsidRPr="00304877">
          <w:rPr>
            <w:rFonts w:ascii="Calibri" w:eastAsia="PMingLiU" w:hAnsi="Calibri" w:cs="Arial"/>
            <w:bCs w:val="0"/>
            <w:iCs w:val="0"/>
            <w:sz w:val="22"/>
            <w:szCs w:val="22"/>
          </w:rPr>
          <w:tab/>
        </w:r>
        <w:r w:rsidRPr="001960F9">
          <w:rPr>
            <w:rStyle w:val="a9"/>
          </w:rPr>
          <w:t>Ввод протокола вручную</w:t>
        </w:r>
        <w:r>
          <w:rPr>
            <w:webHidden/>
          </w:rPr>
          <w:tab/>
        </w:r>
        <w:r>
          <w:rPr>
            <w:webHidden/>
          </w:rPr>
          <w:fldChar w:fldCharType="begin"/>
        </w:r>
        <w:r>
          <w:rPr>
            <w:webHidden/>
          </w:rPr>
          <w:instrText xml:space="preserve"> PAGEREF _Toc50299286 \h </w:instrText>
        </w:r>
        <w:r>
          <w:rPr>
            <w:webHidden/>
          </w:rPr>
        </w:r>
        <w:r>
          <w:rPr>
            <w:webHidden/>
          </w:rPr>
          <w:fldChar w:fldCharType="separate"/>
        </w:r>
        <w:r>
          <w:rPr>
            <w:webHidden/>
          </w:rPr>
          <w:t>216</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87" w:history="1">
        <w:r w:rsidRPr="001960F9">
          <w:rPr>
            <w:rStyle w:val="a9"/>
          </w:rPr>
          <w:t>5.33.2.</w:t>
        </w:r>
        <w:r w:rsidRPr="00304877">
          <w:rPr>
            <w:rFonts w:ascii="Calibri" w:eastAsia="PMingLiU" w:hAnsi="Calibri" w:cs="Arial"/>
            <w:bCs w:val="0"/>
            <w:iCs w:val="0"/>
            <w:sz w:val="22"/>
            <w:szCs w:val="22"/>
          </w:rPr>
          <w:tab/>
        </w:r>
        <w:r w:rsidRPr="001960F9">
          <w:rPr>
            <w:rStyle w:val="a9"/>
          </w:rPr>
          <w:t>Автоматическое создание документа «Протокол»</w:t>
        </w:r>
        <w:r>
          <w:rPr>
            <w:webHidden/>
          </w:rPr>
          <w:tab/>
        </w:r>
        <w:r>
          <w:rPr>
            <w:webHidden/>
          </w:rPr>
          <w:fldChar w:fldCharType="begin"/>
        </w:r>
        <w:r>
          <w:rPr>
            <w:webHidden/>
          </w:rPr>
          <w:instrText xml:space="preserve"> PAGEREF _Toc50299287 \h </w:instrText>
        </w:r>
        <w:r>
          <w:rPr>
            <w:webHidden/>
          </w:rPr>
        </w:r>
        <w:r>
          <w:rPr>
            <w:webHidden/>
          </w:rPr>
          <w:fldChar w:fldCharType="separate"/>
        </w:r>
        <w:r>
          <w:rPr>
            <w:webHidden/>
          </w:rPr>
          <w:t>221</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88" w:history="1">
        <w:r w:rsidRPr="001960F9">
          <w:rPr>
            <w:rStyle w:val="a9"/>
          </w:rPr>
          <w:t>5.33.3.</w:t>
        </w:r>
        <w:r w:rsidRPr="00304877">
          <w:rPr>
            <w:rFonts w:ascii="Calibri" w:eastAsia="PMingLiU" w:hAnsi="Calibri" w:cs="Arial"/>
            <w:bCs w:val="0"/>
            <w:iCs w:val="0"/>
            <w:sz w:val="22"/>
            <w:szCs w:val="22"/>
          </w:rPr>
          <w:tab/>
        </w:r>
        <w:r w:rsidRPr="001960F9">
          <w:rPr>
            <w:rStyle w:val="a9"/>
          </w:rPr>
          <w:t>Формирование отчета «Журнал регистрации неисполненных документов»</w:t>
        </w:r>
        <w:r>
          <w:rPr>
            <w:webHidden/>
          </w:rPr>
          <w:tab/>
        </w:r>
        <w:r>
          <w:rPr>
            <w:webHidden/>
          </w:rPr>
          <w:fldChar w:fldCharType="begin"/>
        </w:r>
        <w:r>
          <w:rPr>
            <w:webHidden/>
          </w:rPr>
          <w:instrText xml:space="preserve"> PAGEREF _Toc50299288 \h </w:instrText>
        </w:r>
        <w:r>
          <w:rPr>
            <w:webHidden/>
          </w:rPr>
        </w:r>
        <w:r>
          <w:rPr>
            <w:webHidden/>
          </w:rPr>
          <w:fldChar w:fldCharType="separate"/>
        </w:r>
        <w:r>
          <w:rPr>
            <w:webHidden/>
          </w:rPr>
          <w:t>225</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89" w:history="1">
        <w:r w:rsidRPr="001960F9">
          <w:rPr>
            <w:rStyle w:val="a9"/>
          </w:rPr>
          <w:t>5.33.4.</w:t>
        </w:r>
        <w:r w:rsidRPr="00304877">
          <w:rPr>
            <w:rFonts w:ascii="Calibri" w:eastAsia="PMingLiU" w:hAnsi="Calibri" w:cs="Arial"/>
            <w:bCs w:val="0"/>
            <w:iCs w:val="0"/>
            <w:sz w:val="22"/>
            <w:szCs w:val="22"/>
          </w:rPr>
          <w:tab/>
        </w:r>
        <w:r w:rsidRPr="001960F9">
          <w:rPr>
            <w:rStyle w:val="a9"/>
          </w:rPr>
          <w:t>Просмотр отчета «Журнал регистрации неисполненных документов»</w:t>
        </w:r>
        <w:r>
          <w:rPr>
            <w:webHidden/>
          </w:rPr>
          <w:tab/>
        </w:r>
        <w:r>
          <w:rPr>
            <w:webHidden/>
          </w:rPr>
          <w:fldChar w:fldCharType="begin"/>
        </w:r>
        <w:r>
          <w:rPr>
            <w:webHidden/>
          </w:rPr>
          <w:instrText xml:space="preserve"> PAGEREF _Toc50299289 \h </w:instrText>
        </w:r>
        <w:r>
          <w:rPr>
            <w:webHidden/>
          </w:rPr>
        </w:r>
        <w:r>
          <w:rPr>
            <w:webHidden/>
          </w:rPr>
          <w:fldChar w:fldCharType="separate"/>
        </w:r>
        <w:r>
          <w:rPr>
            <w:webHidden/>
          </w:rPr>
          <w:t>227</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90" w:history="1">
        <w:r w:rsidRPr="001960F9">
          <w:rPr>
            <w:rStyle w:val="a9"/>
          </w:rPr>
          <w:t>5.33.5.</w:t>
        </w:r>
        <w:r w:rsidRPr="00304877">
          <w:rPr>
            <w:rFonts w:ascii="Calibri" w:eastAsia="PMingLiU" w:hAnsi="Calibri" w:cs="Arial"/>
            <w:bCs w:val="0"/>
            <w:iCs w:val="0"/>
            <w:sz w:val="22"/>
            <w:szCs w:val="22"/>
          </w:rPr>
          <w:tab/>
        </w:r>
        <w:r w:rsidRPr="001960F9">
          <w:rPr>
            <w:rStyle w:val="a9"/>
          </w:rPr>
          <w:t>Печать документа «Протокол»</w:t>
        </w:r>
        <w:r>
          <w:rPr>
            <w:webHidden/>
          </w:rPr>
          <w:tab/>
        </w:r>
        <w:r>
          <w:rPr>
            <w:webHidden/>
          </w:rPr>
          <w:fldChar w:fldCharType="begin"/>
        </w:r>
        <w:r>
          <w:rPr>
            <w:webHidden/>
          </w:rPr>
          <w:instrText xml:space="preserve"> PAGEREF _Toc50299290 \h </w:instrText>
        </w:r>
        <w:r>
          <w:rPr>
            <w:webHidden/>
          </w:rPr>
        </w:r>
        <w:r>
          <w:rPr>
            <w:webHidden/>
          </w:rPr>
          <w:fldChar w:fldCharType="separate"/>
        </w:r>
        <w:r>
          <w:rPr>
            <w:webHidden/>
          </w:rPr>
          <w:t>229</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91" w:history="1">
        <w:r w:rsidRPr="001960F9">
          <w:rPr>
            <w:rStyle w:val="a9"/>
          </w:rPr>
          <w:t>5.34.</w:t>
        </w:r>
        <w:r w:rsidRPr="00304877">
          <w:rPr>
            <w:rFonts w:ascii="Calibri" w:eastAsia="PMingLiU" w:hAnsi="Calibri" w:cs="Arial"/>
            <w:bCs w:val="0"/>
            <w:sz w:val="22"/>
            <w:szCs w:val="22"/>
          </w:rPr>
          <w:tab/>
        </w:r>
        <w:r w:rsidRPr="001960F9">
          <w:rPr>
            <w:rStyle w:val="a9"/>
          </w:rPr>
          <w:t>Формирование и просмотр документа «Реестр документов, имеющих гриф конфиденциальности»</w:t>
        </w:r>
        <w:r>
          <w:rPr>
            <w:webHidden/>
          </w:rPr>
          <w:tab/>
        </w:r>
        <w:r>
          <w:rPr>
            <w:webHidden/>
          </w:rPr>
          <w:fldChar w:fldCharType="begin"/>
        </w:r>
        <w:r>
          <w:rPr>
            <w:webHidden/>
          </w:rPr>
          <w:instrText xml:space="preserve"> PAGEREF _Toc50299291 \h </w:instrText>
        </w:r>
        <w:r>
          <w:rPr>
            <w:webHidden/>
          </w:rPr>
        </w:r>
        <w:r>
          <w:rPr>
            <w:webHidden/>
          </w:rPr>
          <w:fldChar w:fldCharType="separate"/>
        </w:r>
        <w:r>
          <w:rPr>
            <w:webHidden/>
          </w:rPr>
          <w:t>229</w:t>
        </w:r>
        <w:r>
          <w:rPr>
            <w:webHidden/>
          </w:rPr>
          <w:fldChar w:fldCharType="end"/>
        </w:r>
      </w:hyperlink>
    </w:p>
    <w:p w:rsidR="00EF4CB8" w:rsidRPr="00304877" w:rsidRDefault="00EF4CB8">
      <w:pPr>
        <w:pStyle w:val="10"/>
        <w:rPr>
          <w:rFonts w:ascii="Calibri" w:eastAsia="PMingLiU" w:hAnsi="Calibri" w:cs="Arial"/>
          <w:b w:val="0"/>
          <w:bCs w:val="0"/>
          <w:caps w:val="0"/>
          <w:sz w:val="22"/>
          <w:szCs w:val="22"/>
        </w:rPr>
      </w:pPr>
      <w:hyperlink w:anchor="_Toc50299292" w:history="1">
        <w:r w:rsidRPr="001960F9">
          <w:rPr>
            <w:rStyle w:val="a9"/>
          </w:rPr>
          <w:t>6.</w:t>
        </w:r>
        <w:r w:rsidRPr="00304877">
          <w:rPr>
            <w:rFonts w:ascii="Calibri" w:eastAsia="PMingLiU" w:hAnsi="Calibri" w:cs="Arial"/>
            <w:b w:val="0"/>
            <w:bCs w:val="0"/>
            <w:caps w:val="0"/>
            <w:sz w:val="22"/>
            <w:szCs w:val="22"/>
          </w:rPr>
          <w:tab/>
        </w:r>
        <w:r w:rsidRPr="001960F9">
          <w:rPr>
            <w:rStyle w:val="a9"/>
          </w:rPr>
          <w:t>Протоколирование операций, выполняемых пользователем</w:t>
        </w:r>
        <w:r>
          <w:rPr>
            <w:webHidden/>
          </w:rPr>
          <w:tab/>
        </w:r>
        <w:r>
          <w:rPr>
            <w:webHidden/>
          </w:rPr>
          <w:fldChar w:fldCharType="begin"/>
        </w:r>
        <w:r>
          <w:rPr>
            <w:webHidden/>
          </w:rPr>
          <w:instrText xml:space="preserve"> PAGEREF _Toc50299292 \h </w:instrText>
        </w:r>
        <w:r>
          <w:rPr>
            <w:webHidden/>
          </w:rPr>
        </w:r>
        <w:r>
          <w:rPr>
            <w:webHidden/>
          </w:rPr>
          <w:fldChar w:fldCharType="separate"/>
        </w:r>
        <w:r>
          <w:rPr>
            <w:webHidden/>
          </w:rPr>
          <w:t>231</w:t>
        </w:r>
        <w:r>
          <w:rPr>
            <w:webHidden/>
          </w:rPr>
          <w:fldChar w:fldCharType="end"/>
        </w:r>
      </w:hyperlink>
    </w:p>
    <w:p w:rsidR="00EF4CB8" w:rsidRPr="00304877" w:rsidRDefault="00EF4CB8">
      <w:pPr>
        <w:pStyle w:val="10"/>
        <w:rPr>
          <w:rFonts w:ascii="Calibri" w:eastAsia="PMingLiU" w:hAnsi="Calibri" w:cs="Arial"/>
          <w:b w:val="0"/>
          <w:bCs w:val="0"/>
          <w:caps w:val="0"/>
          <w:sz w:val="22"/>
          <w:szCs w:val="22"/>
        </w:rPr>
      </w:pPr>
      <w:hyperlink w:anchor="_Toc50299293" w:history="1">
        <w:r w:rsidRPr="001960F9">
          <w:rPr>
            <w:rStyle w:val="a9"/>
          </w:rPr>
          <w:t>7.</w:t>
        </w:r>
        <w:r w:rsidRPr="00304877">
          <w:rPr>
            <w:rFonts w:ascii="Calibri" w:eastAsia="PMingLiU" w:hAnsi="Calibri" w:cs="Arial"/>
            <w:b w:val="0"/>
            <w:bCs w:val="0"/>
            <w:caps w:val="0"/>
            <w:sz w:val="22"/>
            <w:szCs w:val="22"/>
          </w:rPr>
          <w:tab/>
        </w:r>
        <w:r w:rsidRPr="001960F9">
          <w:rPr>
            <w:rStyle w:val="a9"/>
          </w:rPr>
          <w:t>Установка уровня конфиденциальности на документах</w:t>
        </w:r>
        <w:r>
          <w:rPr>
            <w:webHidden/>
          </w:rPr>
          <w:tab/>
        </w:r>
        <w:r>
          <w:rPr>
            <w:webHidden/>
          </w:rPr>
          <w:fldChar w:fldCharType="begin"/>
        </w:r>
        <w:r>
          <w:rPr>
            <w:webHidden/>
          </w:rPr>
          <w:instrText xml:space="preserve"> PAGEREF _Toc50299293 \h </w:instrText>
        </w:r>
        <w:r>
          <w:rPr>
            <w:webHidden/>
          </w:rPr>
        </w:r>
        <w:r>
          <w:rPr>
            <w:webHidden/>
          </w:rPr>
          <w:fldChar w:fldCharType="separate"/>
        </w:r>
        <w:r>
          <w:rPr>
            <w:webHidden/>
          </w:rPr>
          <w:t>242</w:t>
        </w:r>
        <w:r>
          <w:rPr>
            <w:webHidden/>
          </w:rPr>
          <w:fldChar w:fldCharType="end"/>
        </w:r>
      </w:hyperlink>
    </w:p>
    <w:p w:rsidR="00EF4CB8" w:rsidRPr="00304877" w:rsidRDefault="00EF4CB8">
      <w:pPr>
        <w:pStyle w:val="10"/>
        <w:rPr>
          <w:rFonts w:ascii="Calibri" w:eastAsia="PMingLiU" w:hAnsi="Calibri" w:cs="Arial"/>
          <w:b w:val="0"/>
          <w:bCs w:val="0"/>
          <w:caps w:val="0"/>
          <w:sz w:val="22"/>
          <w:szCs w:val="22"/>
        </w:rPr>
      </w:pPr>
      <w:hyperlink w:anchor="_Toc50299294" w:history="1">
        <w:r w:rsidRPr="001960F9">
          <w:rPr>
            <w:rStyle w:val="a9"/>
          </w:rPr>
          <w:t>8.</w:t>
        </w:r>
        <w:r w:rsidRPr="00304877">
          <w:rPr>
            <w:rFonts w:ascii="Calibri" w:eastAsia="PMingLiU" w:hAnsi="Calibri" w:cs="Arial"/>
            <w:b w:val="0"/>
            <w:bCs w:val="0"/>
            <w:caps w:val="0"/>
            <w:sz w:val="22"/>
            <w:szCs w:val="22"/>
          </w:rPr>
          <w:tab/>
        </w:r>
        <w:r w:rsidRPr="001960F9">
          <w:rPr>
            <w:rStyle w:val="a9"/>
          </w:rPr>
          <w:t>Просмотр справочной информации</w:t>
        </w:r>
        <w:r>
          <w:rPr>
            <w:webHidden/>
          </w:rPr>
          <w:tab/>
        </w:r>
        <w:r>
          <w:rPr>
            <w:webHidden/>
          </w:rPr>
          <w:fldChar w:fldCharType="begin"/>
        </w:r>
        <w:r>
          <w:rPr>
            <w:webHidden/>
          </w:rPr>
          <w:instrText xml:space="preserve"> PAGEREF _Toc50299294 \h </w:instrText>
        </w:r>
        <w:r>
          <w:rPr>
            <w:webHidden/>
          </w:rPr>
        </w:r>
        <w:r>
          <w:rPr>
            <w:webHidden/>
          </w:rPr>
          <w:fldChar w:fldCharType="separate"/>
        </w:r>
        <w:r>
          <w:rPr>
            <w:webHidden/>
          </w:rPr>
          <w:t>246</w:t>
        </w:r>
        <w:r>
          <w:rPr>
            <w:webHidden/>
          </w:rPr>
          <w:fldChar w:fldCharType="end"/>
        </w:r>
      </w:hyperlink>
    </w:p>
    <w:p w:rsidR="00EF4CB8" w:rsidRPr="00304877" w:rsidRDefault="00EF4CB8">
      <w:pPr>
        <w:pStyle w:val="10"/>
        <w:rPr>
          <w:rFonts w:ascii="Calibri" w:eastAsia="PMingLiU" w:hAnsi="Calibri" w:cs="Arial"/>
          <w:b w:val="0"/>
          <w:bCs w:val="0"/>
          <w:caps w:val="0"/>
          <w:sz w:val="22"/>
          <w:szCs w:val="22"/>
        </w:rPr>
      </w:pPr>
      <w:hyperlink w:anchor="_Toc50299295" w:history="1">
        <w:r w:rsidRPr="001960F9">
          <w:rPr>
            <w:rStyle w:val="a9"/>
          </w:rPr>
          <w:t>9.</w:t>
        </w:r>
        <w:r w:rsidRPr="00304877">
          <w:rPr>
            <w:rFonts w:ascii="Calibri" w:eastAsia="PMingLiU" w:hAnsi="Calibri" w:cs="Arial"/>
            <w:b w:val="0"/>
            <w:bCs w:val="0"/>
            <w:caps w:val="0"/>
            <w:sz w:val="22"/>
            <w:szCs w:val="22"/>
          </w:rPr>
          <w:tab/>
        </w:r>
        <w:r w:rsidRPr="001960F9">
          <w:rPr>
            <w:rStyle w:val="a9"/>
          </w:rPr>
          <w:t>Работа с формализованным журналом СУФД</w:t>
        </w:r>
        <w:r>
          <w:rPr>
            <w:webHidden/>
          </w:rPr>
          <w:tab/>
        </w:r>
        <w:r>
          <w:rPr>
            <w:webHidden/>
          </w:rPr>
          <w:fldChar w:fldCharType="begin"/>
        </w:r>
        <w:r>
          <w:rPr>
            <w:webHidden/>
          </w:rPr>
          <w:instrText xml:space="preserve"> PAGEREF _Toc50299295 \h </w:instrText>
        </w:r>
        <w:r>
          <w:rPr>
            <w:webHidden/>
          </w:rPr>
        </w:r>
        <w:r>
          <w:rPr>
            <w:webHidden/>
          </w:rPr>
          <w:fldChar w:fldCharType="separate"/>
        </w:r>
        <w:r>
          <w:rPr>
            <w:webHidden/>
          </w:rPr>
          <w:t>251</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96" w:history="1">
        <w:r w:rsidRPr="001960F9">
          <w:rPr>
            <w:rStyle w:val="a9"/>
          </w:rPr>
          <w:t>9.1.</w:t>
        </w:r>
        <w:r w:rsidRPr="00304877">
          <w:rPr>
            <w:rFonts w:ascii="Calibri" w:eastAsia="PMingLiU" w:hAnsi="Calibri" w:cs="Arial"/>
            <w:bCs w:val="0"/>
            <w:sz w:val="22"/>
            <w:szCs w:val="22"/>
          </w:rPr>
          <w:tab/>
        </w:r>
        <w:r w:rsidRPr="001960F9">
          <w:rPr>
            <w:rStyle w:val="a9"/>
          </w:rPr>
          <w:t>Вызов форм и их описание</w:t>
        </w:r>
        <w:r>
          <w:rPr>
            <w:webHidden/>
          </w:rPr>
          <w:tab/>
        </w:r>
        <w:r>
          <w:rPr>
            <w:webHidden/>
          </w:rPr>
          <w:fldChar w:fldCharType="begin"/>
        </w:r>
        <w:r>
          <w:rPr>
            <w:webHidden/>
          </w:rPr>
          <w:instrText xml:space="preserve"> PAGEREF _Toc50299296 \h </w:instrText>
        </w:r>
        <w:r>
          <w:rPr>
            <w:webHidden/>
          </w:rPr>
        </w:r>
        <w:r>
          <w:rPr>
            <w:webHidden/>
          </w:rPr>
          <w:fldChar w:fldCharType="separate"/>
        </w:r>
        <w:r>
          <w:rPr>
            <w:webHidden/>
          </w:rPr>
          <w:t>251</w:t>
        </w:r>
        <w:r>
          <w:rPr>
            <w:webHidden/>
          </w:rPr>
          <w:fldChar w:fldCharType="end"/>
        </w:r>
      </w:hyperlink>
    </w:p>
    <w:p w:rsidR="00EF4CB8" w:rsidRPr="00304877" w:rsidRDefault="00EF4CB8">
      <w:pPr>
        <w:pStyle w:val="24"/>
        <w:rPr>
          <w:rFonts w:ascii="Calibri" w:eastAsia="PMingLiU" w:hAnsi="Calibri" w:cs="Arial"/>
          <w:bCs w:val="0"/>
          <w:sz w:val="22"/>
          <w:szCs w:val="22"/>
        </w:rPr>
      </w:pPr>
      <w:hyperlink w:anchor="_Toc50299297" w:history="1">
        <w:r w:rsidRPr="001960F9">
          <w:rPr>
            <w:rStyle w:val="a9"/>
          </w:rPr>
          <w:t>9.2.</w:t>
        </w:r>
        <w:r w:rsidRPr="00304877">
          <w:rPr>
            <w:rFonts w:ascii="Calibri" w:eastAsia="PMingLiU" w:hAnsi="Calibri" w:cs="Arial"/>
            <w:bCs w:val="0"/>
            <w:sz w:val="22"/>
            <w:szCs w:val="22"/>
          </w:rPr>
          <w:tab/>
        </w:r>
        <w:r w:rsidRPr="001960F9">
          <w:rPr>
            <w:rStyle w:val="a9"/>
          </w:rPr>
          <w:t>Описание функций</w:t>
        </w:r>
        <w:r>
          <w:rPr>
            <w:webHidden/>
          </w:rPr>
          <w:tab/>
        </w:r>
        <w:r>
          <w:rPr>
            <w:webHidden/>
          </w:rPr>
          <w:fldChar w:fldCharType="begin"/>
        </w:r>
        <w:r>
          <w:rPr>
            <w:webHidden/>
          </w:rPr>
          <w:instrText xml:space="preserve"> PAGEREF _Toc50299297 \h </w:instrText>
        </w:r>
        <w:r>
          <w:rPr>
            <w:webHidden/>
          </w:rPr>
        </w:r>
        <w:r>
          <w:rPr>
            <w:webHidden/>
          </w:rPr>
          <w:fldChar w:fldCharType="separate"/>
        </w:r>
        <w:r>
          <w:rPr>
            <w:webHidden/>
          </w:rPr>
          <w:t>257</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98" w:history="1">
        <w:r w:rsidRPr="001960F9">
          <w:rPr>
            <w:rStyle w:val="a9"/>
          </w:rPr>
          <w:t>9.2.1.</w:t>
        </w:r>
        <w:r w:rsidRPr="00304877">
          <w:rPr>
            <w:rFonts w:ascii="Calibri" w:eastAsia="PMingLiU" w:hAnsi="Calibri" w:cs="Arial"/>
            <w:bCs w:val="0"/>
            <w:iCs w:val="0"/>
            <w:sz w:val="22"/>
            <w:szCs w:val="22"/>
          </w:rPr>
          <w:tab/>
        </w:r>
        <w:r w:rsidRPr="001960F9">
          <w:rPr>
            <w:rStyle w:val="a9"/>
          </w:rPr>
          <w:t>Сортировка записей</w:t>
        </w:r>
        <w:r>
          <w:rPr>
            <w:webHidden/>
          </w:rPr>
          <w:tab/>
        </w:r>
        <w:r>
          <w:rPr>
            <w:webHidden/>
          </w:rPr>
          <w:fldChar w:fldCharType="begin"/>
        </w:r>
        <w:r>
          <w:rPr>
            <w:webHidden/>
          </w:rPr>
          <w:instrText xml:space="preserve"> PAGEREF _Toc50299298 \h </w:instrText>
        </w:r>
        <w:r>
          <w:rPr>
            <w:webHidden/>
          </w:rPr>
        </w:r>
        <w:r>
          <w:rPr>
            <w:webHidden/>
          </w:rPr>
          <w:fldChar w:fldCharType="separate"/>
        </w:r>
        <w:r>
          <w:rPr>
            <w:webHidden/>
          </w:rPr>
          <w:t>257</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299" w:history="1">
        <w:r w:rsidRPr="001960F9">
          <w:rPr>
            <w:rStyle w:val="a9"/>
          </w:rPr>
          <w:t>9.2.2.</w:t>
        </w:r>
        <w:r w:rsidRPr="00304877">
          <w:rPr>
            <w:rFonts w:ascii="Calibri" w:eastAsia="PMingLiU" w:hAnsi="Calibri" w:cs="Arial"/>
            <w:bCs w:val="0"/>
            <w:iCs w:val="0"/>
            <w:sz w:val="22"/>
            <w:szCs w:val="22"/>
          </w:rPr>
          <w:tab/>
        </w:r>
        <w:r w:rsidRPr="001960F9">
          <w:rPr>
            <w:rStyle w:val="a9"/>
          </w:rPr>
          <w:t>Вызов формы документа</w:t>
        </w:r>
        <w:r>
          <w:rPr>
            <w:webHidden/>
          </w:rPr>
          <w:tab/>
        </w:r>
        <w:r>
          <w:rPr>
            <w:webHidden/>
          </w:rPr>
          <w:fldChar w:fldCharType="begin"/>
        </w:r>
        <w:r>
          <w:rPr>
            <w:webHidden/>
          </w:rPr>
          <w:instrText xml:space="preserve"> PAGEREF _Toc50299299 \h </w:instrText>
        </w:r>
        <w:r>
          <w:rPr>
            <w:webHidden/>
          </w:rPr>
        </w:r>
        <w:r>
          <w:rPr>
            <w:webHidden/>
          </w:rPr>
          <w:fldChar w:fldCharType="separate"/>
        </w:r>
        <w:r>
          <w:rPr>
            <w:webHidden/>
          </w:rPr>
          <w:t>257</w:t>
        </w:r>
        <w:r>
          <w:rPr>
            <w:webHidden/>
          </w:rPr>
          <w:fldChar w:fldCharType="end"/>
        </w:r>
      </w:hyperlink>
    </w:p>
    <w:p w:rsidR="00EF4CB8" w:rsidRPr="00304877" w:rsidRDefault="00EF4CB8">
      <w:pPr>
        <w:pStyle w:val="33"/>
        <w:rPr>
          <w:rFonts w:ascii="Calibri" w:eastAsia="PMingLiU" w:hAnsi="Calibri" w:cs="Arial"/>
          <w:bCs w:val="0"/>
          <w:iCs w:val="0"/>
          <w:sz w:val="22"/>
          <w:szCs w:val="22"/>
        </w:rPr>
      </w:pPr>
      <w:hyperlink w:anchor="_Toc50299300" w:history="1">
        <w:r w:rsidRPr="001960F9">
          <w:rPr>
            <w:rStyle w:val="a9"/>
          </w:rPr>
          <w:t>9.2.3.</w:t>
        </w:r>
        <w:r w:rsidRPr="00304877">
          <w:rPr>
            <w:rFonts w:ascii="Calibri" w:eastAsia="PMingLiU" w:hAnsi="Calibri" w:cs="Arial"/>
            <w:bCs w:val="0"/>
            <w:iCs w:val="0"/>
            <w:sz w:val="22"/>
            <w:szCs w:val="22"/>
          </w:rPr>
          <w:tab/>
        </w:r>
        <w:r w:rsidRPr="001960F9">
          <w:rPr>
            <w:rStyle w:val="a9"/>
          </w:rPr>
          <w:t>Вызов монитора сообщений</w:t>
        </w:r>
        <w:r>
          <w:rPr>
            <w:webHidden/>
          </w:rPr>
          <w:tab/>
        </w:r>
        <w:r>
          <w:rPr>
            <w:webHidden/>
          </w:rPr>
          <w:fldChar w:fldCharType="begin"/>
        </w:r>
        <w:r>
          <w:rPr>
            <w:webHidden/>
          </w:rPr>
          <w:instrText xml:space="preserve"> PAGEREF _Toc50299300 \h </w:instrText>
        </w:r>
        <w:r>
          <w:rPr>
            <w:webHidden/>
          </w:rPr>
        </w:r>
        <w:r>
          <w:rPr>
            <w:webHidden/>
          </w:rPr>
          <w:fldChar w:fldCharType="separate"/>
        </w:r>
        <w:r>
          <w:rPr>
            <w:webHidden/>
          </w:rPr>
          <w:t>258</w:t>
        </w:r>
        <w:r>
          <w:rPr>
            <w:webHidden/>
          </w:rPr>
          <w:fldChar w:fldCharType="end"/>
        </w:r>
      </w:hyperlink>
    </w:p>
    <w:p w:rsidR="00EF4CB8" w:rsidRPr="00304877" w:rsidRDefault="00EF4CB8">
      <w:pPr>
        <w:pStyle w:val="10"/>
        <w:rPr>
          <w:rFonts w:ascii="Calibri" w:eastAsia="PMingLiU" w:hAnsi="Calibri" w:cs="Arial"/>
          <w:b w:val="0"/>
          <w:bCs w:val="0"/>
          <w:caps w:val="0"/>
          <w:sz w:val="22"/>
          <w:szCs w:val="22"/>
        </w:rPr>
      </w:pPr>
      <w:hyperlink w:anchor="_Toc50299301" w:history="1">
        <w:r w:rsidRPr="001960F9">
          <w:rPr>
            <w:rStyle w:val="a9"/>
          </w:rPr>
          <w:t>10.</w:t>
        </w:r>
        <w:r w:rsidRPr="00304877">
          <w:rPr>
            <w:rFonts w:ascii="Calibri" w:eastAsia="PMingLiU" w:hAnsi="Calibri" w:cs="Arial"/>
            <w:b w:val="0"/>
            <w:bCs w:val="0"/>
            <w:caps w:val="0"/>
            <w:sz w:val="22"/>
            <w:szCs w:val="22"/>
          </w:rPr>
          <w:tab/>
        </w:r>
        <w:r w:rsidRPr="001960F9">
          <w:rPr>
            <w:rStyle w:val="a9"/>
          </w:rPr>
          <w:t>Документооборот между закрытым контуром и особыми клиентами</w:t>
        </w:r>
        <w:r>
          <w:rPr>
            <w:webHidden/>
          </w:rPr>
          <w:tab/>
        </w:r>
        <w:r>
          <w:rPr>
            <w:webHidden/>
          </w:rPr>
          <w:fldChar w:fldCharType="begin"/>
        </w:r>
        <w:r>
          <w:rPr>
            <w:webHidden/>
          </w:rPr>
          <w:instrText xml:space="preserve"> PAGEREF _Toc50299301 \h </w:instrText>
        </w:r>
        <w:r>
          <w:rPr>
            <w:webHidden/>
          </w:rPr>
        </w:r>
        <w:r>
          <w:rPr>
            <w:webHidden/>
          </w:rPr>
          <w:fldChar w:fldCharType="separate"/>
        </w:r>
        <w:r>
          <w:rPr>
            <w:webHidden/>
          </w:rPr>
          <w:t>260</w:t>
        </w:r>
        <w:r>
          <w:rPr>
            <w:webHidden/>
          </w:rPr>
          <w:fldChar w:fldCharType="end"/>
        </w:r>
      </w:hyperlink>
    </w:p>
    <w:p w:rsidR="00EF4CB8" w:rsidRPr="00304877" w:rsidRDefault="00EF4CB8">
      <w:pPr>
        <w:pStyle w:val="10"/>
        <w:rPr>
          <w:rFonts w:ascii="Calibri" w:eastAsia="PMingLiU" w:hAnsi="Calibri" w:cs="Arial"/>
          <w:b w:val="0"/>
          <w:bCs w:val="0"/>
          <w:caps w:val="0"/>
          <w:sz w:val="22"/>
          <w:szCs w:val="22"/>
        </w:rPr>
      </w:pPr>
      <w:hyperlink w:anchor="_Toc50299302" w:history="1">
        <w:r w:rsidRPr="001960F9">
          <w:rPr>
            <w:rStyle w:val="a9"/>
          </w:rPr>
          <w:t>11.</w:t>
        </w:r>
        <w:r w:rsidRPr="00304877">
          <w:rPr>
            <w:rFonts w:ascii="Calibri" w:eastAsia="PMingLiU" w:hAnsi="Calibri" w:cs="Arial"/>
            <w:b w:val="0"/>
            <w:bCs w:val="0"/>
            <w:caps w:val="0"/>
            <w:sz w:val="22"/>
            <w:szCs w:val="22"/>
          </w:rPr>
          <w:tab/>
        </w:r>
        <w:r w:rsidRPr="001960F9">
          <w:rPr>
            <w:rStyle w:val="a9"/>
          </w:rPr>
          <w:t>Возможные ошибки и способы их устранения</w:t>
        </w:r>
        <w:r>
          <w:rPr>
            <w:webHidden/>
          </w:rPr>
          <w:tab/>
        </w:r>
        <w:r>
          <w:rPr>
            <w:webHidden/>
          </w:rPr>
          <w:fldChar w:fldCharType="begin"/>
        </w:r>
        <w:r>
          <w:rPr>
            <w:webHidden/>
          </w:rPr>
          <w:instrText xml:space="preserve"> PAGEREF _Toc50299302 \h </w:instrText>
        </w:r>
        <w:r>
          <w:rPr>
            <w:webHidden/>
          </w:rPr>
        </w:r>
        <w:r>
          <w:rPr>
            <w:webHidden/>
          </w:rPr>
          <w:fldChar w:fldCharType="separate"/>
        </w:r>
        <w:r>
          <w:rPr>
            <w:webHidden/>
          </w:rPr>
          <w:t>261</w:t>
        </w:r>
        <w:r>
          <w:rPr>
            <w:webHidden/>
          </w:rPr>
          <w:fldChar w:fldCharType="end"/>
        </w:r>
      </w:hyperlink>
    </w:p>
    <w:p w:rsidR="00EF4CB8" w:rsidRPr="00304877" w:rsidRDefault="00EF4CB8">
      <w:pPr>
        <w:pStyle w:val="10"/>
        <w:tabs>
          <w:tab w:val="left" w:pos="2036"/>
        </w:tabs>
        <w:rPr>
          <w:rFonts w:ascii="Calibri" w:eastAsia="PMingLiU" w:hAnsi="Calibri" w:cs="Arial"/>
          <w:b w:val="0"/>
          <w:bCs w:val="0"/>
          <w:caps w:val="0"/>
          <w:sz w:val="22"/>
          <w:szCs w:val="22"/>
        </w:rPr>
      </w:pPr>
      <w:hyperlink w:anchor="_Toc50299303" w:history="1">
        <w:r w:rsidRPr="001960F9">
          <w:rPr>
            <w:rStyle w:val="a9"/>
          </w:rPr>
          <w:t>Приложение</w:t>
        </w:r>
        <w:r w:rsidRPr="00304877">
          <w:rPr>
            <w:rFonts w:ascii="Calibri" w:eastAsia="PMingLiU" w:hAnsi="Calibri" w:cs="Arial"/>
            <w:b w:val="0"/>
            <w:bCs w:val="0"/>
            <w:caps w:val="0"/>
            <w:sz w:val="22"/>
            <w:szCs w:val="22"/>
          </w:rPr>
          <w:tab/>
        </w:r>
        <w:r w:rsidRPr="001960F9">
          <w:rPr>
            <w:rStyle w:val="a9"/>
          </w:rPr>
          <w:t>1. Список Горячих клавиш</w:t>
        </w:r>
        <w:r>
          <w:rPr>
            <w:webHidden/>
          </w:rPr>
          <w:tab/>
        </w:r>
        <w:r>
          <w:rPr>
            <w:webHidden/>
          </w:rPr>
          <w:fldChar w:fldCharType="begin"/>
        </w:r>
        <w:r>
          <w:rPr>
            <w:webHidden/>
          </w:rPr>
          <w:instrText xml:space="preserve"> PAGEREF _Toc50299303 \h </w:instrText>
        </w:r>
        <w:r>
          <w:rPr>
            <w:webHidden/>
          </w:rPr>
        </w:r>
        <w:r>
          <w:rPr>
            <w:webHidden/>
          </w:rPr>
          <w:fldChar w:fldCharType="separate"/>
        </w:r>
        <w:r>
          <w:rPr>
            <w:webHidden/>
          </w:rPr>
          <w:t>262</w:t>
        </w:r>
        <w:r>
          <w:rPr>
            <w:webHidden/>
          </w:rPr>
          <w:fldChar w:fldCharType="end"/>
        </w:r>
      </w:hyperlink>
    </w:p>
    <w:p w:rsidR="00EF4CB8" w:rsidRPr="00304877" w:rsidRDefault="00EF4CB8">
      <w:pPr>
        <w:pStyle w:val="10"/>
        <w:tabs>
          <w:tab w:val="left" w:pos="2036"/>
        </w:tabs>
        <w:rPr>
          <w:rFonts w:ascii="Calibri" w:eastAsia="PMingLiU" w:hAnsi="Calibri" w:cs="Arial"/>
          <w:b w:val="0"/>
          <w:bCs w:val="0"/>
          <w:caps w:val="0"/>
          <w:sz w:val="22"/>
          <w:szCs w:val="22"/>
        </w:rPr>
      </w:pPr>
      <w:hyperlink w:anchor="_Toc50299304" w:history="1">
        <w:r w:rsidRPr="001960F9">
          <w:rPr>
            <w:rStyle w:val="a9"/>
          </w:rPr>
          <w:t>Приложение</w:t>
        </w:r>
        <w:r w:rsidRPr="00304877">
          <w:rPr>
            <w:rFonts w:ascii="Calibri" w:eastAsia="PMingLiU" w:hAnsi="Calibri" w:cs="Arial"/>
            <w:b w:val="0"/>
            <w:bCs w:val="0"/>
            <w:caps w:val="0"/>
            <w:sz w:val="22"/>
            <w:szCs w:val="22"/>
          </w:rPr>
          <w:tab/>
        </w:r>
        <w:r w:rsidRPr="001960F9">
          <w:rPr>
            <w:rStyle w:val="a9"/>
          </w:rPr>
          <w:t>2. Описание сегментов ключевых гибких полей бухгалтерского и операционного учета</w:t>
        </w:r>
        <w:r>
          <w:rPr>
            <w:webHidden/>
          </w:rPr>
          <w:tab/>
        </w:r>
        <w:r>
          <w:rPr>
            <w:webHidden/>
          </w:rPr>
          <w:fldChar w:fldCharType="begin"/>
        </w:r>
        <w:r>
          <w:rPr>
            <w:webHidden/>
          </w:rPr>
          <w:instrText xml:space="preserve"> PAGEREF _Toc50299304 \h </w:instrText>
        </w:r>
        <w:r>
          <w:rPr>
            <w:webHidden/>
          </w:rPr>
        </w:r>
        <w:r>
          <w:rPr>
            <w:webHidden/>
          </w:rPr>
          <w:fldChar w:fldCharType="separate"/>
        </w:r>
        <w:r>
          <w:rPr>
            <w:webHidden/>
          </w:rPr>
          <w:t>264</w:t>
        </w:r>
        <w:r>
          <w:rPr>
            <w:webHidden/>
          </w:rPr>
          <w:fldChar w:fldCharType="end"/>
        </w:r>
      </w:hyperlink>
    </w:p>
    <w:p w:rsidR="00EF4CB8" w:rsidRPr="00304877" w:rsidRDefault="00EF4CB8">
      <w:pPr>
        <w:pStyle w:val="10"/>
        <w:tabs>
          <w:tab w:val="left" w:pos="2036"/>
        </w:tabs>
        <w:rPr>
          <w:rFonts w:ascii="Calibri" w:eastAsia="PMingLiU" w:hAnsi="Calibri" w:cs="Arial"/>
          <w:b w:val="0"/>
          <w:bCs w:val="0"/>
          <w:caps w:val="0"/>
          <w:sz w:val="22"/>
          <w:szCs w:val="22"/>
        </w:rPr>
      </w:pPr>
      <w:hyperlink w:anchor="_Toc50299305" w:history="1">
        <w:r w:rsidRPr="001960F9">
          <w:rPr>
            <w:rStyle w:val="a9"/>
          </w:rPr>
          <w:t>Приложение</w:t>
        </w:r>
        <w:r w:rsidRPr="00304877">
          <w:rPr>
            <w:rFonts w:ascii="Calibri" w:eastAsia="PMingLiU" w:hAnsi="Calibri" w:cs="Arial"/>
            <w:b w:val="0"/>
            <w:bCs w:val="0"/>
            <w:caps w:val="0"/>
            <w:sz w:val="22"/>
            <w:szCs w:val="22"/>
          </w:rPr>
          <w:tab/>
        </w:r>
        <w:r w:rsidRPr="001960F9">
          <w:rPr>
            <w:rStyle w:val="a9"/>
          </w:rPr>
          <w:t>3. Перечень ролей специалистов и их полномочий</w:t>
        </w:r>
        <w:r>
          <w:rPr>
            <w:webHidden/>
          </w:rPr>
          <w:tab/>
        </w:r>
        <w:r>
          <w:rPr>
            <w:webHidden/>
          </w:rPr>
          <w:fldChar w:fldCharType="begin"/>
        </w:r>
        <w:r>
          <w:rPr>
            <w:webHidden/>
          </w:rPr>
          <w:instrText xml:space="preserve"> PAGEREF _Toc50299305 \h </w:instrText>
        </w:r>
        <w:r>
          <w:rPr>
            <w:webHidden/>
          </w:rPr>
        </w:r>
        <w:r>
          <w:rPr>
            <w:webHidden/>
          </w:rPr>
          <w:fldChar w:fldCharType="separate"/>
        </w:r>
        <w:r>
          <w:rPr>
            <w:webHidden/>
          </w:rPr>
          <w:t>266</w:t>
        </w:r>
        <w:r>
          <w:rPr>
            <w:webHidden/>
          </w:rPr>
          <w:fldChar w:fldCharType="end"/>
        </w:r>
      </w:hyperlink>
    </w:p>
    <w:p w:rsidR="00EF4CB8" w:rsidRPr="00304877" w:rsidRDefault="00EF4CB8">
      <w:pPr>
        <w:pStyle w:val="10"/>
        <w:rPr>
          <w:rFonts w:ascii="Calibri" w:eastAsia="PMingLiU" w:hAnsi="Calibri" w:cs="Arial"/>
          <w:b w:val="0"/>
          <w:bCs w:val="0"/>
          <w:caps w:val="0"/>
          <w:sz w:val="22"/>
          <w:szCs w:val="22"/>
        </w:rPr>
      </w:pPr>
      <w:hyperlink w:anchor="_Toc50299306" w:history="1">
        <w:r w:rsidRPr="001960F9">
          <w:rPr>
            <w:rStyle w:val="a9"/>
          </w:rPr>
          <w:t>ЛИСТ РЕГИСТРАЦИИ ИЗМЕНЕНИЙ</w:t>
        </w:r>
        <w:r>
          <w:rPr>
            <w:webHidden/>
          </w:rPr>
          <w:tab/>
        </w:r>
        <w:r>
          <w:rPr>
            <w:webHidden/>
          </w:rPr>
          <w:fldChar w:fldCharType="begin"/>
        </w:r>
        <w:r>
          <w:rPr>
            <w:webHidden/>
          </w:rPr>
          <w:instrText xml:space="preserve"> PAGEREF _Toc50299306 \h </w:instrText>
        </w:r>
        <w:r>
          <w:rPr>
            <w:webHidden/>
          </w:rPr>
        </w:r>
        <w:r>
          <w:rPr>
            <w:webHidden/>
          </w:rPr>
          <w:fldChar w:fldCharType="separate"/>
        </w:r>
        <w:r>
          <w:rPr>
            <w:webHidden/>
          </w:rPr>
          <w:t>274</w:t>
        </w:r>
        <w:r>
          <w:rPr>
            <w:webHidden/>
          </w:rPr>
          <w:fldChar w:fldCharType="end"/>
        </w:r>
      </w:hyperlink>
    </w:p>
    <w:p w:rsidR="00C506B9" w:rsidRPr="00266FA7" w:rsidRDefault="00C506B9" w:rsidP="00C506B9">
      <w:r w:rsidRPr="00266FA7">
        <w:fldChar w:fldCharType="end"/>
      </w:r>
      <w:bookmarkStart w:id="7" w:name="_Toc182196480"/>
    </w:p>
    <w:p w:rsidR="00EF4CB8" w:rsidRDefault="00C2504C" w:rsidP="00C2504C">
      <w:pPr>
        <w:pStyle w:val="ASFKReg"/>
        <w:rPr>
          <w:noProof/>
        </w:rPr>
      </w:pPr>
      <w:bookmarkStart w:id="8" w:name="_Toc50299208"/>
      <w:r w:rsidRPr="00266FA7">
        <w:lastRenderedPageBreak/>
        <w:t>Перечень таблиц</w:t>
      </w:r>
      <w:bookmarkEnd w:id="8"/>
      <w:r w:rsidRPr="00266FA7">
        <w:t xml:space="preserve"> </w:t>
      </w:r>
      <w:r w:rsidRPr="00266FA7">
        <w:fldChar w:fldCharType="begin"/>
      </w:r>
      <w:r w:rsidRPr="00266FA7">
        <w:instrText xml:space="preserve"> TOC \h \z \t "_ASFK_Name_Table" \c </w:instrText>
      </w:r>
      <w:r w:rsidRPr="00266FA7">
        <w:fldChar w:fldCharType="separate"/>
      </w:r>
    </w:p>
    <w:p w:rsidR="00EF4CB8" w:rsidRPr="00304877" w:rsidRDefault="00EF4CB8">
      <w:pPr>
        <w:pStyle w:val="affe"/>
        <w:rPr>
          <w:rFonts w:ascii="Calibri" w:eastAsia="PMingLiU" w:hAnsi="Calibri" w:cs="Arial"/>
          <w:sz w:val="22"/>
          <w:szCs w:val="22"/>
        </w:rPr>
      </w:pPr>
      <w:hyperlink w:anchor="_Toc50299307" w:history="1">
        <w:r w:rsidRPr="00E17753">
          <w:rPr>
            <w:rStyle w:val="a9"/>
          </w:rPr>
          <w:t>Таблица </w:t>
        </w:r>
        <w:r w:rsidRPr="00304877">
          <w:rPr>
            <w:rFonts w:ascii="Calibri" w:eastAsia="PMingLiU" w:hAnsi="Calibri" w:cs="Arial"/>
            <w:sz w:val="22"/>
            <w:szCs w:val="22"/>
          </w:rPr>
          <w:tab/>
        </w:r>
        <w:r w:rsidRPr="00E17753">
          <w:rPr>
            <w:rStyle w:val="a9"/>
          </w:rPr>
          <w:t>1. Условные обозначения и сокращения</w:t>
        </w:r>
        <w:r>
          <w:rPr>
            <w:webHidden/>
          </w:rPr>
          <w:tab/>
        </w:r>
        <w:r>
          <w:rPr>
            <w:webHidden/>
          </w:rPr>
          <w:fldChar w:fldCharType="begin"/>
        </w:r>
        <w:r>
          <w:rPr>
            <w:webHidden/>
          </w:rPr>
          <w:instrText xml:space="preserve"> PAGEREF _Toc50299307 \h </w:instrText>
        </w:r>
        <w:r>
          <w:rPr>
            <w:webHidden/>
          </w:rPr>
        </w:r>
        <w:r>
          <w:rPr>
            <w:webHidden/>
          </w:rPr>
          <w:fldChar w:fldCharType="separate"/>
        </w:r>
        <w:r>
          <w:rPr>
            <w:webHidden/>
          </w:rPr>
          <w:t>14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08" w:history="1">
        <w:r w:rsidRPr="00E17753">
          <w:rPr>
            <w:rStyle w:val="a9"/>
          </w:rPr>
          <w:t>Таблица </w:t>
        </w:r>
        <w:r w:rsidRPr="00304877">
          <w:rPr>
            <w:rFonts w:ascii="Calibri" w:eastAsia="PMingLiU" w:hAnsi="Calibri" w:cs="Arial"/>
            <w:sz w:val="22"/>
            <w:szCs w:val="22"/>
          </w:rPr>
          <w:tab/>
        </w:r>
        <w:r w:rsidRPr="00E17753">
          <w:rPr>
            <w:rStyle w:val="a9"/>
          </w:rPr>
          <w:t>2. Список горячих клавиш, используемых при работе с системой</w:t>
        </w:r>
        <w:r>
          <w:rPr>
            <w:webHidden/>
          </w:rPr>
          <w:tab/>
        </w:r>
        <w:r>
          <w:rPr>
            <w:webHidden/>
          </w:rPr>
          <w:fldChar w:fldCharType="begin"/>
        </w:r>
        <w:r>
          <w:rPr>
            <w:webHidden/>
          </w:rPr>
          <w:instrText xml:space="preserve"> PAGEREF _Toc50299308 \h </w:instrText>
        </w:r>
        <w:r>
          <w:rPr>
            <w:webHidden/>
          </w:rPr>
        </w:r>
        <w:r>
          <w:rPr>
            <w:webHidden/>
          </w:rPr>
          <w:fldChar w:fldCharType="separate"/>
        </w:r>
        <w:r>
          <w:rPr>
            <w:webHidden/>
          </w:rPr>
          <w:t>262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09" w:history="1">
        <w:r w:rsidRPr="00E17753">
          <w:rPr>
            <w:rStyle w:val="a9"/>
          </w:rPr>
          <w:t>Таблица </w:t>
        </w:r>
        <w:r w:rsidRPr="00304877">
          <w:rPr>
            <w:rFonts w:ascii="Calibri" w:eastAsia="PMingLiU" w:hAnsi="Calibri" w:cs="Arial"/>
            <w:sz w:val="22"/>
            <w:szCs w:val="22"/>
          </w:rPr>
          <w:tab/>
        </w:r>
        <w:r w:rsidRPr="00E17753">
          <w:rPr>
            <w:rStyle w:val="a9"/>
          </w:rPr>
          <w:t>3. Сегменты КГП бухгалтерского учета</w:t>
        </w:r>
        <w:r>
          <w:rPr>
            <w:webHidden/>
          </w:rPr>
          <w:tab/>
        </w:r>
        <w:r>
          <w:rPr>
            <w:webHidden/>
          </w:rPr>
          <w:fldChar w:fldCharType="begin"/>
        </w:r>
        <w:r>
          <w:rPr>
            <w:webHidden/>
          </w:rPr>
          <w:instrText xml:space="preserve"> PAGEREF _Toc50299309 \h </w:instrText>
        </w:r>
        <w:r>
          <w:rPr>
            <w:webHidden/>
          </w:rPr>
        </w:r>
        <w:r>
          <w:rPr>
            <w:webHidden/>
          </w:rPr>
          <w:fldChar w:fldCharType="separate"/>
        </w:r>
        <w:r>
          <w:rPr>
            <w:webHidden/>
          </w:rPr>
          <w:t>264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10" w:history="1">
        <w:r w:rsidRPr="00E17753">
          <w:rPr>
            <w:rStyle w:val="a9"/>
          </w:rPr>
          <w:t>Таблица </w:t>
        </w:r>
        <w:r w:rsidRPr="00304877">
          <w:rPr>
            <w:rFonts w:ascii="Calibri" w:eastAsia="PMingLiU" w:hAnsi="Calibri" w:cs="Arial"/>
            <w:sz w:val="22"/>
            <w:szCs w:val="22"/>
          </w:rPr>
          <w:tab/>
        </w:r>
        <w:r w:rsidRPr="00E17753">
          <w:rPr>
            <w:rStyle w:val="a9"/>
          </w:rPr>
          <w:t>4. Сегменты КГП операционного учета</w:t>
        </w:r>
        <w:r>
          <w:rPr>
            <w:webHidden/>
          </w:rPr>
          <w:tab/>
        </w:r>
        <w:r>
          <w:rPr>
            <w:webHidden/>
          </w:rPr>
          <w:fldChar w:fldCharType="begin"/>
        </w:r>
        <w:r>
          <w:rPr>
            <w:webHidden/>
          </w:rPr>
          <w:instrText xml:space="preserve"> PAGEREF _Toc50299310 \h </w:instrText>
        </w:r>
        <w:r>
          <w:rPr>
            <w:webHidden/>
          </w:rPr>
        </w:r>
        <w:r>
          <w:rPr>
            <w:webHidden/>
          </w:rPr>
          <w:fldChar w:fldCharType="separate"/>
        </w:r>
        <w:r>
          <w:rPr>
            <w:webHidden/>
          </w:rPr>
          <w:t>264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11" w:history="1">
        <w:r w:rsidRPr="00E17753">
          <w:rPr>
            <w:rStyle w:val="a9"/>
          </w:rPr>
          <w:t>Таблица </w:t>
        </w:r>
        <w:r w:rsidRPr="00304877">
          <w:rPr>
            <w:rFonts w:ascii="Calibri" w:eastAsia="PMingLiU" w:hAnsi="Calibri" w:cs="Arial"/>
            <w:sz w:val="22"/>
            <w:szCs w:val="22"/>
          </w:rPr>
          <w:tab/>
        </w:r>
        <w:r w:rsidRPr="00E17753">
          <w:rPr>
            <w:rStyle w:val="a9"/>
          </w:rPr>
          <w:t>5. Перечень ролей специалистов и их полномочий</w:t>
        </w:r>
        <w:r>
          <w:rPr>
            <w:webHidden/>
          </w:rPr>
          <w:tab/>
        </w:r>
        <w:r>
          <w:rPr>
            <w:webHidden/>
          </w:rPr>
          <w:fldChar w:fldCharType="begin"/>
        </w:r>
        <w:r>
          <w:rPr>
            <w:webHidden/>
          </w:rPr>
          <w:instrText xml:space="preserve"> PAGEREF _Toc50299311 \h </w:instrText>
        </w:r>
        <w:r>
          <w:rPr>
            <w:webHidden/>
          </w:rPr>
        </w:r>
        <w:r>
          <w:rPr>
            <w:webHidden/>
          </w:rPr>
          <w:fldChar w:fldCharType="separate"/>
        </w:r>
        <w:r>
          <w:rPr>
            <w:webHidden/>
          </w:rPr>
          <w:t>266</w:t>
        </w:r>
        <w:r>
          <w:rPr>
            <w:webHidden/>
          </w:rPr>
          <w:fldChar w:fldCharType="end"/>
        </w:r>
      </w:hyperlink>
    </w:p>
    <w:p w:rsidR="00EF4CB8" w:rsidRDefault="00C2504C" w:rsidP="00C2504C">
      <w:pPr>
        <w:pStyle w:val="ASFKReg"/>
        <w:rPr>
          <w:noProof/>
        </w:rPr>
      </w:pPr>
      <w:r w:rsidRPr="00266FA7">
        <w:lastRenderedPageBreak/>
        <w:fldChar w:fldCharType="end"/>
      </w:r>
      <w:bookmarkStart w:id="9" w:name="_Toc50299209"/>
      <w:r w:rsidRPr="00266FA7">
        <w:t>Перечень рисунков</w:t>
      </w:r>
      <w:bookmarkEnd w:id="9"/>
      <w:r w:rsidRPr="00266FA7">
        <w:t xml:space="preserve"> </w:t>
      </w:r>
      <w:r w:rsidRPr="00266FA7">
        <w:fldChar w:fldCharType="begin"/>
      </w:r>
      <w:r w:rsidRPr="00266FA7">
        <w:instrText xml:space="preserve"> TOC \h \z \t "_ASFK_Fig_Name" \c </w:instrText>
      </w:r>
      <w:r w:rsidRPr="00266FA7">
        <w:fldChar w:fldCharType="separate"/>
      </w:r>
    </w:p>
    <w:p w:rsidR="00EF4CB8" w:rsidRPr="00304877" w:rsidRDefault="00EF4CB8">
      <w:pPr>
        <w:pStyle w:val="affe"/>
        <w:rPr>
          <w:rFonts w:ascii="Calibri" w:eastAsia="PMingLiU" w:hAnsi="Calibri" w:cs="Arial"/>
          <w:sz w:val="22"/>
          <w:szCs w:val="22"/>
        </w:rPr>
      </w:pPr>
      <w:hyperlink w:anchor="_Toc50299312" w:history="1">
        <w:r w:rsidRPr="00401C28">
          <w:rPr>
            <w:rStyle w:val="a9"/>
          </w:rPr>
          <w:t>Рисунок </w:t>
        </w:r>
        <w:r w:rsidRPr="00304877">
          <w:rPr>
            <w:rFonts w:ascii="Calibri" w:eastAsia="PMingLiU" w:hAnsi="Calibri" w:cs="Arial"/>
            <w:sz w:val="22"/>
            <w:szCs w:val="22"/>
          </w:rPr>
          <w:tab/>
        </w:r>
        <w:r w:rsidRPr="00401C28">
          <w:rPr>
            <w:rStyle w:val="a9"/>
          </w:rPr>
          <w:t>1. Экранная форма для входа в систему</w:t>
        </w:r>
        <w:r>
          <w:rPr>
            <w:webHidden/>
          </w:rPr>
          <w:tab/>
        </w:r>
        <w:r>
          <w:rPr>
            <w:webHidden/>
          </w:rPr>
          <w:fldChar w:fldCharType="begin"/>
        </w:r>
        <w:r>
          <w:rPr>
            <w:webHidden/>
          </w:rPr>
          <w:instrText xml:space="preserve"> PAGEREF _Toc50299312 \h </w:instrText>
        </w:r>
        <w:r>
          <w:rPr>
            <w:webHidden/>
          </w:rPr>
        </w:r>
        <w:r>
          <w:rPr>
            <w:webHidden/>
          </w:rPr>
          <w:fldChar w:fldCharType="separate"/>
        </w:r>
        <w:r>
          <w:rPr>
            <w:webHidden/>
          </w:rPr>
          <w:t>25</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13" w:history="1">
        <w:r w:rsidRPr="00401C28">
          <w:rPr>
            <w:rStyle w:val="a9"/>
          </w:rPr>
          <w:t>Рисунок </w:t>
        </w:r>
        <w:r w:rsidRPr="00304877">
          <w:rPr>
            <w:rFonts w:ascii="Calibri" w:eastAsia="PMingLiU" w:hAnsi="Calibri" w:cs="Arial"/>
            <w:sz w:val="22"/>
            <w:szCs w:val="22"/>
          </w:rPr>
          <w:tab/>
        </w:r>
        <w:r w:rsidRPr="00401C28">
          <w:rPr>
            <w:rStyle w:val="a9"/>
          </w:rPr>
          <w:t>2. Диалоговое окно «Смена пароля»</w:t>
        </w:r>
        <w:r>
          <w:rPr>
            <w:webHidden/>
          </w:rPr>
          <w:tab/>
        </w:r>
        <w:r>
          <w:rPr>
            <w:webHidden/>
          </w:rPr>
          <w:fldChar w:fldCharType="begin"/>
        </w:r>
        <w:r>
          <w:rPr>
            <w:webHidden/>
          </w:rPr>
          <w:instrText xml:space="preserve"> PAGEREF _Toc50299313 \h </w:instrText>
        </w:r>
        <w:r>
          <w:rPr>
            <w:webHidden/>
          </w:rPr>
        </w:r>
        <w:r>
          <w:rPr>
            <w:webHidden/>
          </w:rPr>
          <w:fldChar w:fldCharType="separate"/>
        </w:r>
        <w:r>
          <w:rPr>
            <w:webHidden/>
          </w:rPr>
          <w:t>26</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14" w:history="1">
        <w:r w:rsidRPr="00401C28">
          <w:rPr>
            <w:rStyle w:val="a9"/>
          </w:rPr>
          <w:t>Рисунок </w:t>
        </w:r>
        <w:r w:rsidRPr="00304877">
          <w:rPr>
            <w:rFonts w:ascii="Calibri" w:eastAsia="PMingLiU" w:hAnsi="Calibri" w:cs="Arial"/>
            <w:sz w:val="22"/>
            <w:szCs w:val="22"/>
          </w:rPr>
          <w:tab/>
        </w:r>
        <w:r w:rsidRPr="00401C28">
          <w:rPr>
            <w:rStyle w:val="a9"/>
          </w:rPr>
          <w:t xml:space="preserve">3. Экранная форма «Домашняя страница </w:t>
        </w:r>
        <w:r w:rsidRPr="00401C28">
          <w:rPr>
            <w:rStyle w:val="a9"/>
            <w:lang w:val="en-US"/>
          </w:rPr>
          <w:t>Oracle</w:t>
        </w:r>
        <w:r w:rsidRPr="00401C28">
          <w:rPr>
            <w:rStyle w:val="a9"/>
          </w:rPr>
          <w:t xml:space="preserve"> </w:t>
        </w:r>
        <w:r w:rsidRPr="00401C28">
          <w:rPr>
            <w:rStyle w:val="a9"/>
            <w:lang w:val="en-US"/>
          </w:rPr>
          <w:t>Applications</w:t>
        </w:r>
        <w:r w:rsidRPr="00401C28">
          <w:rPr>
            <w:rStyle w:val="a9"/>
          </w:rPr>
          <w:t>»</w:t>
        </w:r>
        <w:r>
          <w:rPr>
            <w:webHidden/>
          </w:rPr>
          <w:tab/>
        </w:r>
        <w:r>
          <w:rPr>
            <w:webHidden/>
          </w:rPr>
          <w:fldChar w:fldCharType="begin"/>
        </w:r>
        <w:r>
          <w:rPr>
            <w:webHidden/>
          </w:rPr>
          <w:instrText xml:space="preserve"> PAGEREF _Toc50299314 \h </w:instrText>
        </w:r>
        <w:r>
          <w:rPr>
            <w:webHidden/>
          </w:rPr>
        </w:r>
        <w:r>
          <w:rPr>
            <w:webHidden/>
          </w:rPr>
          <w:fldChar w:fldCharType="separate"/>
        </w:r>
        <w:r>
          <w:rPr>
            <w:webHidden/>
          </w:rPr>
          <w:t>26</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15" w:history="1">
        <w:r w:rsidRPr="00401C28">
          <w:rPr>
            <w:rStyle w:val="a9"/>
          </w:rPr>
          <w:t>Рисунок </w:t>
        </w:r>
        <w:r w:rsidRPr="00304877">
          <w:rPr>
            <w:rFonts w:ascii="Calibri" w:eastAsia="PMingLiU" w:hAnsi="Calibri" w:cs="Arial"/>
            <w:sz w:val="22"/>
            <w:szCs w:val="22"/>
          </w:rPr>
          <w:tab/>
        </w:r>
        <w:r w:rsidRPr="00401C28">
          <w:rPr>
            <w:rStyle w:val="a9"/>
          </w:rPr>
          <w:t>4. Окно интернет браузера</w:t>
        </w:r>
        <w:r>
          <w:rPr>
            <w:webHidden/>
          </w:rPr>
          <w:tab/>
        </w:r>
        <w:r>
          <w:rPr>
            <w:webHidden/>
          </w:rPr>
          <w:fldChar w:fldCharType="begin"/>
        </w:r>
        <w:r>
          <w:rPr>
            <w:webHidden/>
          </w:rPr>
          <w:instrText xml:space="preserve"> PAGEREF _Toc50299315 \h </w:instrText>
        </w:r>
        <w:r>
          <w:rPr>
            <w:webHidden/>
          </w:rPr>
        </w:r>
        <w:r>
          <w:rPr>
            <w:webHidden/>
          </w:rPr>
          <w:fldChar w:fldCharType="separate"/>
        </w:r>
        <w:r>
          <w:rPr>
            <w:webHidden/>
          </w:rPr>
          <w:t>27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16" w:history="1">
        <w:r w:rsidRPr="00401C28">
          <w:rPr>
            <w:rStyle w:val="a9"/>
          </w:rPr>
          <w:t>Рисунок </w:t>
        </w:r>
        <w:r w:rsidRPr="00304877">
          <w:rPr>
            <w:rFonts w:ascii="Calibri" w:eastAsia="PMingLiU" w:hAnsi="Calibri" w:cs="Arial"/>
            <w:sz w:val="22"/>
            <w:szCs w:val="22"/>
          </w:rPr>
          <w:tab/>
        </w:r>
        <w:r w:rsidRPr="00401C28">
          <w:rPr>
            <w:rStyle w:val="a9"/>
          </w:rPr>
          <w:t>5. Экранная форма «Смена пароля»</w:t>
        </w:r>
        <w:r>
          <w:rPr>
            <w:webHidden/>
          </w:rPr>
          <w:tab/>
        </w:r>
        <w:r>
          <w:rPr>
            <w:webHidden/>
          </w:rPr>
          <w:fldChar w:fldCharType="begin"/>
        </w:r>
        <w:r>
          <w:rPr>
            <w:webHidden/>
          </w:rPr>
          <w:instrText xml:space="preserve"> PAGEREF _Toc50299316 \h </w:instrText>
        </w:r>
        <w:r>
          <w:rPr>
            <w:webHidden/>
          </w:rPr>
        </w:r>
        <w:r>
          <w:rPr>
            <w:webHidden/>
          </w:rPr>
          <w:fldChar w:fldCharType="separate"/>
        </w:r>
        <w:r>
          <w:rPr>
            <w:webHidden/>
          </w:rPr>
          <w:t>28</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17" w:history="1">
        <w:r w:rsidRPr="00401C28">
          <w:rPr>
            <w:rStyle w:val="a9"/>
          </w:rPr>
          <w:t>Рисунок </w:t>
        </w:r>
        <w:r w:rsidRPr="00304877">
          <w:rPr>
            <w:rFonts w:ascii="Calibri" w:eastAsia="PMingLiU" w:hAnsi="Calibri" w:cs="Arial"/>
            <w:sz w:val="22"/>
            <w:szCs w:val="22"/>
          </w:rPr>
          <w:tab/>
        </w:r>
        <w:r w:rsidRPr="00401C28">
          <w:rPr>
            <w:rStyle w:val="a9"/>
          </w:rPr>
          <w:t>6 Окно «Добавление или изменение домашней страницы»</w:t>
        </w:r>
        <w:r>
          <w:rPr>
            <w:webHidden/>
          </w:rPr>
          <w:tab/>
        </w:r>
        <w:r>
          <w:rPr>
            <w:webHidden/>
          </w:rPr>
          <w:fldChar w:fldCharType="begin"/>
        </w:r>
        <w:r>
          <w:rPr>
            <w:webHidden/>
          </w:rPr>
          <w:instrText xml:space="preserve"> PAGEREF _Toc50299317 \h </w:instrText>
        </w:r>
        <w:r>
          <w:rPr>
            <w:webHidden/>
          </w:rPr>
        </w:r>
        <w:r>
          <w:rPr>
            <w:webHidden/>
          </w:rPr>
          <w:fldChar w:fldCharType="separate"/>
        </w:r>
        <w:r>
          <w:rPr>
            <w:webHidden/>
          </w:rPr>
          <w:t>28</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18" w:history="1">
        <w:r w:rsidRPr="00401C28">
          <w:rPr>
            <w:rStyle w:val="a9"/>
          </w:rPr>
          <w:t>Рисунок </w:t>
        </w:r>
        <w:r w:rsidRPr="00304877">
          <w:rPr>
            <w:rFonts w:ascii="Calibri" w:eastAsia="PMingLiU" w:hAnsi="Calibri" w:cs="Arial"/>
            <w:sz w:val="22"/>
            <w:szCs w:val="22"/>
          </w:rPr>
          <w:tab/>
        </w:r>
        <w:r w:rsidRPr="00401C28">
          <w:rPr>
            <w:rStyle w:val="a9"/>
          </w:rPr>
          <w:t xml:space="preserve">7. Экранная форма «Настройка навигатора </w:t>
        </w:r>
        <w:r w:rsidRPr="00401C28">
          <w:rPr>
            <w:rStyle w:val="a9"/>
            <w:lang w:val="en-US"/>
          </w:rPr>
          <w:t>Oracle</w:t>
        </w:r>
        <w:r w:rsidRPr="00401C28">
          <w:rPr>
            <w:rStyle w:val="a9"/>
          </w:rPr>
          <w:t xml:space="preserve"> </w:t>
        </w:r>
        <w:r w:rsidRPr="00401C28">
          <w:rPr>
            <w:rStyle w:val="a9"/>
            <w:lang w:val="en-US"/>
          </w:rPr>
          <w:t>Applications</w:t>
        </w:r>
        <w:r w:rsidRPr="00401C28">
          <w:rPr>
            <w:rStyle w:val="a9"/>
          </w:rPr>
          <w:t>»</w:t>
        </w:r>
        <w:r>
          <w:rPr>
            <w:webHidden/>
          </w:rPr>
          <w:tab/>
        </w:r>
        <w:r>
          <w:rPr>
            <w:webHidden/>
          </w:rPr>
          <w:fldChar w:fldCharType="begin"/>
        </w:r>
        <w:r>
          <w:rPr>
            <w:webHidden/>
          </w:rPr>
          <w:instrText xml:space="preserve"> PAGEREF _Toc50299318 \h </w:instrText>
        </w:r>
        <w:r>
          <w:rPr>
            <w:webHidden/>
          </w:rPr>
        </w:r>
        <w:r>
          <w:rPr>
            <w:webHidden/>
          </w:rPr>
          <w:fldChar w:fldCharType="separate"/>
        </w:r>
        <w:r>
          <w:rPr>
            <w:webHidden/>
          </w:rPr>
          <w:t>29</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19" w:history="1">
        <w:r w:rsidRPr="00401C28">
          <w:rPr>
            <w:rStyle w:val="a9"/>
          </w:rPr>
          <w:t>Рисунок </w:t>
        </w:r>
        <w:r w:rsidRPr="00304877">
          <w:rPr>
            <w:rFonts w:ascii="Calibri" w:eastAsia="PMingLiU" w:hAnsi="Calibri" w:cs="Arial"/>
            <w:sz w:val="22"/>
            <w:szCs w:val="22"/>
          </w:rPr>
          <w:tab/>
        </w:r>
        <w:r w:rsidRPr="00401C28">
          <w:rPr>
            <w:rStyle w:val="a9"/>
          </w:rPr>
          <w:t xml:space="preserve">8. Экранная форма «Настройка навигатора </w:t>
        </w:r>
        <w:r w:rsidRPr="00401C28">
          <w:rPr>
            <w:rStyle w:val="a9"/>
            <w:lang w:val="en-US"/>
          </w:rPr>
          <w:t>Oracle</w:t>
        </w:r>
        <w:r w:rsidRPr="00401C28">
          <w:rPr>
            <w:rStyle w:val="a9"/>
          </w:rPr>
          <w:t xml:space="preserve"> </w:t>
        </w:r>
        <w:r w:rsidRPr="00401C28">
          <w:rPr>
            <w:rStyle w:val="a9"/>
            <w:lang w:val="en-US"/>
          </w:rPr>
          <w:t>Applications</w:t>
        </w:r>
        <w:r w:rsidRPr="00401C28">
          <w:rPr>
            <w:rStyle w:val="a9"/>
          </w:rPr>
          <w:t>»  (с выбранными полномочиями)</w:t>
        </w:r>
        <w:r>
          <w:rPr>
            <w:webHidden/>
          </w:rPr>
          <w:tab/>
        </w:r>
        <w:r>
          <w:rPr>
            <w:webHidden/>
          </w:rPr>
          <w:fldChar w:fldCharType="begin"/>
        </w:r>
        <w:r>
          <w:rPr>
            <w:webHidden/>
          </w:rPr>
          <w:instrText xml:space="preserve"> PAGEREF _Toc50299319 \h </w:instrText>
        </w:r>
        <w:r>
          <w:rPr>
            <w:webHidden/>
          </w:rPr>
        </w:r>
        <w:r>
          <w:rPr>
            <w:webHidden/>
          </w:rPr>
          <w:fldChar w:fldCharType="separate"/>
        </w:r>
        <w:r>
          <w:rPr>
            <w:webHidden/>
          </w:rPr>
          <w:t>30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20" w:history="1">
        <w:r w:rsidRPr="00401C28">
          <w:rPr>
            <w:rStyle w:val="a9"/>
          </w:rPr>
          <w:t>Рисунок </w:t>
        </w:r>
        <w:r w:rsidRPr="00304877">
          <w:rPr>
            <w:rFonts w:ascii="Calibri" w:eastAsia="PMingLiU" w:hAnsi="Calibri" w:cs="Arial"/>
            <w:sz w:val="22"/>
            <w:szCs w:val="22"/>
          </w:rPr>
          <w:tab/>
        </w:r>
        <w:r w:rsidRPr="00401C28">
          <w:rPr>
            <w:rStyle w:val="a9"/>
          </w:rPr>
          <w:t>9. Экранная форма «Настройка списка „Избранное”»</w:t>
        </w:r>
        <w:r>
          <w:rPr>
            <w:webHidden/>
          </w:rPr>
          <w:tab/>
        </w:r>
        <w:r>
          <w:rPr>
            <w:webHidden/>
          </w:rPr>
          <w:fldChar w:fldCharType="begin"/>
        </w:r>
        <w:r>
          <w:rPr>
            <w:webHidden/>
          </w:rPr>
          <w:instrText xml:space="preserve"> PAGEREF _Toc50299320 \h </w:instrText>
        </w:r>
        <w:r>
          <w:rPr>
            <w:webHidden/>
          </w:rPr>
        </w:r>
        <w:r>
          <w:rPr>
            <w:webHidden/>
          </w:rPr>
          <w:fldChar w:fldCharType="separate"/>
        </w:r>
        <w:r>
          <w:rPr>
            <w:webHidden/>
          </w:rPr>
          <w:t>31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21" w:history="1">
        <w:r w:rsidRPr="00401C28">
          <w:rPr>
            <w:rStyle w:val="a9"/>
          </w:rPr>
          <w:t>Рисунок </w:t>
        </w:r>
        <w:r w:rsidRPr="00304877">
          <w:rPr>
            <w:rFonts w:ascii="Calibri" w:eastAsia="PMingLiU" w:hAnsi="Calibri" w:cs="Arial"/>
            <w:sz w:val="22"/>
            <w:szCs w:val="22"/>
          </w:rPr>
          <w:tab/>
        </w:r>
        <w:r w:rsidRPr="00401C28">
          <w:rPr>
            <w:rStyle w:val="a9"/>
          </w:rPr>
          <w:t>10. Результат поиска функций</w:t>
        </w:r>
        <w:r>
          <w:rPr>
            <w:webHidden/>
          </w:rPr>
          <w:tab/>
        </w:r>
        <w:r>
          <w:rPr>
            <w:webHidden/>
          </w:rPr>
          <w:fldChar w:fldCharType="begin"/>
        </w:r>
        <w:r>
          <w:rPr>
            <w:webHidden/>
          </w:rPr>
          <w:instrText xml:space="preserve"> PAGEREF _Toc50299321 \h </w:instrText>
        </w:r>
        <w:r>
          <w:rPr>
            <w:webHidden/>
          </w:rPr>
        </w:r>
        <w:r>
          <w:rPr>
            <w:webHidden/>
          </w:rPr>
          <w:fldChar w:fldCharType="separate"/>
        </w:r>
        <w:r>
          <w:rPr>
            <w:webHidden/>
          </w:rPr>
          <w:t>32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22" w:history="1">
        <w:r w:rsidRPr="00401C28">
          <w:rPr>
            <w:rStyle w:val="a9"/>
          </w:rPr>
          <w:t>Рисунок </w:t>
        </w:r>
        <w:r w:rsidRPr="00304877">
          <w:rPr>
            <w:rFonts w:ascii="Calibri" w:eastAsia="PMingLiU" w:hAnsi="Calibri" w:cs="Arial"/>
            <w:sz w:val="22"/>
            <w:szCs w:val="22"/>
          </w:rPr>
          <w:tab/>
        </w:r>
        <w:r w:rsidRPr="00401C28">
          <w:rPr>
            <w:rStyle w:val="a9"/>
          </w:rPr>
          <w:t>11. Результат отбора функций</w:t>
        </w:r>
        <w:r>
          <w:rPr>
            <w:webHidden/>
          </w:rPr>
          <w:tab/>
        </w:r>
        <w:r>
          <w:rPr>
            <w:webHidden/>
          </w:rPr>
          <w:fldChar w:fldCharType="begin"/>
        </w:r>
        <w:r>
          <w:rPr>
            <w:webHidden/>
          </w:rPr>
          <w:instrText xml:space="preserve"> PAGEREF _Toc50299322 \h </w:instrText>
        </w:r>
        <w:r>
          <w:rPr>
            <w:webHidden/>
          </w:rPr>
        </w:r>
        <w:r>
          <w:rPr>
            <w:webHidden/>
          </w:rPr>
          <w:fldChar w:fldCharType="separate"/>
        </w:r>
        <w:r>
          <w:rPr>
            <w:webHidden/>
          </w:rPr>
          <w:t>32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23" w:history="1">
        <w:r w:rsidRPr="00401C28">
          <w:rPr>
            <w:rStyle w:val="a9"/>
          </w:rPr>
          <w:t>Рисунок </w:t>
        </w:r>
        <w:r w:rsidRPr="00304877">
          <w:rPr>
            <w:rFonts w:ascii="Calibri" w:eastAsia="PMingLiU" w:hAnsi="Calibri" w:cs="Arial"/>
            <w:sz w:val="22"/>
            <w:szCs w:val="22"/>
          </w:rPr>
          <w:tab/>
        </w:r>
        <w:r w:rsidRPr="00401C28">
          <w:rPr>
            <w:rStyle w:val="a9"/>
          </w:rPr>
          <w:t>12. Пример добавления в избранные функции страницы интернета</w:t>
        </w:r>
        <w:r>
          <w:rPr>
            <w:webHidden/>
          </w:rPr>
          <w:tab/>
        </w:r>
        <w:r>
          <w:rPr>
            <w:webHidden/>
          </w:rPr>
          <w:fldChar w:fldCharType="begin"/>
        </w:r>
        <w:r>
          <w:rPr>
            <w:webHidden/>
          </w:rPr>
          <w:instrText xml:space="preserve"> PAGEREF _Toc50299323 \h </w:instrText>
        </w:r>
        <w:r>
          <w:rPr>
            <w:webHidden/>
          </w:rPr>
        </w:r>
        <w:r>
          <w:rPr>
            <w:webHidden/>
          </w:rPr>
          <w:fldChar w:fldCharType="separate"/>
        </w:r>
        <w:r>
          <w:rPr>
            <w:webHidden/>
          </w:rPr>
          <w:t>33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24" w:history="1">
        <w:r w:rsidRPr="00401C28">
          <w:rPr>
            <w:rStyle w:val="a9"/>
          </w:rPr>
          <w:t>Рисунок </w:t>
        </w:r>
        <w:r w:rsidRPr="00304877">
          <w:rPr>
            <w:rFonts w:ascii="Calibri" w:eastAsia="PMingLiU" w:hAnsi="Calibri" w:cs="Arial"/>
            <w:sz w:val="22"/>
            <w:szCs w:val="22"/>
          </w:rPr>
          <w:tab/>
        </w:r>
        <w:r w:rsidRPr="00401C28">
          <w:rPr>
            <w:rStyle w:val="a9"/>
          </w:rPr>
          <w:t>13. Пример блока «Избранное» со списком функций</w:t>
        </w:r>
        <w:r>
          <w:rPr>
            <w:webHidden/>
          </w:rPr>
          <w:tab/>
        </w:r>
        <w:r>
          <w:rPr>
            <w:webHidden/>
          </w:rPr>
          <w:fldChar w:fldCharType="begin"/>
        </w:r>
        <w:r>
          <w:rPr>
            <w:webHidden/>
          </w:rPr>
          <w:instrText xml:space="preserve"> PAGEREF _Toc50299324 \h </w:instrText>
        </w:r>
        <w:r>
          <w:rPr>
            <w:webHidden/>
          </w:rPr>
        </w:r>
        <w:r>
          <w:rPr>
            <w:webHidden/>
          </w:rPr>
          <w:fldChar w:fldCharType="separate"/>
        </w:r>
        <w:r>
          <w:rPr>
            <w:webHidden/>
          </w:rPr>
          <w:t>33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25" w:history="1">
        <w:r w:rsidRPr="00401C28">
          <w:rPr>
            <w:rStyle w:val="a9"/>
          </w:rPr>
          <w:t>Рисунок </w:t>
        </w:r>
        <w:r w:rsidRPr="00304877">
          <w:rPr>
            <w:rFonts w:ascii="Calibri" w:eastAsia="PMingLiU" w:hAnsi="Calibri" w:cs="Arial"/>
            <w:sz w:val="22"/>
            <w:szCs w:val="22"/>
          </w:rPr>
          <w:tab/>
        </w:r>
        <w:r w:rsidRPr="00401C28">
          <w:rPr>
            <w:rStyle w:val="a9"/>
          </w:rPr>
          <w:t>14. Окно «Общие параметры»</w:t>
        </w:r>
        <w:r>
          <w:rPr>
            <w:webHidden/>
          </w:rPr>
          <w:tab/>
        </w:r>
        <w:r>
          <w:rPr>
            <w:webHidden/>
          </w:rPr>
          <w:fldChar w:fldCharType="begin"/>
        </w:r>
        <w:r>
          <w:rPr>
            <w:webHidden/>
          </w:rPr>
          <w:instrText xml:space="preserve"> PAGEREF _Toc50299325 \h </w:instrText>
        </w:r>
        <w:r>
          <w:rPr>
            <w:webHidden/>
          </w:rPr>
        </w:r>
        <w:r>
          <w:rPr>
            <w:webHidden/>
          </w:rPr>
          <w:fldChar w:fldCharType="separate"/>
        </w:r>
        <w:r>
          <w:rPr>
            <w:webHidden/>
          </w:rPr>
          <w:t>34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26" w:history="1">
        <w:r w:rsidRPr="00401C28">
          <w:rPr>
            <w:rStyle w:val="a9"/>
          </w:rPr>
          <w:t>Рисунок </w:t>
        </w:r>
        <w:r w:rsidRPr="00304877">
          <w:rPr>
            <w:rFonts w:ascii="Calibri" w:eastAsia="PMingLiU" w:hAnsi="Calibri" w:cs="Arial"/>
            <w:sz w:val="22"/>
            <w:szCs w:val="22"/>
          </w:rPr>
          <w:tab/>
        </w:r>
        <w:r w:rsidRPr="00401C28">
          <w:rPr>
            <w:rStyle w:val="a9"/>
          </w:rPr>
          <w:t>15. Окно «Общие параметры» (с установленными параметрами)</w:t>
        </w:r>
        <w:r>
          <w:rPr>
            <w:webHidden/>
          </w:rPr>
          <w:tab/>
        </w:r>
        <w:r>
          <w:rPr>
            <w:webHidden/>
          </w:rPr>
          <w:fldChar w:fldCharType="begin"/>
        </w:r>
        <w:r>
          <w:rPr>
            <w:webHidden/>
          </w:rPr>
          <w:instrText xml:space="preserve"> PAGEREF _Toc50299326 \h </w:instrText>
        </w:r>
        <w:r>
          <w:rPr>
            <w:webHidden/>
          </w:rPr>
        </w:r>
        <w:r>
          <w:rPr>
            <w:webHidden/>
          </w:rPr>
          <w:fldChar w:fldCharType="separate"/>
        </w:r>
        <w:r>
          <w:rPr>
            <w:webHidden/>
          </w:rPr>
          <w:t>36</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27" w:history="1">
        <w:r w:rsidRPr="00401C28">
          <w:rPr>
            <w:rStyle w:val="a9"/>
          </w:rPr>
          <w:t>Рисунок </w:t>
        </w:r>
        <w:r w:rsidRPr="00304877">
          <w:rPr>
            <w:rFonts w:ascii="Calibri" w:eastAsia="PMingLiU" w:hAnsi="Calibri" w:cs="Arial"/>
            <w:sz w:val="22"/>
            <w:szCs w:val="22"/>
          </w:rPr>
          <w:tab/>
        </w:r>
        <w:r w:rsidRPr="00401C28">
          <w:rPr>
            <w:rStyle w:val="a9"/>
          </w:rPr>
          <w:t>16. Окно «Подсказка по общим параметрам»</w:t>
        </w:r>
        <w:r>
          <w:rPr>
            <w:webHidden/>
          </w:rPr>
          <w:tab/>
        </w:r>
        <w:r>
          <w:rPr>
            <w:webHidden/>
          </w:rPr>
          <w:fldChar w:fldCharType="begin"/>
        </w:r>
        <w:r>
          <w:rPr>
            <w:webHidden/>
          </w:rPr>
          <w:instrText xml:space="preserve"> PAGEREF _Toc50299327 \h </w:instrText>
        </w:r>
        <w:r>
          <w:rPr>
            <w:webHidden/>
          </w:rPr>
        </w:r>
        <w:r>
          <w:rPr>
            <w:webHidden/>
          </w:rPr>
          <w:fldChar w:fldCharType="separate"/>
        </w:r>
        <w:r>
          <w:rPr>
            <w:webHidden/>
          </w:rPr>
          <w:t>37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28" w:history="1">
        <w:r w:rsidRPr="00401C28">
          <w:rPr>
            <w:rStyle w:val="a9"/>
          </w:rPr>
          <w:t>Рисунок </w:t>
        </w:r>
        <w:r w:rsidRPr="00304877">
          <w:rPr>
            <w:rFonts w:ascii="Calibri" w:eastAsia="PMingLiU" w:hAnsi="Calibri" w:cs="Arial"/>
            <w:sz w:val="22"/>
            <w:szCs w:val="22"/>
          </w:rPr>
          <w:tab/>
        </w:r>
        <w:r w:rsidRPr="00401C28">
          <w:rPr>
            <w:rStyle w:val="a9"/>
          </w:rPr>
          <w:t>17. Экранная форма «Навигатор» (выбор функций)</w:t>
        </w:r>
        <w:r>
          <w:rPr>
            <w:webHidden/>
          </w:rPr>
          <w:tab/>
        </w:r>
        <w:r>
          <w:rPr>
            <w:webHidden/>
          </w:rPr>
          <w:fldChar w:fldCharType="begin"/>
        </w:r>
        <w:r>
          <w:rPr>
            <w:webHidden/>
          </w:rPr>
          <w:instrText xml:space="preserve"> PAGEREF _Toc50299328 \h </w:instrText>
        </w:r>
        <w:r>
          <w:rPr>
            <w:webHidden/>
          </w:rPr>
        </w:r>
        <w:r>
          <w:rPr>
            <w:webHidden/>
          </w:rPr>
          <w:fldChar w:fldCharType="separate"/>
        </w:r>
        <w:r>
          <w:rPr>
            <w:webHidden/>
          </w:rPr>
          <w:t>39</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29" w:history="1">
        <w:r w:rsidRPr="00401C28">
          <w:rPr>
            <w:rStyle w:val="a9"/>
          </w:rPr>
          <w:t>Рисунок </w:t>
        </w:r>
        <w:r w:rsidRPr="00304877">
          <w:rPr>
            <w:rFonts w:ascii="Calibri" w:eastAsia="PMingLiU" w:hAnsi="Calibri" w:cs="Arial"/>
            <w:sz w:val="22"/>
            <w:szCs w:val="22"/>
          </w:rPr>
          <w:tab/>
        </w:r>
        <w:r w:rsidRPr="00401C28">
          <w:rPr>
            <w:rStyle w:val="a9"/>
          </w:rPr>
          <w:t>18. Окно «Функции формы»</w:t>
        </w:r>
        <w:r>
          <w:rPr>
            <w:webHidden/>
          </w:rPr>
          <w:tab/>
        </w:r>
        <w:r>
          <w:rPr>
            <w:webHidden/>
          </w:rPr>
          <w:fldChar w:fldCharType="begin"/>
        </w:r>
        <w:r>
          <w:rPr>
            <w:webHidden/>
          </w:rPr>
          <w:instrText xml:space="preserve"> PAGEREF _Toc50299329 \h </w:instrText>
        </w:r>
        <w:r>
          <w:rPr>
            <w:webHidden/>
          </w:rPr>
        </w:r>
        <w:r>
          <w:rPr>
            <w:webHidden/>
          </w:rPr>
          <w:fldChar w:fldCharType="separate"/>
        </w:r>
        <w:r>
          <w:rPr>
            <w:webHidden/>
          </w:rPr>
          <w:t>41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30" w:history="1">
        <w:r w:rsidRPr="00401C28">
          <w:rPr>
            <w:rStyle w:val="a9"/>
          </w:rPr>
          <w:t>Рисунок </w:t>
        </w:r>
        <w:r w:rsidRPr="00304877">
          <w:rPr>
            <w:rFonts w:ascii="Calibri" w:eastAsia="PMingLiU" w:hAnsi="Calibri" w:cs="Arial"/>
            <w:sz w:val="22"/>
            <w:szCs w:val="22"/>
          </w:rPr>
          <w:tab/>
        </w:r>
        <w:r w:rsidRPr="00401C28">
          <w:rPr>
            <w:rStyle w:val="a9"/>
          </w:rPr>
          <w:t>19. Меню основных экранных форм</w:t>
        </w:r>
        <w:r>
          <w:rPr>
            <w:webHidden/>
          </w:rPr>
          <w:tab/>
        </w:r>
        <w:r>
          <w:rPr>
            <w:webHidden/>
          </w:rPr>
          <w:fldChar w:fldCharType="begin"/>
        </w:r>
        <w:r>
          <w:rPr>
            <w:webHidden/>
          </w:rPr>
          <w:instrText xml:space="preserve"> PAGEREF _Toc50299330 \h </w:instrText>
        </w:r>
        <w:r>
          <w:rPr>
            <w:webHidden/>
          </w:rPr>
        </w:r>
        <w:r>
          <w:rPr>
            <w:webHidden/>
          </w:rPr>
          <w:fldChar w:fldCharType="separate"/>
        </w:r>
        <w:r>
          <w:rPr>
            <w:webHidden/>
          </w:rPr>
          <w:t>42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31" w:history="1">
        <w:r w:rsidRPr="00401C28">
          <w:rPr>
            <w:rStyle w:val="a9"/>
          </w:rPr>
          <w:t>Рисунок </w:t>
        </w:r>
        <w:r w:rsidRPr="00304877">
          <w:rPr>
            <w:rFonts w:ascii="Calibri" w:eastAsia="PMingLiU" w:hAnsi="Calibri" w:cs="Arial"/>
            <w:sz w:val="22"/>
            <w:szCs w:val="22"/>
          </w:rPr>
          <w:tab/>
        </w:r>
        <w:r w:rsidRPr="00401C28">
          <w:rPr>
            <w:rStyle w:val="a9"/>
          </w:rPr>
          <w:t>20. Панель папок</w:t>
        </w:r>
        <w:r>
          <w:rPr>
            <w:webHidden/>
          </w:rPr>
          <w:tab/>
        </w:r>
        <w:r>
          <w:rPr>
            <w:webHidden/>
          </w:rPr>
          <w:fldChar w:fldCharType="begin"/>
        </w:r>
        <w:r>
          <w:rPr>
            <w:webHidden/>
          </w:rPr>
          <w:instrText xml:space="preserve"> PAGEREF _Toc50299331 \h </w:instrText>
        </w:r>
        <w:r>
          <w:rPr>
            <w:webHidden/>
          </w:rPr>
        </w:r>
        <w:r>
          <w:rPr>
            <w:webHidden/>
          </w:rPr>
          <w:fldChar w:fldCharType="separate"/>
        </w:r>
        <w:r>
          <w:rPr>
            <w:webHidden/>
          </w:rPr>
          <w:t>45</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32" w:history="1">
        <w:r w:rsidRPr="00401C28">
          <w:rPr>
            <w:rStyle w:val="a9"/>
          </w:rPr>
          <w:t>Рисунок </w:t>
        </w:r>
        <w:r w:rsidRPr="00304877">
          <w:rPr>
            <w:rFonts w:ascii="Calibri" w:eastAsia="PMingLiU" w:hAnsi="Calibri" w:cs="Arial"/>
            <w:sz w:val="22"/>
            <w:szCs w:val="22"/>
          </w:rPr>
          <w:tab/>
        </w:r>
        <w:r w:rsidRPr="00401C28">
          <w:rPr>
            <w:rStyle w:val="a9"/>
          </w:rPr>
          <w:t>21. Отображение экранных форм и окон в режиме «Каскад»</w:t>
        </w:r>
        <w:r>
          <w:rPr>
            <w:webHidden/>
          </w:rPr>
          <w:tab/>
        </w:r>
        <w:r>
          <w:rPr>
            <w:webHidden/>
          </w:rPr>
          <w:fldChar w:fldCharType="begin"/>
        </w:r>
        <w:r>
          <w:rPr>
            <w:webHidden/>
          </w:rPr>
          <w:instrText xml:space="preserve"> PAGEREF _Toc50299332 \h </w:instrText>
        </w:r>
        <w:r>
          <w:rPr>
            <w:webHidden/>
          </w:rPr>
        </w:r>
        <w:r>
          <w:rPr>
            <w:webHidden/>
          </w:rPr>
          <w:fldChar w:fldCharType="separate"/>
        </w:r>
        <w:r>
          <w:rPr>
            <w:webHidden/>
          </w:rPr>
          <w:t>45</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33" w:history="1">
        <w:r w:rsidRPr="00401C28">
          <w:rPr>
            <w:rStyle w:val="a9"/>
          </w:rPr>
          <w:t>Рисунок </w:t>
        </w:r>
        <w:r w:rsidRPr="00304877">
          <w:rPr>
            <w:rFonts w:ascii="Calibri" w:eastAsia="PMingLiU" w:hAnsi="Calibri" w:cs="Arial"/>
            <w:sz w:val="22"/>
            <w:szCs w:val="22"/>
          </w:rPr>
          <w:tab/>
        </w:r>
        <w:r w:rsidRPr="00401C28">
          <w:rPr>
            <w:rStyle w:val="a9"/>
          </w:rPr>
          <w:t>22. Отображение экранных форм и окон в режиме «Разместить по горизонтали»</w:t>
        </w:r>
        <w:r>
          <w:rPr>
            <w:webHidden/>
          </w:rPr>
          <w:tab/>
        </w:r>
        <w:r>
          <w:rPr>
            <w:webHidden/>
          </w:rPr>
          <w:fldChar w:fldCharType="begin"/>
        </w:r>
        <w:r>
          <w:rPr>
            <w:webHidden/>
          </w:rPr>
          <w:instrText xml:space="preserve"> PAGEREF _Toc50299333 \h </w:instrText>
        </w:r>
        <w:r>
          <w:rPr>
            <w:webHidden/>
          </w:rPr>
        </w:r>
        <w:r>
          <w:rPr>
            <w:webHidden/>
          </w:rPr>
          <w:fldChar w:fldCharType="separate"/>
        </w:r>
        <w:r>
          <w:rPr>
            <w:webHidden/>
          </w:rPr>
          <w:t>46</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34" w:history="1">
        <w:r w:rsidRPr="00401C28">
          <w:rPr>
            <w:rStyle w:val="a9"/>
          </w:rPr>
          <w:t>Рисунок </w:t>
        </w:r>
        <w:r w:rsidRPr="00304877">
          <w:rPr>
            <w:rFonts w:ascii="Calibri" w:eastAsia="PMingLiU" w:hAnsi="Calibri" w:cs="Arial"/>
            <w:sz w:val="22"/>
            <w:szCs w:val="22"/>
          </w:rPr>
          <w:tab/>
        </w:r>
        <w:r w:rsidRPr="00401C28">
          <w:rPr>
            <w:rStyle w:val="a9"/>
          </w:rPr>
          <w:t>23. Отображение экранных форм и окон в режиме «Разместить по вертикали»</w:t>
        </w:r>
        <w:r>
          <w:rPr>
            <w:webHidden/>
          </w:rPr>
          <w:tab/>
        </w:r>
        <w:r>
          <w:rPr>
            <w:webHidden/>
          </w:rPr>
          <w:fldChar w:fldCharType="begin"/>
        </w:r>
        <w:r>
          <w:rPr>
            <w:webHidden/>
          </w:rPr>
          <w:instrText xml:space="preserve"> PAGEREF _Toc50299334 \h </w:instrText>
        </w:r>
        <w:r>
          <w:rPr>
            <w:webHidden/>
          </w:rPr>
        </w:r>
        <w:r>
          <w:rPr>
            <w:webHidden/>
          </w:rPr>
          <w:fldChar w:fldCharType="separate"/>
        </w:r>
        <w:r>
          <w:rPr>
            <w:webHidden/>
          </w:rPr>
          <w:t>47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35" w:history="1">
        <w:r w:rsidRPr="00401C28">
          <w:rPr>
            <w:rStyle w:val="a9"/>
          </w:rPr>
          <w:t>Рисунок </w:t>
        </w:r>
        <w:r w:rsidRPr="00304877">
          <w:rPr>
            <w:rFonts w:ascii="Calibri" w:eastAsia="PMingLiU" w:hAnsi="Calibri" w:cs="Arial"/>
            <w:sz w:val="22"/>
            <w:szCs w:val="22"/>
          </w:rPr>
          <w:tab/>
        </w:r>
        <w:r w:rsidRPr="00401C28">
          <w:rPr>
            <w:rStyle w:val="a9"/>
          </w:rPr>
          <w:t>24. Панель инструментов</w:t>
        </w:r>
        <w:r>
          <w:rPr>
            <w:webHidden/>
          </w:rPr>
          <w:tab/>
        </w:r>
        <w:r>
          <w:rPr>
            <w:webHidden/>
          </w:rPr>
          <w:fldChar w:fldCharType="begin"/>
        </w:r>
        <w:r>
          <w:rPr>
            <w:webHidden/>
          </w:rPr>
          <w:instrText xml:space="preserve"> PAGEREF _Toc50299335 \h </w:instrText>
        </w:r>
        <w:r>
          <w:rPr>
            <w:webHidden/>
          </w:rPr>
        </w:r>
        <w:r>
          <w:rPr>
            <w:webHidden/>
          </w:rPr>
          <w:fldChar w:fldCharType="separate"/>
        </w:r>
        <w:r>
          <w:rPr>
            <w:webHidden/>
          </w:rPr>
          <w:t>47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36" w:history="1">
        <w:r w:rsidRPr="00401C28">
          <w:rPr>
            <w:rStyle w:val="a9"/>
          </w:rPr>
          <w:t>Рисунок </w:t>
        </w:r>
        <w:r w:rsidRPr="00304877">
          <w:rPr>
            <w:rFonts w:ascii="Calibri" w:eastAsia="PMingLiU" w:hAnsi="Calibri" w:cs="Arial"/>
            <w:sz w:val="22"/>
            <w:szCs w:val="22"/>
          </w:rPr>
          <w:tab/>
        </w:r>
        <w:r w:rsidRPr="00401C28">
          <w:rPr>
            <w:rStyle w:val="a9"/>
          </w:rPr>
          <w:t>25. Окно «Полномочия»</w:t>
        </w:r>
        <w:r>
          <w:rPr>
            <w:webHidden/>
          </w:rPr>
          <w:tab/>
        </w:r>
        <w:r>
          <w:rPr>
            <w:webHidden/>
          </w:rPr>
          <w:fldChar w:fldCharType="begin"/>
        </w:r>
        <w:r>
          <w:rPr>
            <w:webHidden/>
          </w:rPr>
          <w:instrText xml:space="preserve"> PAGEREF _Toc50299336 \h </w:instrText>
        </w:r>
        <w:r>
          <w:rPr>
            <w:webHidden/>
          </w:rPr>
        </w:r>
        <w:r>
          <w:rPr>
            <w:webHidden/>
          </w:rPr>
          <w:fldChar w:fldCharType="separate"/>
        </w:r>
        <w:r>
          <w:rPr>
            <w:webHidden/>
          </w:rPr>
          <w:t>48</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37" w:history="1">
        <w:r w:rsidRPr="00401C28">
          <w:rPr>
            <w:rStyle w:val="a9"/>
          </w:rPr>
          <w:t>Рисунок </w:t>
        </w:r>
        <w:r w:rsidRPr="00304877">
          <w:rPr>
            <w:rFonts w:ascii="Calibri" w:eastAsia="PMingLiU" w:hAnsi="Calibri" w:cs="Arial"/>
            <w:sz w:val="22"/>
            <w:szCs w:val="22"/>
          </w:rPr>
          <w:tab/>
        </w:r>
        <w:r w:rsidRPr="00401C28">
          <w:rPr>
            <w:rStyle w:val="a9"/>
          </w:rPr>
          <w:t>26. Пример списковой экранной формы</w:t>
        </w:r>
        <w:r>
          <w:rPr>
            <w:webHidden/>
          </w:rPr>
          <w:tab/>
        </w:r>
        <w:r>
          <w:rPr>
            <w:webHidden/>
          </w:rPr>
          <w:fldChar w:fldCharType="begin"/>
        </w:r>
        <w:r>
          <w:rPr>
            <w:webHidden/>
          </w:rPr>
          <w:instrText xml:space="preserve"> PAGEREF _Toc50299337 \h </w:instrText>
        </w:r>
        <w:r>
          <w:rPr>
            <w:webHidden/>
          </w:rPr>
        </w:r>
        <w:r>
          <w:rPr>
            <w:webHidden/>
          </w:rPr>
          <w:fldChar w:fldCharType="separate"/>
        </w:r>
        <w:r>
          <w:rPr>
            <w:webHidden/>
          </w:rPr>
          <w:t>50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38" w:history="1">
        <w:r w:rsidRPr="00401C28">
          <w:rPr>
            <w:rStyle w:val="a9"/>
          </w:rPr>
          <w:t>Рисунок </w:t>
        </w:r>
        <w:r w:rsidRPr="00304877">
          <w:rPr>
            <w:rFonts w:ascii="Calibri" w:eastAsia="PMingLiU" w:hAnsi="Calibri" w:cs="Arial"/>
            <w:sz w:val="22"/>
            <w:szCs w:val="22"/>
          </w:rPr>
          <w:tab/>
        </w:r>
        <w:r w:rsidRPr="00401C28">
          <w:rPr>
            <w:rStyle w:val="a9"/>
          </w:rPr>
          <w:t>27. Пример экранной формы, предназначенной для ввода документа</w:t>
        </w:r>
        <w:r>
          <w:rPr>
            <w:webHidden/>
          </w:rPr>
          <w:tab/>
        </w:r>
        <w:r>
          <w:rPr>
            <w:webHidden/>
          </w:rPr>
          <w:fldChar w:fldCharType="begin"/>
        </w:r>
        <w:r>
          <w:rPr>
            <w:webHidden/>
          </w:rPr>
          <w:instrText xml:space="preserve"> PAGEREF _Toc50299338 \h </w:instrText>
        </w:r>
        <w:r>
          <w:rPr>
            <w:webHidden/>
          </w:rPr>
        </w:r>
        <w:r>
          <w:rPr>
            <w:webHidden/>
          </w:rPr>
          <w:fldChar w:fldCharType="separate"/>
        </w:r>
        <w:r>
          <w:rPr>
            <w:webHidden/>
          </w:rPr>
          <w:t>51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39" w:history="1">
        <w:r w:rsidRPr="00401C28">
          <w:rPr>
            <w:rStyle w:val="a9"/>
          </w:rPr>
          <w:t>Рисунок </w:t>
        </w:r>
        <w:r w:rsidRPr="00304877">
          <w:rPr>
            <w:rFonts w:ascii="Calibri" w:eastAsia="PMingLiU" w:hAnsi="Calibri" w:cs="Arial"/>
            <w:sz w:val="22"/>
            <w:szCs w:val="22"/>
          </w:rPr>
          <w:tab/>
        </w:r>
        <w:r w:rsidRPr="00401C28">
          <w:rPr>
            <w:rStyle w:val="a9"/>
          </w:rPr>
          <w:t>28. Пример экранной формы, предназначенной для просмотра документа</w:t>
        </w:r>
        <w:r>
          <w:rPr>
            <w:webHidden/>
          </w:rPr>
          <w:tab/>
        </w:r>
        <w:r>
          <w:rPr>
            <w:webHidden/>
          </w:rPr>
          <w:fldChar w:fldCharType="begin"/>
        </w:r>
        <w:r>
          <w:rPr>
            <w:webHidden/>
          </w:rPr>
          <w:instrText xml:space="preserve"> PAGEREF _Toc50299339 \h </w:instrText>
        </w:r>
        <w:r>
          <w:rPr>
            <w:webHidden/>
          </w:rPr>
        </w:r>
        <w:r>
          <w:rPr>
            <w:webHidden/>
          </w:rPr>
          <w:fldChar w:fldCharType="separate"/>
        </w:r>
        <w:r>
          <w:rPr>
            <w:webHidden/>
          </w:rPr>
          <w:t>51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40" w:history="1">
        <w:r w:rsidRPr="00401C28">
          <w:rPr>
            <w:rStyle w:val="a9"/>
          </w:rPr>
          <w:t>Рисунок </w:t>
        </w:r>
        <w:r w:rsidRPr="00304877">
          <w:rPr>
            <w:rFonts w:ascii="Calibri" w:eastAsia="PMingLiU" w:hAnsi="Calibri" w:cs="Arial"/>
            <w:sz w:val="22"/>
            <w:szCs w:val="22"/>
          </w:rPr>
          <w:tab/>
        </w:r>
        <w:r w:rsidRPr="00401C28">
          <w:rPr>
            <w:rStyle w:val="a9"/>
          </w:rPr>
          <w:t>29. Пример окна для осуществления поиска и замены значений</w:t>
        </w:r>
        <w:r>
          <w:rPr>
            <w:webHidden/>
          </w:rPr>
          <w:tab/>
        </w:r>
        <w:r>
          <w:rPr>
            <w:webHidden/>
          </w:rPr>
          <w:fldChar w:fldCharType="begin"/>
        </w:r>
        <w:r>
          <w:rPr>
            <w:webHidden/>
          </w:rPr>
          <w:instrText xml:space="preserve"> PAGEREF _Toc50299340 \h </w:instrText>
        </w:r>
        <w:r>
          <w:rPr>
            <w:webHidden/>
          </w:rPr>
        </w:r>
        <w:r>
          <w:rPr>
            <w:webHidden/>
          </w:rPr>
          <w:fldChar w:fldCharType="separate"/>
        </w:r>
        <w:r>
          <w:rPr>
            <w:webHidden/>
          </w:rPr>
          <w:t>52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41" w:history="1">
        <w:r w:rsidRPr="00401C28">
          <w:rPr>
            <w:rStyle w:val="a9"/>
          </w:rPr>
          <w:t>Рисунок </w:t>
        </w:r>
        <w:r w:rsidRPr="00304877">
          <w:rPr>
            <w:rFonts w:ascii="Calibri" w:eastAsia="PMingLiU" w:hAnsi="Calibri" w:cs="Arial"/>
            <w:sz w:val="22"/>
            <w:szCs w:val="22"/>
          </w:rPr>
          <w:tab/>
        </w:r>
        <w:r w:rsidRPr="00401C28">
          <w:rPr>
            <w:rStyle w:val="a9"/>
          </w:rPr>
          <w:t>30. Пример экранной формы для просмотра полученной информации</w:t>
        </w:r>
        <w:r>
          <w:rPr>
            <w:webHidden/>
          </w:rPr>
          <w:tab/>
        </w:r>
        <w:r>
          <w:rPr>
            <w:webHidden/>
          </w:rPr>
          <w:fldChar w:fldCharType="begin"/>
        </w:r>
        <w:r>
          <w:rPr>
            <w:webHidden/>
          </w:rPr>
          <w:instrText xml:space="preserve"> PAGEREF _Toc50299341 \h </w:instrText>
        </w:r>
        <w:r>
          <w:rPr>
            <w:webHidden/>
          </w:rPr>
        </w:r>
        <w:r>
          <w:rPr>
            <w:webHidden/>
          </w:rPr>
          <w:fldChar w:fldCharType="separate"/>
        </w:r>
        <w:r>
          <w:rPr>
            <w:webHidden/>
          </w:rPr>
          <w:t>52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42" w:history="1">
        <w:r w:rsidRPr="00401C28">
          <w:rPr>
            <w:rStyle w:val="a9"/>
          </w:rPr>
          <w:t>Рисунок </w:t>
        </w:r>
        <w:r w:rsidRPr="00304877">
          <w:rPr>
            <w:rFonts w:ascii="Calibri" w:eastAsia="PMingLiU" w:hAnsi="Calibri" w:cs="Arial"/>
            <w:sz w:val="22"/>
            <w:szCs w:val="22"/>
          </w:rPr>
          <w:tab/>
        </w:r>
        <w:r w:rsidRPr="00401C28">
          <w:rPr>
            <w:rStyle w:val="a9"/>
          </w:rPr>
          <w:t>31. Пример информационного окна</w:t>
        </w:r>
        <w:r>
          <w:rPr>
            <w:webHidden/>
          </w:rPr>
          <w:tab/>
        </w:r>
        <w:r>
          <w:rPr>
            <w:webHidden/>
          </w:rPr>
          <w:fldChar w:fldCharType="begin"/>
        </w:r>
        <w:r>
          <w:rPr>
            <w:webHidden/>
          </w:rPr>
          <w:instrText xml:space="preserve"> PAGEREF _Toc50299342 \h </w:instrText>
        </w:r>
        <w:r>
          <w:rPr>
            <w:webHidden/>
          </w:rPr>
        </w:r>
        <w:r>
          <w:rPr>
            <w:webHidden/>
          </w:rPr>
          <w:fldChar w:fldCharType="separate"/>
        </w:r>
        <w:r>
          <w:rPr>
            <w:webHidden/>
          </w:rPr>
          <w:t>52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43" w:history="1">
        <w:r w:rsidRPr="00401C28">
          <w:rPr>
            <w:rStyle w:val="a9"/>
          </w:rPr>
          <w:t>Рисунок </w:t>
        </w:r>
        <w:r w:rsidRPr="00304877">
          <w:rPr>
            <w:rFonts w:ascii="Calibri" w:eastAsia="PMingLiU" w:hAnsi="Calibri" w:cs="Arial"/>
            <w:sz w:val="22"/>
            <w:szCs w:val="22"/>
          </w:rPr>
          <w:tab/>
        </w:r>
        <w:r w:rsidRPr="00401C28">
          <w:rPr>
            <w:rStyle w:val="a9"/>
          </w:rPr>
          <w:t>32. Экранная форма примера описательного поля</w:t>
        </w:r>
        <w:r>
          <w:rPr>
            <w:webHidden/>
          </w:rPr>
          <w:tab/>
        </w:r>
        <w:r>
          <w:rPr>
            <w:webHidden/>
          </w:rPr>
          <w:fldChar w:fldCharType="begin"/>
        </w:r>
        <w:r>
          <w:rPr>
            <w:webHidden/>
          </w:rPr>
          <w:instrText xml:space="preserve"> PAGEREF _Toc50299343 \h </w:instrText>
        </w:r>
        <w:r>
          <w:rPr>
            <w:webHidden/>
          </w:rPr>
        </w:r>
        <w:r>
          <w:rPr>
            <w:webHidden/>
          </w:rPr>
          <w:fldChar w:fldCharType="separate"/>
        </w:r>
        <w:r>
          <w:rPr>
            <w:webHidden/>
          </w:rPr>
          <w:t>54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44" w:history="1">
        <w:r w:rsidRPr="00401C28">
          <w:rPr>
            <w:rStyle w:val="a9"/>
          </w:rPr>
          <w:t>Рисунок </w:t>
        </w:r>
        <w:r w:rsidRPr="00304877">
          <w:rPr>
            <w:rFonts w:ascii="Calibri" w:eastAsia="PMingLiU" w:hAnsi="Calibri" w:cs="Arial"/>
            <w:sz w:val="22"/>
            <w:szCs w:val="22"/>
          </w:rPr>
          <w:tab/>
        </w:r>
        <w:r w:rsidRPr="00401C28">
          <w:rPr>
            <w:rStyle w:val="a9"/>
          </w:rPr>
          <w:t>33. Текстовое поле «Ед. Изм»</w:t>
        </w:r>
        <w:r>
          <w:rPr>
            <w:webHidden/>
          </w:rPr>
          <w:tab/>
        </w:r>
        <w:r>
          <w:rPr>
            <w:webHidden/>
          </w:rPr>
          <w:fldChar w:fldCharType="begin"/>
        </w:r>
        <w:r>
          <w:rPr>
            <w:webHidden/>
          </w:rPr>
          <w:instrText xml:space="preserve"> PAGEREF _Toc50299344 \h </w:instrText>
        </w:r>
        <w:r>
          <w:rPr>
            <w:webHidden/>
          </w:rPr>
        </w:r>
        <w:r>
          <w:rPr>
            <w:webHidden/>
          </w:rPr>
          <w:fldChar w:fldCharType="separate"/>
        </w:r>
        <w:r>
          <w:rPr>
            <w:webHidden/>
          </w:rPr>
          <w:t>54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45" w:history="1">
        <w:r w:rsidRPr="00401C28">
          <w:rPr>
            <w:rStyle w:val="a9"/>
          </w:rPr>
          <w:t>Рисунок </w:t>
        </w:r>
        <w:r w:rsidRPr="00304877">
          <w:rPr>
            <w:rFonts w:ascii="Calibri" w:eastAsia="PMingLiU" w:hAnsi="Calibri" w:cs="Arial"/>
            <w:sz w:val="22"/>
            <w:szCs w:val="22"/>
          </w:rPr>
          <w:tab/>
        </w:r>
        <w:r w:rsidRPr="00401C28">
          <w:rPr>
            <w:rStyle w:val="a9"/>
          </w:rPr>
          <w:t>34. Использование системного календаря</w:t>
        </w:r>
        <w:r>
          <w:rPr>
            <w:webHidden/>
          </w:rPr>
          <w:tab/>
        </w:r>
        <w:r>
          <w:rPr>
            <w:webHidden/>
          </w:rPr>
          <w:fldChar w:fldCharType="begin"/>
        </w:r>
        <w:r>
          <w:rPr>
            <w:webHidden/>
          </w:rPr>
          <w:instrText xml:space="preserve"> PAGEREF _Toc50299345 \h </w:instrText>
        </w:r>
        <w:r>
          <w:rPr>
            <w:webHidden/>
          </w:rPr>
        </w:r>
        <w:r>
          <w:rPr>
            <w:webHidden/>
          </w:rPr>
          <w:fldChar w:fldCharType="separate"/>
        </w:r>
        <w:r>
          <w:rPr>
            <w:webHidden/>
          </w:rPr>
          <w:t>55</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46" w:history="1">
        <w:r w:rsidRPr="00401C28">
          <w:rPr>
            <w:rStyle w:val="a9"/>
          </w:rPr>
          <w:t>Рисунок </w:t>
        </w:r>
        <w:r w:rsidRPr="00304877">
          <w:rPr>
            <w:rFonts w:ascii="Calibri" w:eastAsia="PMingLiU" w:hAnsi="Calibri" w:cs="Arial"/>
            <w:sz w:val="22"/>
            <w:szCs w:val="22"/>
          </w:rPr>
          <w:tab/>
        </w:r>
        <w:r w:rsidRPr="00401C28">
          <w:rPr>
            <w:rStyle w:val="a9"/>
          </w:rPr>
          <w:t>35. Список значений из справочника</w:t>
        </w:r>
        <w:r>
          <w:rPr>
            <w:webHidden/>
          </w:rPr>
          <w:tab/>
        </w:r>
        <w:r>
          <w:rPr>
            <w:webHidden/>
          </w:rPr>
          <w:fldChar w:fldCharType="begin"/>
        </w:r>
        <w:r>
          <w:rPr>
            <w:webHidden/>
          </w:rPr>
          <w:instrText xml:space="preserve"> PAGEREF _Toc50299346 \h </w:instrText>
        </w:r>
        <w:r>
          <w:rPr>
            <w:webHidden/>
          </w:rPr>
        </w:r>
        <w:r>
          <w:rPr>
            <w:webHidden/>
          </w:rPr>
          <w:fldChar w:fldCharType="separate"/>
        </w:r>
        <w:r>
          <w:rPr>
            <w:webHidden/>
          </w:rPr>
          <w:t>56</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47" w:history="1">
        <w:r w:rsidRPr="00401C28">
          <w:rPr>
            <w:rStyle w:val="a9"/>
          </w:rPr>
          <w:t>Рисунок </w:t>
        </w:r>
        <w:r w:rsidRPr="00304877">
          <w:rPr>
            <w:rFonts w:ascii="Calibri" w:eastAsia="PMingLiU" w:hAnsi="Calibri" w:cs="Arial"/>
            <w:sz w:val="22"/>
            <w:szCs w:val="22"/>
          </w:rPr>
          <w:tab/>
        </w:r>
        <w:r w:rsidRPr="00401C28">
          <w:rPr>
            <w:rStyle w:val="a9"/>
          </w:rPr>
          <w:t>36. Переключатель независимый</w:t>
        </w:r>
        <w:r>
          <w:rPr>
            <w:webHidden/>
          </w:rPr>
          <w:tab/>
        </w:r>
        <w:r>
          <w:rPr>
            <w:webHidden/>
          </w:rPr>
          <w:fldChar w:fldCharType="begin"/>
        </w:r>
        <w:r>
          <w:rPr>
            <w:webHidden/>
          </w:rPr>
          <w:instrText xml:space="preserve"> PAGEREF _Toc50299347 \h </w:instrText>
        </w:r>
        <w:r>
          <w:rPr>
            <w:webHidden/>
          </w:rPr>
        </w:r>
        <w:r>
          <w:rPr>
            <w:webHidden/>
          </w:rPr>
          <w:fldChar w:fldCharType="separate"/>
        </w:r>
        <w:r>
          <w:rPr>
            <w:webHidden/>
          </w:rPr>
          <w:t>56</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48" w:history="1">
        <w:r w:rsidRPr="00401C28">
          <w:rPr>
            <w:rStyle w:val="a9"/>
          </w:rPr>
          <w:t>Рисунок </w:t>
        </w:r>
        <w:r w:rsidRPr="00304877">
          <w:rPr>
            <w:rFonts w:ascii="Calibri" w:eastAsia="PMingLiU" w:hAnsi="Calibri" w:cs="Arial"/>
            <w:sz w:val="22"/>
            <w:szCs w:val="22"/>
          </w:rPr>
          <w:tab/>
        </w:r>
        <w:r w:rsidRPr="00401C28">
          <w:rPr>
            <w:rStyle w:val="a9"/>
          </w:rPr>
          <w:t>37. Поле – переключатель зависимый</w:t>
        </w:r>
        <w:r>
          <w:rPr>
            <w:webHidden/>
          </w:rPr>
          <w:tab/>
        </w:r>
        <w:r>
          <w:rPr>
            <w:webHidden/>
          </w:rPr>
          <w:fldChar w:fldCharType="begin"/>
        </w:r>
        <w:r>
          <w:rPr>
            <w:webHidden/>
          </w:rPr>
          <w:instrText xml:space="preserve"> PAGEREF _Toc50299348 \h </w:instrText>
        </w:r>
        <w:r>
          <w:rPr>
            <w:webHidden/>
          </w:rPr>
        </w:r>
        <w:r>
          <w:rPr>
            <w:webHidden/>
          </w:rPr>
          <w:fldChar w:fldCharType="separate"/>
        </w:r>
        <w:r>
          <w:rPr>
            <w:webHidden/>
          </w:rPr>
          <w:t>57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49" w:history="1">
        <w:r w:rsidRPr="00401C28">
          <w:rPr>
            <w:rStyle w:val="a9"/>
          </w:rPr>
          <w:t>Рисунок </w:t>
        </w:r>
        <w:r w:rsidRPr="00304877">
          <w:rPr>
            <w:rFonts w:ascii="Calibri" w:eastAsia="PMingLiU" w:hAnsi="Calibri" w:cs="Arial"/>
            <w:sz w:val="22"/>
            <w:szCs w:val="22"/>
          </w:rPr>
          <w:tab/>
        </w:r>
        <w:r w:rsidRPr="00401C28">
          <w:rPr>
            <w:rStyle w:val="a9"/>
          </w:rPr>
          <w:t>38. Поле – таблица</w:t>
        </w:r>
        <w:r>
          <w:rPr>
            <w:webHidden/>
          </w:rPr>
          <w:tab/>
        </w:r>
        <w:r>
          <w:rPr>
            <w:webHidden/>
          </w:rPr>
          <w:fldChar w:fldCharType="begin"/>
        </w:r>
        <w:r>
          <w:rPr>
            <w:webHidden/>
          </w:rPr>
          <w:instrText xml:space="preserve"> PAGEREF _Toc50299349 \h </w:instrText>
        </w:r>
        <w:r>
          <w:rPr>
            <w:webHidden/>
          </w:rPr>
        </w:r>
        <w:r>
          <w:rPr>
            <w:webHidden/>
          </w:rPr>
          <w:fldChar w:fldCharType="separate"/>
        </w:r>
        <w:r>
          <w:rPr>
            <w:webHidden/>
          </w:rPr>
          <w:t>57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50" w:history="1">
        <w:r w:rsidRPr="00401C28">
          <w:rPr>
            <w:rStyle w:val="a9"/>
          </w:rPr>
          <w:t>Рисунок </w:t>
        </w:r>
        <w:r w:rsidRPr="00304877">
          <w:rPr>
            <w:rFonts w:ascii="Calibri" w:eastAsia="PMingLiU" w:hAnsi="Calibri" w:cs="Arial"/>
            <w:sz w:val="22"/>
            <w:szCs w:val="22"/>
          </w:rPr>
          <w:tab/>
        </w:r>
        <w:r w:rsidRPr="00401C28">
          <w:rPr>
            <w:rStyle w:val="a9"/>
          </w:rPr>
          <w:t>39. Выпадающее меню режима «Папка»</w:t>
        </w:r>
        <w:r>
          <w:rPr>
            <w:webHidden/>
          </w:rPr>
          <w:tab/>
        </w:r>
        <w:r>
          <w:rPr>
            <w:webHidden/>
          </w:rPr>
          <w:fldChar w:fldCharType="begin"/>
        </w:r>
        <w:r>
          <w:rPr>
            <w:webHidden/>
          </w:rPr>
          <w:instrText xml:space="preserve"> PAGEREF _Toc50299350 \h </w:instrText>
        </w:r>
        <w:r>
          <w:rPr>
            <w:webHidden/>
          </w:rPr>
        </w:r>
        <w:r>
          <w:rPr>
            <w:webHidden/>
          </w:rPr>
          <w:fldChar w:fldCharType="separate"/>
        </w:r>
        <w:r>
          <w:rPr>
            <w:webHidden/>
          </w:rPr>
          <w:t>60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51" w:history="1">
        <w:r w:rsidRPr="00401C28">
          <w:rPr>
            <w:rStyle w:val="a9"/>
          </w:rPr>
          <w:t>Рисунок </w:t>
        </w:r>
        <w:r w:rsidRPr="00304877">
          <w:rPr>
            <w:rFonts w:ascii="Calibri" w:eastAsia="PMingLiU" w:hAnsi="Calibri" w:cs="Arial"/>
            <w:sz w:val="22"/>
            <w:szCs w:val="22"/>
          </w:rPr>
          <w:tab/>
        </w:r>
        <w:r w:rsidRPr="00401C28">
          <w:rPr>
            <w:rStyle w:val="a9"/>
          </w:rPr>
          <w:t>40. Панель «Панель папок»</w:t>
        </w:r>
        <w:r>
          <w:rPr>
            <w:webHidden/>
          </w:rPr>
          <w:tab/>
        </w:r>
        <w:r>
          <w:rPr>
            <w:webHidden/>
          </w:rPr>
          <w:fldChar w:fldCharType="begin"/>
        </w:r>
        <w:r>
          <w:rPr>
            <w:webHidden/>
          </w:rPr>
          <w:instrText xml:space="preserve"> PAGEREF _Toc50299351 \h </w:instrText>
        </w:r>
        <w:r>
          <w:rPr>
            <w:webHidden/>
          </w:rPr>
        </w:r>
        <w:r>
          <w:rPr>
            <w:webHidden/>
          </w:rPr>
          <w:fldChar w:fldCharType="separate"/>
        </w:r>
        <w:r>
          <w:rPr>
            <w:webHidden/>
          </w:rPr>
          <w:t>60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52" w:history="1">
        <w:r w:rsidRPr="00401C28">
          <w:rPr>
            <w:rStyle w:val="a9"/>
          </w:rPr>
          <w:t>Рисунок </w:t>
        </w:r>
        <w:r w:rsidRPr="00304877">
          <w:rPr>
            <w:rFonts w:ascii="Calibri" w:eastAsia="PMingLiU" w:hAnsi="Calibri" w:cs="Arial"/>
            <w:sz w:val="22"/>
            <w:szCs w:val="22"/>
          </w:rPr>
          <w:tab/>
        </w:r>
        <w:r w:rsidRPr="00401C28">
          <w:rPr>
            <w:rStyle w:val="a9"/>
          </w:rPr>
          <w:t>41. Окно «Открыть папку»</w:t>
        </w:r>
        <w:r>
          <w:rPr>
            <w:webHidden/>
          </w:rPr>
          <w:tab/>
        </w:r>
        <w:r>
          <w:rPr>
            <w:webHidden/>
          </w:rPr>
          <w:fldChar w:fldCharType="begin"/>
        </w:r>
        <w:r>
          <w:rPr>
            <w:webHidden/>
          </w:rPr>
          <w:instrText xml:space="preserve"> PAGEREF _Toc50299352 \h </w:instrText>
        </w:r>
        <w:r>
          <w:rPr>
            <w:webHidden/>
          </w:rPr>
        </w:r>
        <w:r>
          <w:rPr>
            <w:webHidden/>
          </w:rPr>
          <w:fldChar w:fldCharType="separate"/>
        </w:r>
        <w:r>
          <w:rPr>
            <w:webHidden/>
          </w:rPr>
          <w:t>61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53" w:history="1">
        <w:r w:rsidRPr="00401C28">
          <w:rPr>
            <w:rStyle w:val="a9"/>
          </w:rPr>
          <w:t>Рисунок </w:t>
        </w:r>
        <w:r w:rsidRPr="00304877">
          <w:rPr>
            <w:rFonts w:ascii="Calibri" w:eastAsia="PMingLiU" w:hAnsi="Calibri" w:cs="Arial"/>
            <w:sz w:val="22"/>
            <w:szCs w:val="22"/>
          </w:rPr>
          <w:tab/>
        </w:r>
        <w:r w:rsidRPr="00401C28">
          <w:rPr>
            <w:rStyle w:val="a9"/>
          </w:rPr>
          <w:t>42. Информационное окно «Внимание»</w:t>
        </w:r>
        <w:r>
          <w:rPr>
            <w:webHidden/>
          </w:rPr>
          <w:tab/>
        </w:r>
        <w:r>
          <w:rPr>
            <w:webHidden/>
          </w:rPr>
          <w:fldChar w:fldCharType="begin"/>
        </w:r>
        <w:r>
          <w:rPr>
            <w:webHidden/>
          </w:rPr>
          <w:instrText xml:space="preserve"> PAGEREF _Toc50299353 \h </w:instrText>
        </w:r>
        <w:r>
          <w:rPr>
            <w:webHidden/>
          </w:rPr>
        </w:r>
        <w:r>
          <w:rPr>
            <w:webHidden/>
          </w:rPr>
          <w:fldChar w:fldCharType="separate"/>
        </w:r>
        <w:r>
          <w:rPr>
            <w:webHidden/>
          </w:rPr>
          <w:t>61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54" w:history="1">
        <w:r w:rsidRPr="00401C28">
          <w:rPr>
            <w:rStyle w:val="a9"/>
          </w:rPr>
          <w:t>Рисунок </w:t>
        </w:r>
        <w:r w:rsidRPr="00304877">
          <w:rPr>
            <w:rFonts w:ascii="Calibri" w:eastAsia="PMingLiU" w:hAnsi="Calibri" w:cs="Arial"/>
            <w:sz w:val="22"/>
            <w:szCs w:val="22"/>
          </w:rPr>
          <w:tab/>
        </w:r>
        <w:r w:rsidRPr="00401C28">
          <w:rPr>
            <w:rStyle w:val="a9"/>
          </w:rPr>
          <w:t>43. Информационное окно «Ошибка»</w:t>
        </w:r>
        <w:r>
          <w:rPr>
            <w:webHidden/>
          </w:rPr>
          <w:tab/>
        </w:r>
        <w:r>
          <w:rPr>
            <w:webHidden/>
          </w:rPr>
          <w:fldChar w:fldCharType="begin"/>
        </w:r>
        <w:r>
          <w:rPr>
            <w:webHidden/>
          </w:rPr>
          <w:instrText xml:space="preserve"> PAGEREF _Toc50299354 \h </w:instrText>
        </w:r>
        <w:r>
          <w:rPr>
            <w:webHidden/>
          </w:rPr>
        </w:r>
        <w:r>
          <w:rPr>
            <w:webHidden/>
          </w:rPr>
          <w:fldChar w:fldCharType="separate"/>
        </w:r>
        <w:r>
          <w:rPr>
            <w:webHidden/>
          </w:rPr>
          <w:t>62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55" w:history="1">
        <w:r w:rsidRPr="00401C28">
          <w:rPr>
            <w:rStyle w:val="a9"/>
          </w:rPr>
          <w:t>Рисунок </w:t>
        </w:r>
        <w:r w:rsidRPr="00304877">
          <w:rPr>
            <w:rFonts w:ascii="Calibri" w:eastAsia="PMingLiU" w:hAnsi="Calibri" w:cs="Arial"/>
            <w:sz w:val="22"/>
            <w:szCs w:val="22"/>
          </w:rPr>
          <w:tab/>
        </w:r>
        <w:r w:rsidRPr="00401C28">
          <w:rPr>
            <w:rStyle w:val="a9"/>
          </w:rPr>
          <w:t>44. Окно «Удалить папку»</w:t>
        </w:r>
        <w:r>
          <w:rPr>
            <w:webHidden/>
          </w:rPr>
          <w:tab/>
        </w:r>
        <w:r>
          <w:rPr>
            <w:webHidden/>
          </w:rPr>
          <w:fldChar w:fldCharType="begin"/>
        </w:r>
        <w:r>
          <w:rPr>
            <w:webHidden/>
          </w:rPr>
          <w:instrText xml:space="preserve"> PAGEREF _Toc50299355 \h </w:instrText>
        </w:r>
        <w:r>
          <w:rPr>
            <w:webHidden/>
          </w:rPr>
        </w:r>
        <w:r>
          <w:rPr>
            <w:webHidden/>
          </w:rPr>
          <w:fldChar w:fldCharType="separate"/>
        </w:r>
        <w:r>
          <w:rPr>
            <w:webHidden/>
          </w:rPr>
          <w:t>62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56" w:history="1">
        <w:r w:rsidRPr="00401C28">
          <w:rPr>
            <w:rStyle w:val="a9"/>
          </w:rPr>
          <w:t>Рисунок </w:t>
        </w:r>
        <w:r w:rsidRPr="00304877">
          <w:rPr>
            <w:rFonts w:ascii="Calibri" w:eastAsia="PMingLiU" w:hAnsi="Calibri" w:cs="Arial"/>
            <w:sz w:val="22"/>
            <w:szCs w:val="22"/>
          </w:rPr>
          <w:tab/>
        </w:r>
        <w:r w:rsidRPr="00401C28">
          <w:rPr>
            <w:rStyle w:val="a9"/>
          </w:rPr>
          <w:t>45. Информационное окно «Ошибка»</w:t>
        </w:r>
        <w:r>
          <w:rPr>
            <w:webHidden/>
          </w:rPr>
          <w:tab/>
        </w:r>
        <w:r>
          <w:rPr>
            <w:webHidden/>
          </w:rPr>
          <w:fldChar w:fldCharType="begin"/>
        </w:r>
        <w:r>
          <w:rPr>
            <w:webHidden/>
          </w:rPr>
          <w:instrText xml:space="preserve"> PAGEREF _Toc50299356 \h </w:instrText>
        </w:r>
        <w:r>
          <w:rPr>
            <w:webHidden/>
          </w:rPr>
        </w:r>
        <w:r>
          <w:rPr>
            <w:webHidden/>
          </w:rPr>
          <w:fldChar w:fldCharType="separate"/>
        </w:r>
        <w:r>
          <w:rPr>
            <w:webHidden/>
          </w:rPr>
          <w:t>63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57" w:history="1">
        <w:r w:rsidRPr="00401C28">
          <w:rPr>
            <w:rStyle w:val="a9"/>
          </w:rPr>
          <w:t>Рисунок </w:t>
        </w:r>
        <w:r w:rsidRPr="00304877">
          <w:rPr>
            <w:rFonts w:ascii="Calibri" w:eastAsia="PMingLiU" w:hAnsi="Calibri" w:cs="Arial"/>
            <w:sz w:val="22"/>
            <w:szCs w:val="22"/>
          </w:rPr>
          <w:tab/>
        </w:r>
        <w:r w:rsidRPr="00401C28">
          <w:rPr>
            <w:rStyle w:val="a9"/>
          </w:rPr>
          <w:t>46. Окно «Показать поле»</w:t>
        </w:r>
        <w:r>
          <w:rPr>
            <w:webHidden/>
          </w:rPr>
          <w:tab/>
        </w:r>
        <w:r>
          <w:rPr>
            <w:webHidden/>
          </w:rPr>
          <w:fldChar w:fldCharType="begin"/>
        </w:r>
        <w:r>
          <w:rPr>
            <w:webHidden/>
          </w:rPr>
          <w:instrText xml:space="preserve"> PAGEREF _Toc50299357 \h </w:instrText>
        </w:r>
        <w:r>
          <w:rPr>
            <w:webHidden/>
          </w:rPr>
        </w:r>
        <w:r>
          <w:rPr>
            <w:webHidden/>
          </w:rPr>
          <w:fldChar w:fldCharType="separate"/>
        </w:r>
        <w:r>
          <w:rPr>
            <w:webHidden/>
          </w:rPr>
          <w:t>63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58" w:history="1">
        <w:r w:rsidRPr="00401C28">
          <w:rPr>
            <w:rStyle w:val="a9"/>
          </w:rPr>
          <w:t>Рисунок </w:t>
        </w:r>
        <w:r w:rsidRPr="00304877">
          <w:rPr>
            <w:rFonts w:ascii="Calibri" w:eastAsia="PMingLiU" w:hAnsi="Calibri" w:cs="Arial"/>
            <w:sz w:val="22"/>
            <w:szCs w:val="22"/>
          </w:rPr>
          <w:tab/>
        </w:r>
        <w:r w:rsidRPr="00401C28">
          <w:rPr>
            <w:rStyle w:val="a9"/>
          </w:rPr>
          <w:t>47. Информационное окно «Ошибка»</w:t>
        </w:r>
        <w:r>
          <w:rPr>
            <w:webHidden/>
          </w:rPr>
          <w:tab/>
        </w:r>
        <w:r>
          <w:rPr>
            <w:webHidden/>
          </w:rPr>
          <w:fldChar w:fldCharType="begin"/>
        </w:r>
        <w:r>
          <w:rPr>
            <w:webHidden/>
          </w:rPr>
          <w:instrText xml:space="preserve"> PAGEREF _Toc50299358 \h </w:instrText>
        </w:r>
        <w:r>
          <w:rPr>
            <w:webHidden/>
          </w:rPr>
        </w:r>
        <w:r>
          <w:rPr>
            <w:webHidden/>
          </w:rPr>
          <w:fldChar w:fldCharType="separate"/>
        </w:r>
        <w:r>
          <w:rPr>
            <w:webHidden/>
          </w:rPr>
          <w:t>64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59" w:history="1">
        <w:r w:rsidRPr="00401C28">
          <w:rPr>
            <w:rStyle w:val="a9"/>
          </w:rPr>
          <w:t>Рисунок </w:t>
        </w:r>
        <w:r w:rsidRPr="00304877">
          <w:rPr>
            <w:rFonts w:ascii="Calibri" w:eastAsia="PMingLiU" w:hAnsi="Calibri" w:cs="Arial"/>
            <w:sz w:val="22"/>
            <w:szCs w:val="22"/>
          </w:rPr>
          <w:tab/>
        </w:r>
        <w:r w:rsidRPr="00401C28">
          <w:rPr>
            <w:rStyle w:val="a9"/>
          </w:rPr>
          <w:t>48. Экранная форма для задания параметров сортировки данных</w:t>
        </w:r>
        <w:r>
          <w:rPr>
            <w:webHidden/>
          </w:rPr>
          <w:tab/>
        </w:r>
        <w:r>
          <w:rPr>
            <w:webHidden/>
          </w:rPr>
          <w:fldChar w:fldCharType="begin"/>
        </w:r>
        <w:r>
          <w:rPr>
            <w:webHidden/>
          </w:rPr>
          <w:instrText xml:space="preserve"> PAGEREF _Toc50299359 \h </w:instrText>
        </w:r>
        <w:r>
          <w:rPr>
            <w:webHidden/>
          </w:rPr>
        </w:r>
        <w:r>
          <w:rPr>
            <w:webHidden/>
          </w:rPr>
          <w:fldChar w:fldCharType="separate"/>
        </w:r>
        <w:r>
          <w:rPr>
            <w:webHidden/>
          </w:rPr>
          <w:t>64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60" w:history="1">
        <w:r w:rsidRPr="00401C28">
          <w:rPr>
            <w:rStyle w:val="a9"/>
          </w:rPr>
          <w:t>Рисунок </w:t>
        </w:r>
        <w:r w:rsidRPr="00304877">
          <w:rPr>
            <w:rFonts w:ascii="Calibri" w:eastAsia="PMingLiU" w:hAnsi="Calibri" w:cs="Arial"/>
            <w:sz w:val="22"/>
            <w:szCs w:val="22"/>
          </w:rPr>
          <w:tab/>
        </w:r>
        <w:r w:rsidRPr="00401C28">
          <w:rPr>
            <w:rStyle w:val="a9"/>
          </w:rPr>
          <w:t>49. Экранная форма «Изменение приглашения»</w:t>
        </w:r>
        <w:r>
          <w:rPr>
            <w:webHidden/>
          </w:rPr>
          <w:tab/>
        </w:r>
        <w:r>
          <w:rPr>
            <w:webHidden/>
          </w:rPr>
          <w:fldChar w:fldCharType="begin"/>
        </w:r>
        <w:r>
          <w:rPr>
            <w:webHidden/>
          </w:rPr>
          <w:instrText xml:space="preserve"> PAGEREF _Toc50299360 \h </w:instrText>
        </w:r>
        <w:r>
          <w:rPr>
            <w:webHidden/>
          </w:rPr>
        </w:r>
        <w:r>
          <w:rPr>
            <w:webHidden/>
          </w:rPr>
          <w:fldChar w:fldCharType="separate"/>
        </w:r>
        <w:r>
          <w:rPr>
            <w:webHidden/>
          </w:rPr>
          <w:t>65</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61" w:history="1">
        <w:r w:rsidRPr="00401C28">
          <w:rPr>
            <w:rStyle w:val="a9"/>
          </w:rPr>
          <w:t>Рисунок </w:t>
        </w:r>
        <w:r w:rsidRPr="00304877">
          <w:rPr>
            <w:rFonts w:ascii="Calibri" w:eastAsia="PMingLiU" w:hAnsi="Calibri" w:cs="Arial"/>
            <w:sz w:val="22"/>
            <w:szCs w:val="22"/>
          </w:rPr>
          <w:tab/>
        </w:r>
        <w:r w:rsidRPr="00401C28">
          <w:rPr>
            <w:rStyle w:val="a9"/>
          </w:rPr>
          <w:t>50. Экранная форма «Сохранение папки»</w:t>
        </w:r>
        <w:r>
          <w:rPr>
            <w:webHidden/>
          </w:rPr>
          <w:tab/>
        </w:r>
        <w:r>
          <w:rPr>
            <w:webHidden/>
          </w:rPr>
          <w:fldChar w:fldCharType="begin"/>
        </w:r>
        <w:r>
          <w:rPr>
            <w:webHidden/>
          </w:rPr>
          <w:instrText xml:space="preserve"> PAGEREF _Toc50299361 \h </w:instrText>
        </w:r>
        <w:r>
          <w:rPr>
            <w:webHidden/>
          </w:rPr>
        </w:r>
        <w:r>
          <w:rPr>
            <w:webHidden/>
          </w:rPr>
          <w:fldChar w:fldCharType="separate"/>
        </w:r>
        <w:r>
          <w:rPr>
            <w:webHidden/>
          </w:rPr>
          <w:t>66</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62" w:history="1">
        <w:r w:rsidRPr="00401C28">
          <w:rPr>
            <w:rStyle w:val="a9"/>
          </w:rPr>
          <w:t>Рисунок </w:t>
        </w:r>
        <w:r w:rsidRPr="00304877">
          <w:rPr>
            <w:rFonts w:ascii="Calibri" w:eastAsia="PMingLiU" w:hAnsi="Calibri" w:cs="Arial"/>
            <w:sz w:val="22"/>
            <w:szCs w:val="22"/>
          </w:rPr>
          <w:tab/>
        </w:r>
        <w:r w:rsidRPr="00401C28">
          <w:rPr>
            <w:rStyle w:val="a9"/>
          </w:rPr>
          <w:t>51. Окно «Решение»</w:t>
        </w:r>
        <w:r>
          <w:rPr>
            <w:webHidden/>
          </w:rPr>
          <w:tab/>
        </w:r>
        <w:r>
          <w:rPr>
            <w:webHidden/>
          </w:rPr>
          <w:fldChar w:fldCharType="begin"/>
        </w:r>
        <w:r>
          <w:rPr>
            <w:webHidden/>
          </w:rPr>
          <w:instrText xml:space="preserve"> PAGEREF _Toc50299362 \h </w:instrText>
        </w:r>
        <w:r>
          <w:rPr>
            <w:webHidden/>
          </w:rPr>
        </w:r>
        <w:r>
          <w:rPr>
            <w:webHidden/>
          </w:rPr>
          <w:fldChar w:fldCharType="separate"/>
        </w:r>
        <w:r>
          <w:rPr>
            <w:webHidden/>
          </w:rPr>
          <w:t>66</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63" w:history="1">
        <w:r w:rsidRPr="00401C28">
          <w:rPr>
            <w:rStyle w:val="a9"/>
          </w:rPr>
          <w:t>Рисунок </w:t>
        </w:r>
        <w:r w:rsidRPr="00304877">
          <w:rPr>
            <w:rFonts w:ascii="Calibri" w:eastAsia="PMingLiU" w:hAnsi="Calibri" w:cs="Arial"/>
            <w:sz w:val="22"/>
            <w:szCs w:val="22"/>
          </w:rPr>
          <w:tab/>
        </w:r>
        <w:r w:rsidRPr="00401C28">
          <w:rPr>
            <w:rStyle w:val="a9"/>
          </w:rPr>
          <w:t>52. Окно «Открыть папку»</w:t>
        </w:r>
        <w:r>
          <w:rPr>
            <w:webHidden/>
          </w:rPr>
          <w:tab/>
        </w:r>
        <w:r>
          <w:rPr>
            <w:webHidden/>
          </w:rPr>
          <w:fldChar w:fldCharType="begin"/>
        </w:r>
        <w:r>
          <w:rPr>
            <w:webHidden/>
          </w:rPr>
          <w:instrText xml:space="preserve"> PAGEREF _Toc50299363 \h </w:instrText>
        </w:r>
        <w:r>
          <w:rPr>
            <w:webHidden/>
          </w:rPr>
        </w:r>
        <w:r>
          <w:rPr>
            <w:webHidden/>
          </w:rPr>
          <w:fldChar w:fldCharType="separate"/>
        </w:r>
        <w:r>
          <w:rPr>
            <w:webHidden/>
          </w:rPr>
          <w:t>67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64" w:history="1">
        <w:r w:rsidRPr="00401C28">
          <w:rPr>
            <w:rStyle w:val="a9"/>
          </w:rPr>
          <w:t>Рисунок </w:t>
        </w:r>
        <w:r w:rsidRPr="00304877">
          <w:rPr>
            <w:rFonts w:ascii="Calibri" w:eastAsia="PMingLiU" w:hAnsi="Calibri" w:cs="Arial"/>
            <w:sz w:val="22"/>
            <w:szCs w:val="22"/>
          </w:rPr>
          <w:tab/>
        </w:r>
        <w:r w:rsidRPr="00401C28">
          <w:rPr>
            <w:rStyle w:val="a9"/>
          </w:rPr>
          <w:t>53. Пример окна со списком значений профиля  «ФК: Количество одновременно выделяемых документов»</w:t>
        </w:r>
        <w:r>
          <w:rPr>
            <w:webHidden/>
          </w:rPr>
          <w:tab/>
        </w:r>
        <w:r>
          <w:rPr>
            <w:webHidden/>
          </w:rPr>
          <w:fldChar w:fldCharType="begin"/>
        </w:r>
        <w:r>
          <w:rPr>
            <w:webHidden/>
          </w:rPr>
          <w:instrText xml:space="preserve"> PAGEREF _Toc50299364 \h </w:instrText>
        </w:r>
        <w:r>
          <w:rPr>
            <w:webHidden/>
          </w:rPr>
        </w:r>
        <w:r>
          <w:rPr>
            <w:webHidden/>
          </w:rPr>
          <w:fldChar w:fldCharType="separate"/>
        </w:r>
        <w:r>
          <w:rPr>
            <w:webHidden/>
          </w:rPr>
          <w:t>69</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65" w:history="1">
        <w:r w:rsidRPr="00401C28">
          <w:rPr>
            <w:rStyle w:val="a9"/>
          </w:rPr>
          <w:t>Рисунок </w:t>
        </w:r>
        <w:r w:rsidRPr="00304877">
          <w:rPr>
            <w:rFonts w:ascii="Calibri" w:eastAsia="PMingLiU" w:hAnsi="Calibri" w:cs="Arial"/>
            <w:sz w:val="22"/>
            <w:szCs w:val="22"/>
          </w:rPr>
          <w:tab/>
        </w:r>
        <w:r w:rsidRPr="00401C28">
          <w:rPr>
            <w:rStyle w:val="a9"/>
          </w:rPr>
          <w:t>54. Пример списковой формы</w:t>
        </w:r>
        <w:r>
          <w:rPr>
            <w:webHidden/>
          </w:rPr>
          <w:tab/>
        </w:r>
        <w:r>
          <w:rPr>
            <w:webHidden/>
          </w:rPr>
          <w:fldChar w:fldCharType="begin"/>
        </w:r>
        <w:r>
          <w:rPr>
            <w:webHidden/>
          </w:rPr>
          <w:instrText xml:space="preserve"> PAGEREF _Toc50299365 \h </w:instrText>
        </w:r>
        <w:r>
          <w:rPr>
            <w:webHidden/>
          </w:rPr>
        </w:r>
        <w:r>
          <w:rPr>
            <w:webHidden/>
          </w:rPr>
          <w:fldChar w:fldCharType="separate"/>
        </w:r>
        <w:r>
          <w:rPr>
            <w:webHidden/>
          </w:rPr>
          <w:t>70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66" w:history="1">
        <w:r w:rsidRPr="00401C28">
          <w:rPr>
            <w:rStyle w:val="a9"/>
          </w:rPr>
          <w:t>Рисунок </w:t>
        </w:r>
        <w:r w:rsidRPr="00304877">
          <w:rPr>
            <w:rFonts w:ascii="Calibri" w:eastAsia="PMingLiU" w:hAnsi="Calibri" w:cs="Arial"/>
            <w:sz w:val="22"/>
            <w:szCs w:val="22"/>
          </w:rPr>
          <w:tab/>
        </w:r>
        <w:r w:rsidRPr="00401C28">
          <w:rPr>
            <w:rStyle w:val="a9"/>
          </w:rPr>
          <w:t>55. Системное сообщение при большом количестве маркируемых записей</w:t>
        </w:r>
        <w:r>
          <w:rPr>
            <w:webHidden/>
          </w:rPr>
          <w:tab/>
        </w:r>
        <w:r>
          <w:rPr>
            <w:webHidden/>
          </w:rPr>
          <w:fldChar w:fldCharType="begin"/>
        </w:r>
        <w:r>
          <w:rPr>
            <w:webHidden/>
          </w:rPr>
          <w:instrText xml:space="preserve"> PAGEREF _Toc50299366 \h </w:instrText>
        </w:r>
        <w:r>
          <w:rPr>
            <w:webHidden/>
          </w:rPr>
        </w:r>
        <w:r>
          <w:rPr>
            <w:webHidden/>
          </w:rPr>
          <w:fldChar w:fldCharType="separate"/>
        </w:r>
        <w:r>
          <w:rPr>
            <w:webHidden/>
          </w:rPr>
          <w:t>70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67" w:history="1">
        <w:r w:rsidRPr="00401C28">
          <w:rPr>
            <w:rStyle w:val="a9"/>
          </w:rPr>
          <w:t>Рисунок </w:t>
        </w:r>
        <w:r w:rsidRPr="00304877">
          <w:rPr>
            <w:rFonts w:ascii="Calibri" w:eastAsia="PMingLiU" w:hAnsi="Calibri" w:cs="Arial"/>
            <w:sz w:val="22"/>
            <w:szCs w:val="22"/>
          </w:rPr>
          <w:tab/>
        </w:r>
        <w:r w:rsidRPr="00401C28">
          <w:rPr>
            <w:rStyle w:val="a9"/>
          </w:rPr>
          <w:t>56. Экранная форма «Навигатор» и окно «Функции формы»</w:t>
        </w:r>
        <w:r>
          <w:rPr>
            <w:webHidden/>
          </w:rPr>
          <w:tab/>
        </w:r>
        <w:r>
          <w:rPr>
            <w:webHidden/>
          </w:rPr>
          <w:fldChar w:fldCharType="begin"/>
        </w:r>
        <w:r>
          <w:rPr>
            <w:webHidden/>
          </w:rPr>
          <w:instrText xml:space="preserve"> PAGEREF _Toc50299367 \h </w:instrText>
        </w:r>
        <w:r>
          <w:rPr>
            <w:webHidden/>
          </w:rPr>
        </w:r>
        <w:r>
          <w:rPr>
            <w:webHidden/>
          </w:rPr>
          <w:fldChar w:fldCharType="separate"/>
        </w:r>
        <w:r>
          <w:rPr>
            <w:webHidden/>
          </w:rPr>
          <w:t>72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68" w:history="1">
        <w:r w:rsidRPr="00401C28">
          <w:rPr>
            <w:rStyle w:val="a9"/>
          </w:rPr>
          <w:t>Рисунок </w:t>
        </w:r>
        <w:r w:rsidRPr="00304877">
          <w:rPr>
            <w:rFonts w:ascii="Calibri" w:eastAsia="PMingLiU" w:hAnsi="Calibri" w:cs="Arial"/>
            <w:sz w:val="22"/>
            <w:szCs w:val="22"/>
          </w:rPr>
          <w:tab/>
        </w:r>
        <w:r w:rsidRPr="00401C28">
          <w:rPr>
            <w:rStyle w:val="a9"/>
          </w:rPr>
          <w:t>57. Окно «Функции формы» с результатами поиска</w:t>
        </w:r>
        <w:r>
          <w:rPr>
            <w:webHidden/>
          </w:rPr>
          <w:tab/>
        </w:r>
        <w:r>
          <w:rPr>
            <w:webHidden/>
          </w:rPr>
          <w:fldChar w:fldCharType="begin"/>
        </w:r>
        <w:r>
          <w:rPr>
            <w:webHidden/>
          </w:rPr>
          <w:instrText xml:space="preserve"> PAGEREF _Toc50299368 \h </w:instrText>
        </w:r>
        <w:r>
          <w:rPr>
            <w:webHidden/>
          </w:rPr>
        </w:r>
        <w:r>
          <w:rPr>
            <w:webHidden/>
          </w:rPr>
          <w:fldChar w:fldCharType="separate"/>
        </w:r>
        <w:r>
          <w:rPr>
            <w:webHidden/>
          </w:rPr>
          <w:t>73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69" w:history="1">
        <w:r w:rsidRPr="00401C28">
          <w:rPr>
            <w:rStyle w:val="a9"/>
          </w:rPr>
          <w:t>Рисунок </w:t>
        </w:r>
        <w:r w:rsidRPr="00304877">
          <w:rPr>
            <w:rFonts w:ascii="Calibri" w:eastAsia="PMingLiU" w:hAnsi="Calibri" w:cs="Arial"/>
            <w:sz w:val="22"/>
            <w:szCs w:val="22"/>
          </w:rPr>
          <w:tab/>
        </w:r>
        <w:r w:rsidRPr="00401C28">
          <w:rPr>
            <w:rStyle w:val="a9"/>
          </w:rPr>
          <w:t>58. Экранная форма «Коды бюджетной классификации – Доходы»</w:t>
        </w:r>
        <w:r>
          <w:rPr>
            <w:webHidden/>
          </w:rPr>
          <w:tab/>
        </w:r>
        <w:r>
          <w:rPr>
            <w:webHidden/>
          </w:rPr>
          <w:fldChar w:fldCharType="begin"/>
        </w:r>
        <w:r>
          <w:rPr>
            <w:webHidden/>
          </w:rPr>
          <w:instrText xml:space="preserve"> PAGEREF _Toc50299369 \h </w:instrText>
        </w:r>
        <w:r>
          <w:rPr>
            <w:webHidden/>
          </w:rPr>
        </w:r>
        <w:r>
          <w:rPr>
            <w:webHidden/>
          </w:rPr>
          <w:fldChar w:fldCharType="separate"/>
        </w:r>
        <w:r>
          <w:rPr>
            <w:webHidden/>
          </w:rPr>
          <w:t>73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70" w:history="1">
        <w:r w:rsidRPr="00401C28">
          <w:rPr>
            <w:rStyle w:val="a9"/>
          </w:rPr>
          <w:t>Рисунок </w:t>
        </w:r>
        <w:r w:rsidRPr="00304877">
          <w:rPr>
            <w:rFonts w:ascii="Calibri" w:eastAsia="PMingLiU" w:hAnsi="Calibri" w:cs="Arial"/>
            <w:sz w:val="22"/>
            <w:szCs w:val="22"/>
          </w:rPr>
          <w:tab/>
        </w:r>
        <w:r w:rsidRPr="00401C28">
          <w:rPr>
            <w:rStyle w:val="a9"/>
          </w:rPr>
          <w:t>59. Окно поиска в списке</w:t>
        </w:r>
        <w:r>
          <w:rPr>
            <w:webHidden/>
          </w:rPr>
          <w:tab/>
        </w:r>
        <w:r>
          <w:rPr>
            <w:webHidden/>
          </w:rPr>
          <w:fldChar w:fldCharType="begin"/>
        </w:r>
        <w:r>
          <w:rPr>
            <w:webHidden/>
          </w:rPr>
          <w:instrText xml:space="preserve"> PAGEREF _Toc50299370 \h </w:instrText>
        </w:r>
        <w:r>
          <w:rPr>
            <w:webHidden/>
          </w:rPr>
        </w:r>
        <w:r>
          <w:rPr>
            <w:webHidden/>
          </w:rPr>
          <w:fldChar w:fldCharType="separate"/>
        </w:r>
        <w:r>
          <w:rPr>
            <w:webHidden/>
          </w:rPr>
          <w:t>74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71" w:history="1">
        <w:r w:rsidRPr="00401C28">
          <w:rPr>
            <w:rStyle w:val="a9"/>
          </w:rPr>
          <w:t>Рисунок </w:t>
        </w:r>
        <w:r w:rsidRPr="00304877">
          <w:rPr>
            <w:rFonts w:ascii="Calibri" w:eastAsia="PMingLiU" w:hAnsi="Calibri" w:cs="Arial"/>
            <w:sz w:val="22"/>
            <w:szCs w:val="22"/>
          </w:rPr>
          <w:tab/>
        </w:r>
        <w:r w:rsidRPr="00401C28">
          <w:rPr>
            <w:rStyle w:val="a9"/>
          </w:rPr>
          <w:t>60 Окно «Поиск/замена»</w:t>
        </w:r>
        <w:r>
          <w:rPr>
            <w:webHidden/>
          </w:rPr>
          <w:tab/>
        </w:r>
        <w:r>
          <w:rPr>
            <w:webHidden/>
          </w:rPr>
          <w:fldChar w:fldCharType="begin"/>
        </w:r>
        <w:r>
          <w:rPr>
            <w:webHidden/>
          </w:rPr>
          <w:instrText xml:space="preserve"> PAGEREF _Toc50299371 \h </w:instrText>
        </w:r>
        <w:r>
          <w:rPr>
            <w:webHidden/>
          </w:rPr>
        </w:r>
        <w:r>
          <w:rPr>
            <w:webHidden/>
          </w:rPr>
          <w:fldChar w:fldCharType="separate"/>
        </w:r>
        <w:r>
          <w:rPr>
            <w:webHidden/>
          </w:rPr>
          <w:t>74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72" w:history="1">
        <w:r w:rsidRPr="00401C28">
          <w:rPr>
            <w:rStyle w:val="a9"/>
          </w:rPr>
          <w:t>Рисунок </w:t>
        </w:r>
        <w:r w:rsidRPr="00304877">
          <w:rPr>
            <w:rFonts w:ascii="Calibri" w:eastAsia="PMingLiU" w:hAnsi="Calibri" w:cs="Arial"/>
            <w:sz w:val="22"/>
            <w:szCs w:val="22"/>
          </w:rPr>
          <w:tab/>
        </w:r>
        <w:r w:rsidRPr="00401C28">
          <w:rPr>
            <w:rStyle w:val="a9"/>
          </w:rPr>
          <w:t>61. Экранная форма «Расходное расписание» (список)</w:t>
        </w:r>
        <w:r>
          <w:rPr>
            <w:webHidden/>
          </w:rPr>
          <w:tab/>
        </w:r>
        <w:r>
          <w:rPr>
            <w:webHidden/>
          </w:rPr>
          <w:fldChar w:fldCharType="begin"/>
        </w:r>
        <w:r>
          <w:rPr>
            <w:webHidden/>
          </w:rPr>
          <w:instrText xml:space="preserve"> PAGEREF _Toc50299372 \h </w:instrText>
        </w:r>
        <w:r>
          <w:rPr>
            <w:webHidden/>
          </w:rPr>
        </w:r>
        <w:r>
          <w:rPr>
            <w:webHidden/>
          </w:rPr>
          <w:fldChar w:fldCharType="separate"/>
        </w:r>
        <w:r>
          <w:rPr>
            <w:webHidden/>
          </w:rPr>
          <w:t>75</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73" w:history="1">
        <w:r w:rsidRPr="00401C28">
          <w:rPr>
            <w:rStyle w:val="a9"/>
          </w:rPr>
          <w:t>Рисунок </w:t>
        </w:r>
        <w:r w:rsidRPr="00304877">
          <w:rPr>
            <w:rFonts w:ascii="Calibri" w:eastAsia="PMingLiU" w:hAnsi="Calibri" w:cs="Arial"/>
            <w:sz w:val="22"/>
            <w:szCs w:val="22"/>
          </w:rPr>
          <w:tab/>
        </w:r>
        <w:r w:rsidRPr="00401C28">
          <w:rPr>
            <w:rStyle w:val="a9"/>
          </w:rPr>
          <w:t>62. Экранная форма «Поиск по списку расходных расписаний»</w:t>
        </w:r>
        <w:r>
          <w:rPr>
            <w:webHidden/>
          </w:rPr>
          <w:tab/>
        </w:r>
        <w:r>
          <w:rPr>
            <w:webHidden/>
          </w:rPr>
          <w:fldChar w:fldCharType="begin"/>
        </w:r>
        <w:r>
          <w:rPr>
            <w:webHidden/>
          </w:rPr>
          <w:instrText xml:space="preserve"> PAGEREF _Toc50299373 \h </w:instrText>
        </w:r>
        <w:r>
          <w:rPr>
            <w:webHidden/>
          </w:rPr>
        </w:r>
        <w:r>
          <w:rPr>
            <w:webHidden/>
          </w:rPr>
          <w:fldChar w:fldCharType="separate"/>
        </w:r>
        <w:r>
          <w:rPr>
            <w:webHidden/>
          </w:rPr>
          <w:t>76</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74" w:history="1">
        <w:r w:rsidRPr="00401C28">
          <w:rPr>
            <w:rStyle w:val="a9"/>
          </w:rPr>
          <w:t>Рисунок </w:t>
        </w:r>
        <w:r w:rsidRPr="00304877">
          <w:rPr>
            <w:rFonts w:ascii="Calibri" w:eastAsia="PMingLiU" w:hAnsi="Calibri" w:cs="Arial"/>
            <w:sz w:val="22"/>
            <w:szCs w:val="22"/>
          </w:rPr>
          <w:tab/>
        </w:r>
        <w:r w:rsidRPr="00401C28">
          <w:rPr>
            <w:rStyle w:val="a9"/>
          </w:rPr>
          <w:t>63. Пример заполнения полей системной датой</w:t>
        </w:r>
        <w:r>
          <w:rPr>
            <w:webHidden/>
          </w:rPr>
          <w:tab/>
        </w:r>
        <w:r>
          <w:rPr>
            <w:webHidden/>
          </w:rPr>
          <w:fldChar w:fldCharType="begin"/>
        </w:r>
        <w:r>
          <w:rPr>
            <w:webHidden/>
          </w:rPr>
          <w:instrText xml:space="preserve"> PAGEREF _Toc50299374 \h </w:instrText>
        </w:r>
        <w:r>
          <w:rPr>
            <w:webHidden/>
          </w:rPr>
        </w:r>
        <w:r>
          <w:rPr>
            <w:webHidden/>
          </w:rPr>
          <w:fldChar w:fldCharType="separate"/>
        </w:r>
        <w:r>
          <w:rPr>
            <w:webHidden/>
          </w:rPr>
          <w:t>77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75" w:history="1">
        <w:r w:rsidRPr="00401C28">
          <w:rPr>
            <w:rStyle w:val="a9"/>
          </w:rPr>
          <w:t>Рисунок </w:t>
        </w:r>
        <w:r w:rsidRPr="00304877">
          <w:rPr>
            <w:rFonts w:ascii="Calibri" w:eastAsia="PMingLiU" w:hAnsi="Calibri" w:cs="Arial"/>
            <w:sz w:val="22"/>
            <w:szCs w:val="22"/>
          </w:rPr>
          <w:tab/>
        </w:r>
        <w:r w:rsidRPr="00401C28">
          <w:rPr>
            <w:rStyle w:val="a9"/>
          </w:rPr>
          <w:t>64. Окно «Множественный выбор значений»</w:t>
        </w:r>
        <w:r>
          <w:rPr>
            <w:webHidden/>
          </w:rPr>
          <w:tab/>
        </w:r>
        <w:r>
          <w:rPr>
            <w:webHidden/>
          </w:rPr>
          <w:fldChar w:fldCharType="begin"/>
        </w:r>
        <w:r>
          <w:rPr>
            <w:webHidden/>
          </w:rPr>
          <w:instrText xml:space="preserve"> PAGEREF _Toc50299375 \h </w:instrText>
        </w:r>
        <w:r>
          <w:rPr>
            <w:webHidden/>
          </w:rPr>
        </w:r>
        <w:r>
          <w:rPr>
            <w:webHidden/>
          </w:rPr>
          <w:fldChar w:fldCharType="separate"/>
        </w:r>
        <w:r>
          <w:rPr>
            <w:webHidden/>
          </w:rPr>
          <w:t>79</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76" w:history="1">
        <w:r w:rsidRPr="00401C28">
          <w:rPr>
            <w:rStyle w:val="a9"/>
          </w:rPr>
          <w:t>Рисунок </w:t>
        </w:r>
        <w:r w:rsidRPr="00304877">
          <w:rPr>
            <w:rFonts w:ascii="Calibri" w:eastAsia="PMingLiU" w:hAnsi="Calibri" w:cs="Arial"/>
            <w:sz w:val="22"/>
            <w:szCs w:val="22"/>
          </w:rPr>
          <w:tab/>
        </w:r>
        <w:r w:rsidRPr="00401C28">
          <w:rPr>
            <w:rStyle w:val="a9"/>
          </w:rPr>
          <w:t>65. Окно «Сохранить шаблон поиска как»</w:t>
        </w:r>
        <w:r>
          <w:rPr>
            <w:webHidden/>
          </w:rPr>
          <w:tab/>
        </w:r>
        <w:r>
          <w:rPr>
            <w:webHidden/>
          </w:rPr>
          <w:fldChar w:fldCharType="begin"/>
        </w:r>
        <w:r>
          <w:rPr>
            <w:webHidden/>
          </w:rPr>
          <w:instrText xml:space="preserve"> PAGEREF _Toc50299376 \h </w:instrText>
        </w:r>
        <w:r>
          <w:rPr>
            <w:webHidden/>
          </w:rPr>
        </w:r>
        <w:r>
          <w:rPr>
            <w:webHidden/>
          </w:rPr>
          <w:fldChar w:fldCharType="separate"/>
        </w:r>
        <w:r>
          <w:rPr>
            <w:webHidden/>
          </w:rPr>
          <w:t>80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77" w:history="1">
        <w:r w:rsidRPr="00401C28">
          <w:rPr>
            <w:rStyle w:val="a9"/>
          </w:rPr>
          <w:t>Рисунок </w:t>
        </w:r>
        <w:r w:rsidRPr="00304877">
          <w:rPr>
            <w:rFonts w:ascii="Calibri" w:eastAsia="PMingLiU" w:hAnsi="Calibri" w:cs="Arial"/>
            <w:sz w:val="22"/>
            <w:szCs w:val="22"/>
          </w:rPr>
          <w:tab/>
        </w:r>
        <w:r w:rsidRPr="00401C28">
          <w:rPr>
            <w:rStyle w:val="a9"/>
          </w:rPr>
          <w:t>66. Окно «Выбор сохраненного шаблона поиска»</w:t>
        </w:r>
        <w:r>
          <w:rPr>
            <w:webHidden/>
          </w:rPr>
          <w:tab/>
        </w:r>
        <w:r>
          <w:rPr>
            <w:webHidden/>
          </w:rPr>
          <w:fldChar w:fldCharType="begin"/>
        </w:r>
        <w:r>
          <w:rPr>
            <w:webHidden/>
          </w:rPr>
          <w:instrText xml:space="preserve"> PAGEREF _Toc50299377 \h </w:instrText>
        </w:r>
        <w:r>
          <w:rPr>
            <w:webHidden/>
          </w:rPr>
        </w:r>
        <w:r>
          <w:rPr>
            <w:webHidden/>
          </w:rPr>
          <w:fldChar w:fldCharType="separate"/>
        </w:r>
        <w:r>
          <w:rPr>
            <w:webHidden/>
          </w:rPr>
          <w:t>81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78" w:history="1">
        <w:r w:rsidRPr="00401C28">
          <w:rPr>
            <w:rStyle w:val="a9"/>
          </w:rPr>
          <w:t>Рисунок </w:t>
        </w:r>
        <w:r w:rsidRPr="00304877">
          <w:rPr>
            <w:rFonts w:ascii="Calibri" w:eastAsia="PMingLiU" w:hAnsi="Calibri" w:cs="Arial"/>
            <w:sz w:val="22"/>
            <w:szCs w:val="22"/>
          </w:rPr>
          <w:tab/>
        </w:r>
        <w:r w:rsidRPr="00401C28">
          <w:rPr>
            <w:rStyle w:val="a9"/>
          </w:rPr>
          <w:t>67. Окно «Удалить шаблон поиска»</w:t>
        </w:r>
        <w:r>
          <w:rPr>
            <w:webHidden/>
          </w:rPr>
          <w:tab/>
        </w:r>
        <w:r>
          <w:rPr>
            <w:webHidden/>
          </w:rPr>
          <w:fldChar w:fldCharType="begin"/>
        </w:r>
        <w:r>
          <w:rPr>
            <w:webHidden/>
          </w:rPr>
          <w:instrText xml:space="preserve"> PAGEREF _Toc50299378 \h </w:instrText>
        </w:r>
        <w:r>
          <w:rPr>
            <w:webHidden/>
          </w:rPr>
        </w:r>
        <w:r>
          <w:rPr>
            <w:webHidden/>
          </w:rPr>
          <w:fldChar w:fldCharType="separate"/>
        </w:r>
        <w:r>
          <w:rPr>
            <w:webHidden/>
          </w:rPr>
          <w:t>81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79" w:history="1">
        <w:r w:rsidRPr="00401C28">
          <w:rPr>
            <w:rStyle w:val="a9"/>
          </w:rPr>
          <w:t>Рисунок </w:t>
        </w:r>
        <w:r w:rsidRPr="00304877">
          <w:rPr>
            <w:rFonts w:ascii="Calibri" w:eastAsia="PMingLiU" w:hAnsi="Calibri" w:cs="Arial"/>
            <w:sz w:val="22"/>
            <w:szCs w:val="22"/>
          </w:rPr>
          <w:tab/>
        </w:r>
        <w:r w:rsidRPr="00401C28">
          <w:rPr>
            <w:rStyle w:val="a9"/>
          </w:rPr>
          <w:t>68. Экранные формы «Регламентированные отчеты» и «Поиск отчета»</w:t>
        </w:r>
        <w:r>
          <w:rPr>
            <w:webHidden/>
          </w:rPr>
          <w:tab/>
        </w:r>
        <w:r>
          <w:rPr>
            <w:webHidden/>
          </w:rPr>
          <w:fldChar w:fldCharType="begin"/>
        </w:r>
        <w:r>
          <w:rPr>
            <w:webHidden/>
          </w:rPr>
          <w:instrText xml:space="preserve"> PAGEREF _Toc50299379 \h </w:instrText>
        </w:r>
        <w:r>
          <w:rPr>
            <w:webHidden/>
          </w:rPr>
        </w:r>
        <w:r>
          <w:rPr>
            <w:webHidden/>
          </w:rPr>
          <w:fldChar w:fldCharType="separate"/>
        </w:r>
        <w:r>
          <w:rPr>
            <w:webHidden/>
          </w:rPr>
          <w:t>82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80" w:history="1">
        <w:r w:rsidRPr="00401C28">
          <w:rPr>
            <w:rStyle w:val="a9"/>
          </w:rPr>
          <w:t>Рисунок </w:t>
        </w:r>
        <w:r w:rsidRPr="00304877">
          <w:rPr>
            <w:rFonts w:ascii="Calibri" w:eastAsia="PMingLiU" w:hAnsi="Calibri" w:cs="Arial"/>
            <w:sz w:val="22"/>
            <w:szCs w:val="22"/>
          </w:rPr>
          <w:tab/>
        </w:r>
        <w:r w:rsidRPr="00401C28">
          <w:rPr>
            <w:rStyle w:val="a9"/>
          </w:rPr>
          <w:t>69. Экранная форма «Формирование составного условия для поля „Статус”»</w:t>
        </w:r>
        <w:r>
          <w:rPr>
            <w:webHidden/>
          </w:rPr>
          <w:tab/>
        </w:r>
        <w:r>
          <w:rPr>
            <w:webHidden/>
          </w:rPr>
          <w:fldChar w:fldCharType="begin"/>
        </w:r>
        <w:r>
          <w:rPr>
            <w:webHidden/>
          </w:rPr>
          <w:instrText xml:space="preserve"> PAGEREF _Toc50299380 \h </w:instrText>
        </w:r>
        <w:r>
          <w:rPr>
            <w:webHidden/>
          </w:rPr>
        </w:r>
        <w:r>
          <w:rPr>
            <w:webHidden/>
          </w:rPr>
          <w:fldChar w:fldCharType="separate"/>
        </w:r>
        <w:r>
          <w:rPr>
            <w:webHidden/>
          </w:rPr>
          <w:t>83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81" w:history="1">
        <w:r w:rsidRPr="00401C28">
          <w:rPr>
            <w:rStyle w:val="a9"/>
          </w:rPr>
          <w:t>Рисунок </w:t>
        </w:r>
        <w:r w:rsidRPr="00304877">
          <w:rPr>
            <w:rFonts w:ascii="Calibri" w:eastAsia="PMingLiU" w:hAnsi="Calibri" w:cs="Arial"/>
            <w:sz w:val="22"/>
            <w:szCs w:val="22"/>
          </w:rPr>
          <w:tab/>
        </w:r>
        <w:r w:rsidRPr="00401C28">
          <w:rPr>
            <w:rStyle w:val="a9"/>
          </w:rPr>
          <w:t>70. Окно «Формирование составного условия для поля „Бюджет”»</w:t>
        </w:r>
        <w:r>
          <w:rPr>
            <w:webHidden/>
          </w:rPr>
          <w:tab/>
        </w:r>
        <w:r>
          <w:rPr>
            <w:webHidden/>
          </w:rPr>
          <w:fldChar w:fldCharType="begin"/>
        </w:r>
        <w:r>
          <w:rPr>
            <w:webHidden/>
          </w:rPr>
          <w:instrText xml:space="preserve"> PAGEREF _Toc50299381 \h </w:instrText>
        </w:r>
        <w:r>
          <w:rPr>
            <w:webHidden/>
          </w:rPr>
        </w:r>
        <w:r>
          <w:rPr>
            <w:webHidden/>
          </w:rPr>
          <w:fldChar w:fldCharType="separate"/>
        </w:r>
        <w:r>
          <w:rPr>
            <w:webHidden/>
          </w:rPr>
          <w:t>84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82" w:history="1">
        <w:r w:rsidRPr="00401C28">
          <w:rPr>
            <w:rStyle w:val="a9"/>
          </w:rPr>
          <w:t>Рисунок </w:t>
        </w:r>
        <w:r w:rsidRPr="00304877">
          <w:rPr>
            <w:rFonts w:ascii="Calibri" w:eastAsia="PMingLiU" w:hAnsi="Calibri" w:cs="Arial"/>
            <w:sz w:val="22"/>
            <w:szCs w:val="22"/>
          </w:rPr>
          <w:tab/>
        </w:r>
        <w:r w:rsidRPr="00401C28">
          <w:rPr>
            <w:rStyle w:val="a9"/>
          </w:rPr>
          <w:t>71. Экранная форма «Поиск отчета» (после задания условий отбора для полей  «Статус» и «Бюджет»)</w:t>
        </w:r>
        <w:r>
          <w:rPr>
            <w:webHidden/>
          </w:rPr>
          <w:tab/>
        </w:r>
        <w:r>
          <w:rPr>
            <w:webHidden/>
          </w:rPr>
          <w:fldChar w:fldCharType="begin"/>
        </w:r>
        <w:r>
          <w:rPr>
            <w:webHidden/>
          </w:rPr>
          <w:instrText xml:space="preserve"> PAGEREF _Toc50299382 \h </w:instrText>
        </w:r>
        <w:r>
          <w:rPr>
            <w:webHidden/>
          </w:rPr>
        </w:r>
        <w:r>
          <w:rPr>
            <w:webHidden/>
          </w:rPr>
          <w:fldChar w:fldCharType="separate"/>
        </w:r>
        <w:r>
          <w:rPr>
            <w:webHidden/>
          </w:rPr>
          <w:t>85</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83" w:history="1">
        <w:r w:rsidRPr="00401C28">
          <w:rPr>
            <w:rStyle w:val="a9"/>
          </w:rPr>
          <w:t>Рисунок </w:t>
        </w:r>
        <w:r w:rsidRPr="00304877">
          <w:rPr>
            <w:rFonts w:ascii="Calibri" w:eastAsia="PMingLiU" w:hAnsi="Calibri" w:cs="Arial"/>
            <w:sz w:val="22"/>
            <w:szCs w:val="22"/>
          </w:rPr>
          <w:tab/>
        </w:r>
        <w:r w:rsidRPr="00401C28">
          <w:rPr>
            <w:rStyle w:val="a9"/>
          </w:rPr>
          <w:t>72. Экранная форма «Регламентированные отчеты» (результаты поиска)</w:t>
        </w:r>
        <w:r>
          <w:rPr>
            <w:webHidden/>
          </w:rPr>
          <w:tab/>
        </w:r>
        <w:r>
          <w:rPr>
            <w:webHidden/>
          </w:rPr>
          <w:fldChar w:fldCharType="begin"/>
        </w:r>
        <w:r>
          <w:rPr>
            <w:webHidden/>
          </w:rPr>
          <w:instrText xml:space="preserve"> PAGEREF _Toc50299383 \h </w:instrText>
        </w:r>
        <w:r>
          <w:rPr>
            <w:webHidden/>
          </w:rPr>
        </w:r>
        <w:r>
          <w:rPr>
            <w:webHidden/>
          </w:rPr>
          <w:fldChar w:fldCharType="separate"/>
        </w:r>
        <w:r>
          <w:rPr>
            <w:webHidden/>
          </w:rPr>
          <w:t>86</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84" w:history="1">
        <w:r w:rsidRPr="00401C28">
          <w:rPr>
            <w:rStyle w:val="a9"/>
          </w:rPr>
          <w:t>Рисунок </w:t>
        </w:r>
        <w:r w:rsidRPr="00304877">
          <w:rPr>
            <w:rFonts w:ascii="Calibri" w:eastAsia="PMingLiU" w:hAnsi="Calibri" w:cs="Arial"/>
            <w:sz w:val="22"/>
            <w:szCs w:val="22"/>
          </w:rPr>
          <w:tab/>
        </w:r>
        <w:r w:rsidRPr="00401C28">
          <w:rPr>
            <w:rStyle w:val="a9"/>
          </w:rPr>
          <w:t>73. Окно «Редактор»</w:t>
        </w:r>
        <w:r>
          <w:rPr>
            <w:webHidden/>
          </w:rPr>
          <w:tab/>
        </w:r>
        <w:r>
          <w:rPr>
            <w:webHidden/>
          </w:rPr>
          <w:fldChar w:fldCharType="begin"/>
        </w:r>
        <w:r>
          <w:rPr>
            <w:webHidden/>
          </w:rPr>
          <w:instrText xml:space="preserve"> PAGEREF _Toc50299384 \h </w:instrText>
        </w:r>
        <w:r>
          <w:rPr>
            <w:webHidden/>
          </w:rPr>
        </w:r>
        <w:r>
          <w:rPr>
            <w:webHidden/>
          </w:rPr>
          <w:fldChar w:fldCharType="separate"/>
        </w:r>
        <w:r>
          <w:rPr>
            <w:webHidden/>
          </w:rPr>
          <w:t>86</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85" w:history="1">
        <w:r w:rsidRPr="00401C28">
          <w:rPr>
            <w:rStyle w:val="a9"/>
          </w:rPr>
          <w:t>Рисунок </w:t>
        </w:r>
        <w:r w:rsidRPr="00304877">
          <w:rPr>
            <w:rFonts w:ascii="Calibri" w:eastAsia="PMingLiU" w:hAnsi="Calibri" w:cs="Arial"/>
            <w:sz w:val="22"/>
            <w:szCs w:val="22"/>
          </w:rPr>
          <w:tab/>
        </w:r>
        <w:r w:rsidRPr="00401C28">
          <w:rPr>
            <w:rStyle w:val="a9"/>
          </w:rPr>
          <w:t>74. Списковая экранная форма и окно «Действие»</w:t>
        </w:r>
        <w:r>
          <w:rPr>
            <w:webHidden/>
          </w:rPr>
          <w:tab/>
        </w:r>
        <w:r>
          <w:rPr>
            <w:webHidden/>
          </w:rPr>
          <w:fldChar w:fldCharType="begin"/>
        </w:r>
        <w:r>
          <w:rPr>
            <w:webHidden/>
          </w:rPr>
          <w:instrText xml:space="preserve"> PAGEREF _Toc50299385 \h </w:instrText>
        </w:r>
        <w:r>
          <w:rPr>
            <w:webHidden/>
          </w:rPr>
        </w:r>
        <w:r>
          <w:rPr>
            <w:webHidden/>
          </w:rPr>
          <w:fldChar w:fldCharType="separate"/>
        </w:r>
        <w:r>
          <w:rPr>
            <w:webHidden/>
          </w:rPr>
          <w:t>87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86" w:history="1">
        <w:r w:rsidRPr="00401C28">
          <w:rPr>
            <w:rStyle w:val="a9"/>
          </w:rPr>
          <w:t>Рисунок </w:t>
        </w:r>
        <w:r w:rsidRPr="00304877">
          <w:rPr>
            <w:rFonts w:ascii="Calibri" w:eastAsia="PMingLiU" w:hAnsi="Calibri" w:cs="Arial"/>
            <w:sz w:val="22"/>
            <w:szCs w:val="22"/>
          </w:rPr>
          <w:tab/>
        </w:r>
        <w:r w:rsidRPr="00401C28">
          <w:rPr>
            <w:rStyle w:val="a9"/>
          </w:rPr>
          <w:t>75. Экранная форма «Массовое редактирование документов»</w:t>
        </w:r>
        <w:r>
          <w:rPr>
            <w:webHidden/>
          </w:rPr>
          <w:tab/>
        </w:r>
        <w:r>
          <w:rPr>
            <w:webHidden/>
          </w:rPr>
          <w:fldChar w:fldCharType="begin"/>
        </w:r>
        <w:r>
          <w:rPr>
            <w:webHidden/>
          </w:rPr>
          <w:instrText xml:space="preserve"> PAGEREF _Toc50299386 \h </w:instrText>
        </w:r>
        <w:r>
          <w:rPr>
            <w:webHidden/>
          </w:rPr>
        </w:r>
        <w:r>
          <w:rPr>
            <w:webHidden/>
          </w:rPr>
          <w:fldChar w:fldCharType="separate"/>
        </w:r>
        <w:r>
          <w:rPr>
            <w:webHidden/>
          </w:rPr>
          <w:t>87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87" w:history="1">
        <w:r w:rsidRPr="00401C28">
          <w:rPr>
            <w:rStyle w:val="a9"/>
          </w:rPr>
          <w:t>Рисунок </w:t>
        </w:r>
        <w:r w:rsidRPr="00304877">
          <w:rPr>
            <w:rFonts w:ascii="Calibri" w:eastAsia="PMingLiU" w:hAnsi="Calibri" w:cs="Arial"/>
            <w:sz w:val="22"/>
            <w:szCs w:val="22"/>
          </w:rPr>
          <w:tab/>
        </w:r>
        <w:r w:rsidRPr="00401C28">
          <w:rPr>
            <w:rStyle w:val="a9"/>
          </w:rPr>
          <w:t>76. Окно «Результат операции»</w:t>
        </w:r>
        <w:r>
          <w:rPr>
            <w:webHidden/>
          </w:rPr>
          <w:tab/>
        </w:r>
        <w:r>
          <w:rPr>
            <w:webHidden/>
          </w:rPr>
          <w:fldChar w:fldCharType="begin"/>
        </w:r>
        <w:r>
          <w:rPr>
            <w:webHidden/>
          </w:rPr>
          <w:instrText xml:space="preserve"> PAGEREF _Toc50299387 \h </w:instrText>
        </w:r>
        <w:r>
          <w:rPr>
            <w:webHidden/>
          </w:rPr>
        </w:r>
        <w:r>
          <w:rPr>
            <w:webHidden/>
          </w:rPr>
          <w:fldChar w:fldCharType="separate"/>
        </w:r>
        <w:r>
          <w:rPr>
            <w:webHidden/>
          </w:rPr>
          <w:t>88</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88" w:history="1">
        <w:r w:rsidRPr="00401C28">
          <w:rPr>
            <w:rStyle w:val="a9"/>
          </w:rPr>
          <w:t>Рисунок </w:t>
        </w:r>
        <w:r w:rsidRPr="00304877">
          <w:rPr>
            <w:rFonts w:ascii="Calibri" w:eastAsia="PMingLiU" w:hAnsi="Calibri" w:cs="Arial"/>
            <w:sz w:val="22"/>
            <w:szCs w:val="22"/>
          </w:rPr>
          <w:tab/>
        </w:r>
        <w:r w:rsidRPr="00401C28">
          <w:rPr>
            <w:rStyle w:val="a9"/>
          </w:rPr>
          <w:t>77. Экранная форма «Связи документов»</w:t>
        </w:r>
        <w:r>
          <w:rPr>
            <w:webHidden/>
          </w:rPr>
          <w:tab/>
        </w:r>
        <w:r>
          <w:rPr>
            <w:webHidden/>
          </w:rPr>
          <w:fldChar w:fldCharType="begin"/>
        </w:r>
        <w:r>
          <w:rPr>
            <w:webHidden/>
          </w:rPr>
          <w:instrText xml:space="preserve"> PAGEREF _Toc50299388 \h </w:instrText>
        </w:r>
        <w:r>
          <w:rPr>
            <w:webHidden/>
          </w:rPr>
        </w:r>
        <w:r>
          <w:rPr>
            <w:webHidden/>
          </w:rPr>
          <w:fldChar w:fldCharType="separate"/>
        </w:r>
        <w:r>
          <w:rPr>
            <w:webHidden/>
          </w:rPr>
          <w:t>89</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89" w:history="1">
        <w:r w:rsidRPr="00401C28">
          <w:rPr>
            <w:rStyle w:val="a9"/>
          </w:rPr>
          <w:t>Рисунок </w:t>
        </w:r>
        <w:r w:rsidRPr="00304877">
          <w:rPr>
            <w:rFonts w:ascii="Calibri" w:eastAsia="PMingLiU" w:hAnsi="Calibri" w:cs="Arial"/>
            <w:sz w:val="22"/>
            <w:szCs w:val="22"/>
          </w:rPr>
          <w:tab/>
        </w:r>
        <w:r w:rsidRPr="00401C28">
          <w:rPr>
            <w:rStyle w:val="a9"/>
          </w:rPr>
          <w:t>78. Экранная форма «Регламентированные отчеты»</w:t>
        </w:r>
        <w:r>
          <w:rPr>
            <w:webHidden/>
          </w:rPr>
          <w:tab/>
        </w:r>
        <w:r>
          <w:rPr>
            <w:webHidden/>
          </w:rPr>
          <w:fldChar w:fldCharType="begin"/>
        </w:r>
        <w:r>
          <w:rPr>
            <w:webHidden/>
          </w:rPr>
          <w:instrText xml:space="preserve"> PAGEREF _Toc50299389 \h </w:instrText>
        </w:r>
        <w:r>
          <w:rPr>
            <w:webHidden/>
          </w:rPr>
        </w:r>
        <w:r>
          <w:rPr>
            <w:webHidden/>
          </w:rPr>
          <w:fldChar w:fldCharType="separate"/>
        </w:r>
        <w:r>
          <w:rPr>
            <w:webHidden/>
          </w:rPr>
          <w:t>90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90" w:history="1">
        <w:r w:rsidRPr="00401C28">
          <w:rPr>
            <w:rStyle w:val="a9"/>
          </w:rPr>
          <w:t>Рисунок </w:t>
        </w:r>
        <w:r w:rsidRPr="00304877">
          <w:rPr>
            <w:rFonts w:ascii="Calibri" w:eastAsia="PMingLiU" w:hAnsi="Calibri" w:cs="Arial"/>
            <w:sz w:val="22"/>
            <w:szCs w:val="22"/>
          </w:rPr>
          <w:tab/>
        </w:r>
        <w:r w:rsidRPr="00401C28">
          <w:rPr>
            <w:rStyle w:val="a9"/>
          </w:rPr>
          <w:t>79. Экранная форма «Связи документов» (связи отображаются в текущем окне на закладках)</w:t>
        </w:r>
        <w:r>
          <w:rPr>
            <w:webHidden/>
          </w:rPr>
          <w:tab/>
        </w:r>
        <w:r>
          <w:rPr>
            <w:webHidden/>
          </w:rPr>
          <w:fldChar w:fldCharType="begin"/>
        </w:r>
        <w:r>
          <w:rPr>
            <w:webHidden/>
          </w:rPr>
          <w:instrText xml:space="preserve"> PAGEREF _Toc50299390 \h </w:instrText>
        </w:r>
        <w:r>
          <w:rPr>
            <w:webHidden/>
          </w:rPr>
        </w:r>
        <w:r>
          <w:rPr>
            <w:webHidden/>
          </w:rPr>
          <w:fldChar w:fldCharType="separate"/>
        </w:r>
        <w:r>
          <w:rPr>
            <w:webHidden/>
          </w:rPr>
          <w:t>91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91" w:history="1">
        <w:r w:rsidRPr="00401C28">
          <w:rPr>
            <w:rStyle w:val="a9"/>
          </w:rPr>
          <w:t>Рисунок </w:t>
        </w:r>
        <w:r w:rsidRPr="00304877">
          <w:rPr>
            <w:rFonts w:ascii="Calibri" w:eastAsia="PMingLiU" w:hAnsi="Calibri" w:cs="Arial"/>
            <w:sz w:val="22"/>
            <w:szCs w:val="22"/>
          </w:rPr>
          <w:tab/>
        </w:r>
        <w:r w:rsidRPr="00401C28">
          <w:rPr>
            <w:rStyle w:val="a9"/>
          </w:rPr>
          <w:t>80. Экранная форма «Связи документов» (связи отображаются в новом окне)</w:t>
        </w:r>
        <w:r>
          <w:rPr>
            <w:webHidden/>
          </w:rPr>
          <w:tab/>
        </w:r>
        <w:r>
          <w:rPr>
            <w:webHidden/>
          </w:rPr>
          <w:fldChar w:fldCharType="begin"/>
        </w:r>
        <w:r>
          <w:rPr>
            <w:webHidden/>
          </w:rPr>
          <w:instrText xml:space="preserve"> PAGEREF _Toc50299391 \h </w:instrText>
        </w:r>
        <w:r>
          <w:rPr>
            <w:webHidden/>
          </w:rPr>
        </w:r>
        <w:r>
          <w:rPr>
            <w:webHidden/>
          </w:rPr>
          <w:fldChar w:fldCharType="separate"/>
        </w:r>
        <w:r>
          <w:rPr>
            <w:webHidden/>
          </w:rPr>
          <w:t>91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92" w:history="1">
        <w:r w:rsidRPr="00401C28">
          <w:rPr>
            <w:rStyle w:val="a9"/>
          </w:rPr>
          <w:t>Рисунок </w:t>
        </w:r>
        <w:r w:rsidRPr="00304877">
          <w:rPr>
            <w:rFonts w:ascii="Calibri" w:eastAsia="PMingLiU" w:hAnsi="Calibri" w:cs="Arial"/>
            <w:sz w:val="22"/>
            <w:szCs w:val="22"/>
          </w:rPr>
          <w:tab/>
        </w:r>
        <w:r w:rsidRPr="00401C28">
          <w:rPr>
            <w:rStyle w:val="a9"/>
          </w:rPr>
          <w:t>81. Окно «Выбор группы и типа документов»</w:t>
        </w:r>
        <w:r>
          <w:rPr>
            <w:webHidden/>
          </w:rPr>
          <w:tab/>
        </w:r>
        <w:r>
          <w:rPr>
            <w:webHidden/>
          </w:rPr>
          <w:fldChar w:fldCharType="begin"/>
        </w:r>
        <w:r>
          <w:rPr>
            <w:webHidden/>
          </w:rPr>
          <w:instrText xml:space="preserve"> PAGEREF _Toc50299392 \h </w:instrText>
        </w:r>
        <w:r>
          <w:rPr>
            <w:webHidden/>
          </w:rPr>
        </w:r>
        <w:r>
          <w:rPr>
            <w:webHidden/>
          </w:rPr>
          <w:fldChar w:fldCharType="separate"/>
        </w:r>
        <w:r>
          <w:rPr>
            <w:webHidden/>
          </w:rPr>
          <w:t>92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93" w:history="1">
        <w:r w:rsidRPr="00401C28">
          <w:rPr>
            <w:rStyle w:val="a9"/>
          </w:rPr>
          <w:t>Рисунок </w:t>
        </w:r>
        <w:r w:rsidRPr="00304877">
          <w:rPr>
            <w:rFonts w:ascii="Calibri" w:eastAsia="PMingLiU" w:hAnsi="Calibri" w:cs="Arial"/>
            <w:sz w:val="22"/>
            <w:szCs w:val="22"/>
          </w:rPr>
          <w:tab/>
        </w:r>
        <w:r w:rsidRPr="00401C28">
          <w:rPr>
            <w:rStyle w:val="a9"/>
          </w:rPr>
          <w:t>82. Экранная форма «Сп: Банковская выписка для закрытого контура»</w:t>
        </w:r>
        <w:r>
          <w:rPr>
            <w:webHidden/>
          </w:rPr>
          <w:tab/>
        </w:r>
        <w:r>
          <w:rPr>
            <w:webHidden/>
          </w:rPr>
          <w:fldChar w:fldCharType="begin"/>
        </w:r>
        <w:r>
          <w:rPr>
            <w:webHidden/>
          </w:rPr>
          <w:instrText xml:space="preserve"> PAGEREF _Toc50299393 \h </w:instrText>
        </w:r>
        <w:r>
          <w:rPr>
            <w:webHidden/>
          </w:rPr>
        </w:r>
        <w:r>
          <w:rPr>
            <w:webHidden/>
          </w:rPr>
          <w:fldChar w:fldCharType="separate"/>
        </w:r>
        <w:r>
          <w:rPr>
            <w:webHidden/>
          </w:rPr>
          <w:t>93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94" w:history="1">
        <w:r w:rsidRPr="00401C28">
          <w:rPr>
            <w:rStyle w:val="a9"/>
          </w:rPr>
          <w:t>Рисунок </w:t>
        </w:r>
        <w:r w:rsidRPr="00304877">
          <w:rPr>
            <w:rFonts w:ascii="Calibri" w:eastAsia="PMingLiU" w:hAnsi="Calibri" w:cs="Arial"/>
            <w:sz w:val="22"/>
            <w:szCs w:val="22"/>
          </w:rPr>
          <w:tab/>
        </w:r>
        <w:r w:rsidRPr="00401C28">
          <w:rPr>
            <w:rStyle w:val="a9"/>
          </w:rPr>
          <w:t>83. Экранная форма «Заголовок банковской выписки»</w:t>
        </w:r>
        <w:r>
          <w:rPr>
            <w:webHidden/>
          </w:rPr>
          <w:tab/>
        </w:r>
        <w:r>
          <w:rPr>
            <w:webHidden/>
          </w:rPr>
          <w:fldChar w:fldCharType="begin"/>
        </w:r>
        <w:r>
          <w:rPr>
            <w:webHidden/>
          </w:rPr>
          <w:instrText xml:space="preserve"> PAGEREF _Toc50299394 \h </w:instrText>
        </w:r>
        <w:r>
          <w:rPr>
            <w:webHidden/>
          </w:rPr>
        </w:r>
        <w:r>
          <w:rPr>
            <w:webHidden/>
          </w:rPr>
          <w:fldChar w:fldCharType="separate"/>
        </w:r>
        <w:r>
          <w:rPr>
            <w:webHidden/>
          </w:rPr>
          <w:t>93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95" w:history="1">
        <w:r w:rsidRPr="00401C28">
          <w:rPr>
            <w:rStyle w:val="a9"/>
          </w:rPr>
          <w:t>Рисунок </w:t>
        </w:r>
        <w:r w:rsidRPr="00304877">
          <w:rPr>
            <w:rFonts w:ascii="Calibri" w:eastAsia="PMingLiU" w:hAnsi="Calibri" w:cs="Arial"/>
            <w:sz w:val="22"/>
            <w:szCs w:val="22"/>
          </w:rPr>
          <w:tab/>
        </w:r>
        <w:r w:rsidRPr="00401C28">
          <w:rPr>
            <w:rStyle w:val="a9"/>
          </w:rPr>
          <w:t>84. Экранная форма «Связи документов» с заполненным полем  «НВС пр. лет?»</w:t>
        </w:r>
        <w:r>
          <w:rPr>
            <w:webHidden/>
          </w:rPr>
          <w:tab/>
        </w:r>
        <w:r>
          <w:rPr>
            <w:webHidden/>
          </w:rPr>
          <w:fldChar w:fldCharType="begin"/>
        </w:r>
        <w:r>
          <w:rPr>
            <w:webHidden/>
          </w:rPr>
          <w:instrText xml:space="preserve"> PAGEREF _Toc50299395 \h </w:instrText>
        </w:r>
        <w:r>
          <w:rPr>
            <w:webHidden/>
          </w:rPr>
        </w:r>
        <w:r>
          <w:rPr>
            <w:webHidden/>
          </w:rPr>
          <w:fldChar w:fldCharType="separate"/>
        </w:r>
        <w:r>
          <w:rPr>
            <w:webHidden/>
          </w:rPr>
          <w:t>94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96" w:history="1">
        <w:r w:rsidRPr="00401C28">
          <w:rPr>
            <w:rStyle w:val="a9"/>
          </w:rPr>
          <w:t>Рисунок </w:t>
        </w:r>
        <w:r w:rsidRPr="00304877">
          <w:rPr>
            <w:rFonts w:ascii="Calibri" w:eastAsia="PMingLiU" w:hAnsi="Calibri" w:cs="Arial"/>
            <w:sz w:val="22"/>
            <w:szCs w:val="22"/>
          </w:rPr>
          <w:tab/>
        </w:r>
        <w:r w:rsidRPr="00401C28">
          <w:rPr>
            <w:rStyle w:val="a9"/>
          </w:rPr>
          <w:t>85. Окно «Выбор типа документа»</w:t>
        </w:r>
        <w:r>
          <w:rPr>
            <w:webHidden/>
          </w:rPr>
          <w:tab/>
        </w:r>
        <w:r>
          <w:rPr>
            <w:webHidden/>
          </w:rPr>
          <w:fldChar w:fldCharType="begin"/>
        </w:r>
        <w:r>
          <w:rPr>
            <w:webHidden/>
          </w:rPr>
          <w:instrText xml:space="preserve"> PAGEREF _Toc50299396 \h </w:instrText>
        </w:r>
        <w:r>
          <w:rPr>
            <w:webHidden/>
          </w:rPr>
        </w:r>
        <w:r>
          <w:rPr>
            <w:webHidden/>
          </w:rPr>
          <w:fldChar w:fldCharType="separate"/>
        </w:r>
        <w:r>
          <w:rPr>
            <w:webHidden/>
          </w:rPr>
          <w:t>94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97" w:history="1">
        <w:r w:rsidRPr="00401C28">
          <w:rPr>
            <w:rStyle w:val="a9"/>
          </w:rPr>
          <w:t>Рисунок </w:t>
        </w:r>
        <w:r w:rsidRPr="00304877">
          <w:rPr>
            <w:rFonts w:ascii="Calibri" w:eastAsia="PMingLiU" w:hAnsi="Calibri" w:cs="Arial"/>
            <w:sz w:val="22"/>
            <w:szCs w:val="22"/>
          </w:rPr>
          <w:tab/>
        </w:r>
        <w:r w:rsidRPr="00401C28">
          <w:rPr>
            <w:rStyle w:val="a9"/>
          </w:rPr>
          <w:t>86. Окно «Список доступных отчетов»</w:t>
        </w:r>
        <w:r>
          <w:rPr>
            <w:webHidden/>
          </w:rPr>
          <w:tab/>
        </w:r>
        <w:r>
          <w:rPr>
            <w:webHidden/>
          </w:rPr>
          <w:fldChar w:fldCharType="begin"/>
        </w:r>
        <w:r>
          <w:rPr>
            <w:webHidden/>
          </w:rPr>
          <w:instrText xml:space="preserve"> PAGEREF _Toc50299397 \h </w:instrText>
        </w:r>
        <w:r>
          <w:rPr>
            <w:webHidden/>
          </w:rPr>
        </w:r>
        <w:r>
          <w:rPr>
            <w:webHidden/>
          </w:rPr>
          <w:fldChar w:fldCharType="separate"/>
        </w:r>
        <w:r>
          <w:rPr>
            <w:webHidden/>
          </w:rPr>
          <w:t>95</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98" w:history="1">
        <w:r w:rsidRPr="00401C28">
          <w:rPr>
            <w:rStyle w:val="a9"/>
          </w:rPr>
          <w:t>Рисунок </w:t>
        </w:r>
        <w:r w:rsidRPr="00304877">
          <w:rPr>
            <w:rFonts w:ascii="Calibri" w:eastAsia="PMingLiU" w:hAnsi="Calibri" w:cs="Arial"/>
            <w:sz w:val="22"/>
            <w:szCs w:val="22"/>
          </w:rPr>
          <w:tab/>
        </w:r>
        <w:r w:rsidRPr="00401C28">
          <w:rPr>
            <w:rStyle w:val="a9"/>
          </w:rPr>
          <w:t>87. Окно выбора типа протокола</w:t>
        </w:r>
        <w:r>
          <w:rPr>
            <w:webHidden/>
          </w:rPr>
          <w:tab/>
        </w:r>
        <w:r>
          <w:rPr>
            <w:webHidden/>
          </w:rPr>
          <w:fldChar w:fldCharType="begin"/>
        </w:r>
        <w:r>
          <w:rPr>
            <w:webHidden/>
          </w:rPr>
          <w:instrText xml:space="preserve"> PAGEREF _Toc50299398 \h </w:instrText>
        </w:r>
        <w:r>
          <w:rPr>
            <w:webHidden/>
          </w:rPr>
        </w:r>
        <w:r>
          <w:rPr>
            <w:webHidden/>
          </w:rPr>
          <w:fldChar w:fldCharType="separate"/>
        </w:r>
        <w:r>
          <w:rPr>
            <w:webHidden/>
          </w:rPr>
          <w:t>96</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399" w:history="1">
        <w:r w:rsidRPr="00401C28">
          <w:rPr>
            <w:rStyle w:val="a9"/>
          </w:rPr>
          <w:t>Рисунок </w:t>
        </w:r>
        <w:r w:rsidRPr="00304877">
          <w:rPr>
            <w:rFonts w:ascii="Calibri" w:eastAsia="PMingLiU" w:hAnsi="Calibri" w:cs="Arial"/>
            <w:sz w:val="22"/>
            <w:szCs w:val="22"/>
          </w:rPr>
          <w:tab/>
        </w:r>
        <w:r w:rsidRPr="00401C28">
          <w:rPr>
            <w:rStyle w:val="a9"/>
          </w:rPr>
          <w:t>88. Экранная форма «Сп: Заявка на кассовый расход»</w:t>
        </w:r>
        <w:r>
          <w:rPr>
            <w:webHidden/>
          </w:rPr>
          <w:tab/>
        </w:r>
        <w:r>
          <w:rPr>
            <w:webHidden/>
          </w:rPr>
          <w:fldChar w:fldCharType="begin"/>
        </w:r>
        <w:r>
          <w:rPr>
            <w:webHidden/>
          </w:rPr>
          <w:instrText xml:space="preserve"> PAGEREF _Toc50299399 \h </w:instrText>
        </w:r>
        <w:r>
          <w:rPr>
            <w:webHidden/>
          </w:rPr>
        </w:r>
        <w:r>
          <w:rPr>
            <w:webHidden/>
          </w:rPr>
          <w:fldChar w:fldCharType="separate"/>
        </w:r>
        <w:r>
          <w:rPr>
            <w:webHidden/>
          </w:rPr>
          <w:t>96</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00" w:history="1">
        <w:r w:rsidRPr="00401C28">
          <w:rPr>
            <w:rStyle w:val="a9"/>
          </w:rPr>
          <w:t>Рисунок </w:t>
        </w:r>
        <w:r w:rsidRPr="00304877">
          <w:rPr>
            <w:rFonts w:ascii="Calibri" w:eastAsia="PMingLiU" w:hAnsi="Calibri" w:cs="Arial"/>
            <w:sz w:val="22"/>
            <w:szCs w:val="22"/>
          </w:rPr>
          <w:tab/>
        </w:r>
        <w:r w:rsidRPr="00401C28">
          <w:rPr>
            <w:rStyle w:val="a9"/>
          </w:rPr>
          <w:t>89. Окно «Просмотр ЭП документа»</w:t>
        </w:r>
        <w:r>
          <w:rPr>
            <w:webHidden/>
          </w:rPr>
          <w:tab/>
        </w:r>
        <w:r>
          <w:rPr>
            <w:webHidden/>
          </w:rPr>
          <w:fldChar w:fldCharType="begin"/>
        </w:r>
        <w:r>
          <w:rPr>
            <w:webHidden/>
          </w:rPr>
          <w:instrText xml:space="preserve"> PAGEREF _Toc50299400 \h </w:instrText>
        </w:r>
        <w:r>
          <w:rPr>
            <w:webHidden/>
          </w:rPr>
        </w:r>
        <w:r>
          <w:rPr>
            <w:webHidden/>
          </w:rPr>
          <w:fldChar w:fldCharType="separate"/>
        </w:r>
        <w:r>
          <w:rPr>
            <w:webHidden/>
          </w:rPr>
          <w:t>97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01" w:history="1">
        <w:r w:rsidRPr="00401C28">
          <w:rPr>
            <w:rStyle w:val="a9"/>
          </w:rPr>
          <w:t>Рисунок </w:t>
        </w:r>
        <w:r w:rsidRPr="00304877">
          <w:rPr>
            <w:rFonts w:ascii="Calibri" w:eastAsia="PMingLiU" w:hAnsi="Calibri" w:cs="Arial"/>
            <w:sz w:val="22"/>
            <w:szCs w:val="22"/>
          </w:rPr>
          <w:tab/>
        </w:r>
        <w:r w:rsidRPr="00401C28">
          <w:rPr>
            <w:rStyle w:val="a9"/>
          </w:rPr>
          <w:t>90. Окно «Просмотр ЭП документа» (продолжение)</w:t>
        </w:r>
        <w:r>
          <w:rPr>
            <w:webHidden/>
          </w:rPr>
          <w:tab/>
        </w:r>
        <w:r>
          <w:rPr>
            <w:webHidden/>
          </w:rPr>
          <w:fldChar w:fldCharType="begin"/>
        </w:r>
        <w:r>
          <w:rPr>
            <w:webHidden/>
          </w:rPr>
          <w:instrText xml:space="preserve"> PAGEREF _Toc50299401 \h </w:instrText>
        </w:r>
        <w:r>
          <w:rPr>
            <w:webHidden/>
          </w:rPr>
        </w:r>
        <w:r>
          <w:rPr>
            <w:webHidden/>
          </w:rPr>
          <w:fldChar w:fldCharType="separate"/>
        </w:r>
        <w:r>
          <w:rPr>
            <w:webHidden/>
          </w:rPr>
          <w:t>97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02" w:history="1">
        <w:r w:rsidRPr="00401C28">
          <w:rPr>
            <w:rStyle w:val="a9"/>
          </w:rPr>
          <w:t>Рисунок </w:t>
        </w:r>
        <w:r w:rsidRPr="00304877">
          <w:rPr>
            <w:rFonts w:ascii="Calibri" w:eastAsia="PMingLiU" w:hAnsi="Calibri" w:cs="Arial"/>
            <w:sz w:val="22"/>
            <w:szCs w:val="22"/>
          </w:rPr>
          <w:tab/>
        </w:r>
        <w:r w:rsidRPr="00401C28">
          <w:rPr>
            <w:rStyle w:val="a9"/>
          </w:rPr>
          <w:t>91. Окно «Заметки»</w:t>
        </w:r>
        <w:r>
          <w:rPr>
            <w:webHidden/>
          </w:rPr>
          <w:tab/>
        </w:r>
        <w:r>
          <w:rPr>
            <w:webHidden/>
          </w:rPr>
          <w:fldChar w:fldCharType="begin"/>
        </w:r>
        <w:r>
          <w:rPr>
            <w:webHidden/>
          </w:rPr>
          <w:instrText xml:space="preserve"> PAGEREF _Toc50299402 \h </w:instrText>
        </w:r>
        <w:r>
          <w:rPr>
            <w:webHidden/>
          </w:rPr>
        </w:r>
        <w:r>
          <w:rPr>
            <w:webHidden/>
          </w:rPr>
          <w:fldChar w:fldCharType="separate"/>
        </w:r>
        <w:r>
          <w:rPr>
            <w:webHidden/>
          </w:rPr>
          <w:t>98</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03" w:history="1">
        <w:r w:rsidRPr="00401C28">
          <w:rPr>
            <w:rStyle w:val="a9"/>
          </w:rPr>
          <w:t>Рисунок </w:t>
        </w:r>
        <w:r w:rsidRPr="00304877">
          <w:rPr>
            <w:rFonts w:ascii="Calibri" w:eastAsia="PMingLiU" w:hAnsi="Calibri" w:cs="Arial"/>
            <w:sz w:val="22"/>
            <w:szCs w:val="22"/>
          </w:rPr>
          <w:tab/>
        </w:r>
        <w:r w:rsidRPr="00401C28">
          <w:rPr>
            <w:rStyle w:val="a9"/>
          </w:rPr>
          <w:t>92. Пример окна с текстом документа</w:t>
        </w:r>
        <w:r>
          <w:rPr>
            <w:webHidden/>
          </w:rPr>
          <w:tab/>
        </w:r>
        <w:r>
          <w:rPr>
            <w:webHidden/>
          </w:rPr>
          <w:fldChar w:fldCharType="begin"/>
        </w:r>
        <w:r>
          <w:rPr>
            <w:webHidden/>
          </w:rPr>
          <w:instrText xml:space="preserve"> PAGEREF _Toc50299403 \h </w:instrText>
        </w:r>
        <w:r>
          <w:rPr>
            <w:webHidden/>
          </w:rPr>
        </w:r>
        <w:r>
          <w:rPr>
            <w:webHidden/>
          </w:rPr>
          <w:fldChar w:fldCharType="separate"/>
        </w:r>
        <w:r>
          <w:rPr>
            <w:webHidden/>
          </w:rPr>
          <w:t>98</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04" w:history="1">
        <w:r w:rsidRPr="00401C28">
          <w:rPr>
            <w:rStyle w:val="a9"/>
          </w:rPr>
          <w:t>Рисунок </w:t>
        </w:r>
        <w:r w:rsidRPr="00304877">
          <w:rPr>
            <w:rFonts w:ascii="Calibri" w:eastAsia="PMingLiU" w:hAnsi="Calibri" w:cs="Arial"/>
            <w:sz w:val="22"/>
            <w:szCs w:val="22"/>
          </w:rPr>
          <w:tab/>
        </w:r>
        <w:r w:rsidRPr="00401C28">
          <w:rPr>
            <w:rStyle w:val="a9"/>
          </w:rPr>
          <w:t>93. Окно «Просмотр ЭП документа»</w:t>
        </w:r>
        <w:r>
          <w:rPr>
            <w:webHidden/>
          </w:rPr>
          <w:tab/>
        </w:r>
        <w:r>
          <w:rPr>
            <w:webHidden/>
          </w:rPr>
          <w:fldChar w:fldCharType="begin"/>
        </w:r>
        <w:r>
          <w:rPr>
            <w:webHidden/>
          </w:rPr>
          <w:instrText xml:space="preserve"> PAGEREF _Toc50299404 \h </w:instrText>
        </w:r>
        <w:r>
          <w:rPr>
            <w:webHidden/>
          </w:rPr>
        </w:r>
        <w:r>
          <w:rPr>
            <w:webHidden/>
          </w:rPr>
          <w:fldChar w:fldCharType="separate"/>
        </w:r>
        <w:r>
          <w:rPr>
            <w:webHidden/>
          </w:rPr>
          <w:t>99</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05" w:history="1">
        <w:r w:rsidRPr="00401C28">
          <w:rPr>
            <w:rStyle w:val="a9"/>
          </w:rPr>
          <w:t>Рисунок </w:t>
        </w:r>
        <w:r w:rsidRPr="00304877">
          <w:rPr>
            <w:rFonts w:ascii="Calibri" w:eastAsia="PMingLiU" w:hAnsi="Calibri" w:cs="Arial"/>
            <w:sz w:val="22"/>
            <w:szCs w:val="22"/>
          </w:rPr>
          <w:tab/>
        </w:r>
        <w:r w:rsidRPr="00401C28">
          <w:rPr>
            <w:rStyle w:val="a9"/>
          </w:rPr>
          <w:t>94. Окно «Заметки»</w:t>
        </w:r>
        <w:r>
          <w:rPr>
            <w:webHidden/>
          </w:rPr>
          <w:tab/>
        </w:r>
        <w:r>
          <w:rPr>
            <w:webHidden/>
          </w:rPr>
          <w:fldChar w:fldCharType="begin"/>
        </w:r>
        <w:r>
          <w:rPr>
            <w:webHidden/>
          </w:rPr>
          <w:instrText xml:space="preserve"> PAGEREF _Toc50299405 \h </w:instrText>
        </w:r>
        <w:r>
          <w:rPr>
            <w:webHidden/>
          </w:rPr>
        </w:r>
        <w:r>
          <w:rPr>
            <w:webHidden/>
          </w:rPr>
          <w:fldChar w:fldCharType="separate"/>
        </w:r>
        <w:r>
          <w:rPr>
            <w:webHidden/>
          </w:rPr>
          <w:t>99</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06" w:history="1">
        <w:r w:rsidRPr="00401C28">
          <w:rPr>
            <w:rStyle w:val="a9"/>
          </w:rPr>
          <w:t>Рисунок </w:t>
        </w:r>
        <w:r w:rsidRPr="00304877">
          <w:rPr>
            <w:rFonts w:ascii="Calibri" w:eastAsia="PMingLiU" w:hAnsi="Calibri" w:cs="Arial"/>
            <w:sz w:val="22"/>
            <w:szCs w:val="22"/>
          </w:rPr>
          <w:tab/>
        </w:r>
        <w:r w:rsidRPr="00401C28">
          <w:rPr>
            <w:rStyle w:val="a9"/>
          </w:rPr>
          <w:t>95. Окно «Сертификат»</w:t>
        </w:r>
        <w:r>
          <w:rPr>
            <w:webHidden/>
          </w:rPr>
          <w:tab/>
        </w:r>
        <w:r>
          <w:rPr>
            <w:webHidden/>
          </w:rPr>
          <w:fldChar w:fldCharType="begin"/>
        </w:r>
        <w:r>
          <w:rPr>
            <w:webHidden/>
          </w:rPr>
          <w:instrText xml:space="preserve"> PAGEREF _Toc50299406 \h </w:instrText>
        </w:r>
        <w:r>
          <w:rPr>
            <w:webHidden/>
          </w:rPr>
        </w:r>
        <w:r>
          <w:rPr>
            <w:webHidden/>
          </w:rPr>
          <w:fldChar w:fldCharType="separate"/>
        </w:r>
        <w:r>
          <w:rPr>
            <w:webHidden/>
          </w:rPr>
          <w:t>100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07" w:history="1">
        <w:r w:rsidRPr="00401C28">
          <w:rPr>
            <w:rStyle w:val="a9"/>
          </w:rPr>
          <w:t>Рисунок </w:t>
        </w:r>
        <w:r w:rsidRPr="00304877">
          <w:rPr>
            <w:rFonts w:ascii="Calibri" w:eastAsia="PMingLiU" w:hAnsi="Calibri" w:cs="Arial"/>
            <w:sz w:val="22"/>
            <w:szCs w:val="22"/>
          </w:rPr>
          <w:tab/>
        </w:r>
        <w:r w:rsidRPr="00401C28">
          <w:rPr>
            <w:rStyle w:val="a9"/>
          </w:rPr>
          <w:t>96. Закладка «Состав»</w:t>
        </w:r>
        <w:r>
          <w:rPr>
            <w:webHidden/>
          </w:rPr>
          <w:tab/>
        </w:r>
        <w:r>
          <w:rPr>
            <w:webHidden/>
          </w:rPr>
          <w:fldChar w:fldCharType="begin"/>
        </w:r>
        <w:r>
          <w:rPr>
            <w:webHidden/>
          </w:rPr>
          <w:instrText xml:space="preserve"> PAGEREF _Toc50299407 \h </w:instrText>
        </w:r>
        <w:r>
          <w:rPr>
            <w:webHidden/>
          </w:rPr>
        </w:r>
        <w:r>
          <w:rPr>
            <w:webHidden/>
          </w:rPr>
          <w:fldChar w:fldCharType="separate"/>
        </w:r>
        <w:r>
          <w:rPr>
            <w:webHidden/>
          </w:rPr>
          <w:t>101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08" w:history="1">
        <w:r w:rsidRPr="00401C28">
          <w:rPr>
            <w:rStyle w:val="a9"/>
          </w:rPr>
          <w:t>Рисунок </w:t>
        </w:r>
        <w:r w:rsidRPr="00304877">
          <w:rPr>
            <w:rFonts w:ascii="Calibri" w:eastAsia="PMingLiU" w:hAnsi="Calibri" w:cs="Arial"/>
            <w:sz w:val="22"/>
            <w:szCs w:val="22"/>
          </w:rPr>
          <w:tab/>
        </w:r>
        <w:r w:rsidRPr="00401C28">
          <w:rPr>
            <w:rStyle w:val="a9"/>
          </w:rPr>
          <w:t>97. Экранная форма документа «Реестр переданных в банк файлов»</w:t>
        </w:r>
        <w:r>
          <w:rPr>
            <w:webHidden/>
          </w:rPr>
          <w:tab/>
        </w:r>
        <w:r>
          <w:rPr>
            <w:webHidden/>
          </w:rPr>
          <w:fldChar w:fldCharType="begin"/>
        </w:r>
        <w:r>
          <w:rPr>
            <w:webHidden/>
          </w:rPr>
          <w:instrText xml:space="preserve"> PAGEREF _Toc50299408 \h </w:instrText>
        </w:r>
        <w:r>
          <w:rPr>
            <w:webHidden/>
          </w:rPr>
        </w:r>
        <w:r>
          <w:rPr>
            <w:webHidden/>
          </w:rPr>
          <w:fldChar w:fldCharType="separate"/>
        </w:r>
        <w:r>
          <w:rPr>
            <w:webHidden/>
          </w:rPr>
          <w:t>102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09" w:history="1">
        <w:r w:rsidRPr="00401C28">
          <w:rPr>
            <w:rStyle w:val="a9"/>
          </w:rPr>
          <w:t>Рисунок </w:t>
        </w:r>
        <w:r w:rsidRPr="00304877">
          <w:rPr>
            <w:rFonts w:ascii="Calibri" w:eastAsia="PMingLiU" w:hAnsi="Calibri" w:cs="Arial"/>
            <w:sz w:val="22"/>
            <w:szCs w:val="22"/>
          </w:rPr>
          <w:tab/>
        </w:r>
        <w:r w:rsidRPr="00401C28">
          <w:rPr>
            <w:rStyle w:val="a9"/>
          </w:rPr>
          <w:t>98. Окно «Загрузка файла»</w:t>
        </w:r>
        <w:r>
          <w:rPr>
            <w:webHidden/>
          </w:rPr>
          <w:tab/>
        </w:r>
        <w:r>
          <w:rPr>
            <w:webHidden/>
          </w:rPr>
          <w:fldChar w:fldCharType="begin"/>
        </w:r>
        <w:r>
          <w:rPr>
            <w:webHidden/>
          </w:rPr>
          <w:instrText xml:space="preserve"> PAGEREF _Toc50299409 \h </w:instrText>
        </w:r>
        <w:r>
          <w:rPr>
            <w:webHidden/>
          </w:rPr>
        </w:r>
        <w:r>
          <w:rPr>
            <w:webHidden/>
          </w:rPr>
          <w:fldChar w:fldCharType="separate"/>
        </w:r>
        <w:r>
          <w:rPr>
            <w:webHidden/>
          </w:rPr>
          <w:t>103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10" w:history="1">
        <w:r w:rsidRPr="00401C28">
          <w:rPr>
            <w:rStyle w:val="a9"/>
          </w:rPr>
          <w:t>Рисунок </w:t>
        </w:r>
        <w:r w:rsidRPr="00304877">
          <w:rPr>
            <w:rFonts w:ascii="Calibri" w:eastAsia="PMingLiU" w:hAnsi="Calibri" w:cs="Arial"/>
            <w:sz w:val="22"/>
            <w:szCs w:val="22"/>
          </w:rPr>
          <w:tab/>
        </w:r>
        <w:r w:rsidRPr="00401C28">
          <w:rPr>
            <w:rStyle w:val="a9"/>
          </w:rPr>
          <w:t>99. Окно «Преобразование файла»</w:t>
        </w:r>
        <w:r>
          <w:rPr>
            <w:webHidden/>
          </w:rPr>
          <w:tab/>
        </w:r>
        <w:r>
          <w:rPr>
            <w:webHidden/>
          </w:rPr>
          <w:fldChar w:fldCharType="begin"/>
        </w:r>
        <w:r>
          <w:rPr>
            <w:webHidden/>
          </w:rPr>
          <w:instrText xml:space="preserve"> PAGEREF _Toc50299410 \h </w:instrText>
        </w:r>
        <w:r>
          <w:rPr>
            <w:webHidden/>
          </w:rPr>
        </w:r>
        <w:r>
          <w:rPr>
            <w:webHidden/>
          </w:rPr>
          <w:fldChar w:fldCharType="separate"/>
        </w:r>
        <w:r>
          <w:rPr>
            <w:webHidden/>
          </w:rPr>
          <w:t>104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11" w:history="1">
        <w:r w:rsidRPr="00401C28">
          <w:rPr>
            <w:rStyle w:val="a9"/>
          </w:rPr>
          <w:t>Рисунок </w:t>
        </w:r>
        <w:r w:rsidRPr="00304877">
          <w:rPr>
            <w:rFonts w:ascii="Calibri" w:eastAsia="PMingLiU" w:hAnsi="Calibri" w:cs="Arial"/>
            <w:sz w:val="22"/>
            <w:szCs w:val="22"/>
          </w:rPr>
          <w:tab/>
        </w:r>
        <w:r w:rsidRPr="00401C28">
          <w:rPr>
            <w:rStyle w:val="a9"/>
          </w:rPr>
          <w:t>100. Отчет «Информация о сертификате ключа ЭП»</w:t>
        </w:r>
        <w:r>
          <w:rPr>
            <w:webHidden/>
          </w:rPr>
          <w:tab/>
        </w:r>
        <w:r>
          <w:rPr>
            <w:webHidden/>
          </w:rPr>
          <w:fldChar w:fldCharType="begin"/>
        </w:r>
        <w:r>
          <w:rPr>
            <w:webHidden/>
          </w:rPr>
          <w:instrText xml:space="preserve"> PAGEREF _Toc50299411 \h </w:instrText>
        </w:r>
        <w:r>
          <w:rPr>
            <w:webHidden/>
          </w:rPr>
        </w:r>
        <w:r>
          <w:rPr>
            <w:webHidden/>
          </w:rPr>
          <w:fldChar w:fldCharType="separate"/>
        </w:r>
        <w:r>
          <w:rPr>
            <w:webHidden/>
          </w:rPr>
          <w:t>104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12" w:history="1">
        <w:r w:rsidRPr="00401C28">
          <w:rPr>
            <w:rStyle w:val="a9"/>
          </w:rPr>
          <w:t>Рисунок </w:t>
        </w:r>
        <w:r w:rsidRPr="00304877">
          <w:rPr>
            <w:rFonts w:ascii="Calibri" w:eastAsia="PMingLiU" w:hAnsi="Calibri" w:cs="Arial"/>
            <w:sz w:val="22"/>
            <w:szCs w:val="22"/>
          </w:rPr>
          <w:tab/>
        </w:r>
        <w:r w:rsidRPr="00401C28">
          <w:rPr>
            <w:rStyle w:val="a9"/>
          </w:rPr>
          <w:t>101. Экранная форма для создания нового регламентированного отчета</w:t>
        </w:r>
        <w:r>
          <w:rPr>
            <w:webHidden/>
          </w:rPr>
          <w:tab/>
        </w:r>
        <w:r>
          <w:rPr>
            <w:webHidden/>
          </w:rPr>
          <w:fldChar w:fldCharType="begin"/>
        </w:r>
        <w:r>
          <w:rPr>
            <w:webHidden/>
          </w:rPr>
          <w:instrText xml:space="preserve"> PAGEREF _Toc50299412 \h </w:instrText>
        </w:r>
        <w:r>
          <w:rPr>
            <w:webHidden/>
          </w:rPr>
        </w:r>
        <w:r>
          <w:rPr>
            <w:webHidden/>
          </w:rPr>
          <w:fldChar w:fldCharType="separate"/>
        </w:r>
        <w:r>
          <w:rPr>
            <w:webHidden/>
          </w:rPr>
          <w:t>106</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13" w:history="1">
        <w:r w:rsidRPr="00401C28">
          <w:rPr>
            <w:rStyle w:val="a9"/>
          </w:rPr>
          <w:t>Рисунок </w:t>
        </w:r>
        <w:r w:rsidRPr="00304877">
          <w:rPr>
            <w:rFonts w:ascii="Calibri" w:eastAsia="PMingLiU" w:hAnsi="Calibri" w:cs="Arial"/>
            <w:sz w:val="22"/>
            <w:szCs w:val="22"/>
          </w:rPr>
          <w:tab/>
        </w:r>
        <w:r w:rsidRPr="00401C28">
          <w:rPr>
            <w:rStyle w:val="a9"/>
          </w:rPr>
          <w:t>102. Окно «Формы»</w:t>
        </w:r>
        <w:r>
          <w:rPr>
            <w:webHidden/>
          </w:rPr>
          <w:tab/>
        </w:r>
        <w:r>
          <w:rPr>
            <w:webHidden/>
          </w:rPr>
          <w:fldChar w:fldCharType="begin"/>
        </w:r>
        <w:r>
          <w:rPr>
            <w:webHidden/>
          </w:rPr>
          <w:instrText xml:space="preserve"> PAGEREF _Toc50299413 \h </w:instrText>
        </w:r>
        <w:r>
          <w:rPr>
            <w:webHidden/>
          </w:rPr>
        </w:r>
        <w:r>
          <w:rPr>
            <w:webHidden/>
          </w:rPr>
          <w:fldChar w:fldCharType="separate"/>
        </w:r>
        <w:r>
          <w:rPr>
            <w:webHidden/>
          </w:rPr>
          <w:t>107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14" w:history="1">
        <w:r w:rsidRPr="00401C28">
          <w:rPr>
            <w:rStyle w:val="a9"/>
          </w:rPr>
          <w:t>Рисунок </w:t>
        </w:r>
        <w:r w:rsidRPr="00304877">
          <w:rPr>
            <w:rFonts w:ascii="Calibri" w:eastAsia="PMingLiU" w:hAnsi="Calibri" w:cs="Arial"/>
            <w:sz w:val="22"/>
            <w:szCs w:val="22"/>
          </w:rPr>
          <w:tab/>
        </w:r>
        <w:r w:rsidRPr="00401C28">
          <w:rPr>
            <w:rStyle w:val="a9"/>
          </w:rPr>
          <w:t>103. Пример окна «Параметры»</w:t>
        </w:r>
        <w:r>
          <w:rPr>
            <w:webHidden/>
          </w:rPr>
          <w:tab/>
        </w:r>
        <w:r>
          <w:rPr>
            <w:webHidden/>
          </w:rPr>
          <w:fldChar w:fldCharType="begin"/>
        </w:r>
        <w:r>
          <w:rPr>
            <w:webHidden/>
          </w:rPr>
          <w:instrText xml:space="preserve"> PAGEREF _Toc50299414 \h </w:instrText>
        </w:r>
        <w:r>
          <w:rPr>
            <w:webHidden/>
          </w:rPr>
        </w:r>
        <w:r>
          <w:rPr>
            <w:webHidden/>
          </w:rPr>
          <w:fldChar w:fldCharType="separate"/>
        </w:r>
        <w:r>
          <w:rPr>
            <w:webHidden/>
          </w:rPr>
          <w:t>107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15" w:history="1">
        <w:r w:rsidRPr="00401C28">
          <w:rPr>
            <w:rStyle w:val="a9"/>
          </w:rPr>
          <w:t>Рисунок </w:t>
        </w:r>
        <w:r w:rsidRPr="00304877">
          <w:rPr>
            <w:rFonts w:ascii="Calibri" w:eastAsia="PMingLiU" w:hAnsi="Calibri" w:cs="Arial"/>
            <w:sz w:val="22"/>
            <w:szCs w:val="22"/>
          </w:rPr>
          <w:tab/>
        </w:r>
        <w:r w:rsidRPr="00401C28">
          <w:rPr>
            <w:rStyle w:val="a9"/>
          </w:rPr>
          <w:t>104. Окно «Решение»</w:t>
        </w:r>
        <w:r>
          <w:rPr>
            <w:webHidden/>
          </w:rPr>
          <w:tab/>
        </w:r>
        <w:r>
          <w:rPr>
            <w:webHidden/>
          </w:rPr>
          <w:fldChar w:fldCharType="begin"/>
        </w:r>
        <w:r>
          <w:rPr>
            <w:webHidden/>
          </w:rPr>
          <w:instrText xml:space="preserve"> PAGEREF _Toc50299415 \h </w:instrText>
        </w:r>
        <w:r>
          <w:rPr>
            <w:webHidden/>
          </w:rPr>
        </w:r>
        <w:r>
          <w:rPr>
            <w:webHidden/>
          </w:rPr>
          <w:fldChar w:fldCharType="separate"/>
        </w:r>
        <w:r>
          <w:rPr>
            <w:webHidden/>
          </w:rPr>
          <w:t>108</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16" w:history="1">
        <w:r w:rsidRPr="00401C28">
          <w:rPr>
            <w:rStyle w:val="a9"/>
          </w:rPr>
          <w:t>Рисунок </w:t>
        </w:r>
        <w:r w:rsidRPr="00304877">
          <w:rPr>
            <w:rFonts w:ascii="Calibri" w:eastAsia="PMingLiU" w:hAnsi="Calibri" w:cs="Arial"/>
            <w:sz w:val="22"/>
            <w:szCs w:val="22"/>
          </w:rPr>
          <w:tab/>
        </w:r>
        <w:r w:rsidRPr="00401C28">
          <w:rPr>
            <w:rStyle w:val="a9"/>
          </w:rPr>
          <w:t>105. Фрагмент экранной формы для создания нового регламентированного отчета после определения параметров</w:t>
        </w:r>
        <w:r>
          <w:rPr>
            <w:webHidden/>
          </w:rPr>
          <w:tab/>
        </w:r>
        <w:r>
          <w:rPr>
            <w:webHidden/>
          </w:rPr>
          <w:fldChar w:fldCharType="begin"/>
        </w:r>
        <w:r>
          <w:rPr>
            <w:webHidden/>
          </w:rPr>
          <w:instrText xml:space="preserve"> PAGEREF _Toc50299416 \h </w:instrText>
        </w:r>
        <w:r>
          <w:rPr>
            <w:webHidden/>
          </w:rPr>
        </w:r>
        <w:r>
          <w:rPr>
            <w:webHidden/>
          </w:rPr>
          <w:fldChar w:fldCharType="separate"/>
        </w:r>
        <w:r>
          <w:rPr>
            <w:webHidden/>
          </w:rPr>
          <w:t>108</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17" w:history="1">
        <w:r w:rsidRPr="00401C28">
          <w:rPr>
            <w:rStyle w:val="a9"/>
          </w:rPr>
          <w:t>Рисунок </w:t>
        </w:r>
        <w:r w:rsidRPr="00304877">
          <w:rPr>
            <w:rFonts w:ascii="Calibri" w:eastAsia="PMingLiU" w:hAnsi="Calibri" w:cs="Arial"/>
            <w:sz w:val="22"/>
            <w:szCs w:val="22"/>
          </w:rPr>
          <w:tab/>
        </w:r>
        <w:r w:rsidRPr="00401C28">
          <w:rPr>
            <w:rStyle w:val="a9"/>
          </w:rPr>
          <w:t>106. Окно «Действие»</w:t>
        </w:r>
        <w:r>
          <w:rPr>
            <w:webHidden/>
          </w:rPr>
          <w:tab/>
        </w:r>
        <w:r>
          <w:rPr>
            <w:webHidden/>
          </w:rPr>
          <w:fldChar w:fldCharType="begin"/>
        </w:r>
        <w:r>
          <w:rPr>
            <w:webHidden/>
          </w:rPr>
          <w:instrText xml:space="preserve"> PAGEREF _Toc50299417 \h </w:instrText>
        </w:r>
        <w:r>
          <w:rPr>
            <w:webHidden/>
          </w:rPr>
        </w:r>
        <w:r>
          <w:rPr>
            <w:webHidden/>
          </w:rPr>
          <w:fldChar w:fldCharType="separate"/>
        </w:r>
        <w:r>
          <w:rPr>
            <w:webHidden/>
          </w:rPr>
          <w:t>109</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18" w:history="1">
        <w:r w:rsidRPr="00401C28">
          <w:rPr>
            <w:rStyle w:val="a9"/>
          </w:rPr>
          <w:t>Рисунок </w:t>
        </w:r>
        <w:r w:rsidRPr="00304877">
          <w:rPr>
            <w:rFonts w:ascii="Calibri" w:eastAsia="PMingLiU" w:hAnsi="Calibri" w:cs="Arial"/>
            <w:sz w:val="22"/>
            <w:szCs w:val="22"/>
          </w:rPr>
          <w:tab/>
        </w:r>
        <w:r w:rsidRPr="00401C28">
          <w:rPr>
            <w:rStyle w:val="a9"/>
          </w:rPr>
          <w:t>107. Фрагмент экранной формы для создания нового регламентированного отчета после запуска отчета на выполнение</w:t>
        </w:r>
        <w:r>
          <w:rPr>
            <w:webHidden/>
          </w:rPr>
          <w:tab/>
        </w:r>
        <w:r>
          <w:rPr>
            <w:webHidden/>
          </w:rPr>
          <w:fldChar w:fldCharType="begin"/>
        </w:r>
        <w:r>
          <w:rPr>
            <w:webHidden/>
          </w:rPr>
          <w:instrText xml:space="preserve"> PAGEREF _Toc50299418 \h </w:instrText>
        </w:r>
        <w:r>
          <w:rPr>
            <w:webHidden/>
          </w:rPr>
        </w:r>
        <w:r>
          <w:rPr>
            <w:webHidden/>
          </w:rPr>
          <w:fldChar w:fldCharType="separate"/>
        </w:r>
        <w:r>
          <w:rPr>
            <w:webHidden/>
          </w:rPr>
          <w:t>109</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19" w:history="1">
        <w:r w:rsidRPr="00401C28">
          <w:rPr>
            <w:rStyle w:val="a9"/>
          </w:rPr>
          <w:t>Рисунок </w:t>
        </w:r>
        <w:r w:rsidRPr="00304877">
          <w:rPr>
            <w:rFonts w:ascii="Calibri" w:eastAsia="PMingLiU" w:hAnsi="Calibri" w:cs="Arial"/>
            <w:sz w:val="22"/>
            <w:szCs w:val="22"/>
          </w:rPr>
          <w:tab/>
        </w:r>
        <w:r w:rsidRPr="00401C28">
          <w:rPr>
            <w:rStyle w:val="a9"/>
          </w:rPr>
          <w:t>108. Окно «Результат операции»</w:t>
        </w:r>
        <w:r>
          <w:rPr>
            <w:webHidden/>
          </w:rPr>
          <w:tab/>
        </w:r>
        <w:r>
          <w:rPr>
            <w:webHidden/>
          </w:rPr>
          <w:fldChar w:fldCharType="begin"/>
        </w:r>
        <w:r>
          <w:rPr>
            <w:webHidden/>
          </w:rPr>
          <w:instrText xml:space="preserve"> PAGEREF _Toc50299419 \h </w:instrText>
        </w:r>
        <w:r>
          <w:rPr>
            <w:webHidden/>
          </w:rPr>
        </w:r>
        <w:r>
          <w:rPr>
            <w:webHidden/>
          </w:rPr>
          <w:fldChar w:fldCharType="separate"/>
        </w:r>
        <w:r>
          <w:rPr>
            <w:webHidden/>
          </w:rPr>
          <w:t>110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20" w:history="1">
        <w:r w:rsidRPr="00401C28">
          <w:rPr>
            <w:rStyle w:val="a9"/>
          </w:rPr>
          <w:t>Рисунок </w:t>
        </w:r>
        <w:r w:rsidRPr="00304877">
          <w:rPr>
            <w:rFonts w:ascii="Calibri" w:eastAsia="PMingLiU" w:hAnsi="Calibri" w:cs="Arial"/>
            <w:sz w:val="22"/>
            <w:szCs w:val="22"/>
          </w:rPr>
          <w:tab/>
        </w:r>
        <w:r w:rsidRPr="00401C28">
          <w:rPr>
            <w:rStyle w:val="a9"/>
          </w:rPr>
          <w:t>109. Экранная форма «Сп: бюджетных документов»</w:t>
        </w:r>
        <w:r>
          <w:rPr>
            <w:webHidden/>
          </w:rPr>
          <w:tab/>
        </w:r>
        <w:r>
          <w:rPr>
            <w:webHidden/>
          </w:rPr>
          <w:fldChar w:fldCharType="begin"/>
        </w:r>
        <w:r>
          <w:rPr>
            <w:webHidden/>
          </w:rPr>
          <w:instrText xml:space="preserve"> PAGEREF _Toc50299420 \h </w:instrText>
        </w:r>
        <w:r>
          <w:rPr>
            <w:webHidden/>
          </w:rPr>
        </w:r>
        <w:r>
          <w:rPr>
            <w:webHidden/>
          </w:rPr>
          <w:fldChar w:fldCharType="separate"/>
        </w:r>
        <w:r>
          <w:rPr>
            <w:webHidden/>
          </w:rPr>
          <w:t>111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21" w:history="1">
        <w:r w:rsidRPr="00401C28">
          <w:rPr>
            <w:rStyle w:val="a9"/>
          </w:rPr>
          <w:t>Рисунок </w:t>
        </w:r>
        <w:r w:rsidRPr="00304877">
          <w:rPr>
            <w:rFonts w:ascii="Calibri" w:eastAsia="PMingLiU" w:hAnsi="Calibri" w:cs="Arial"/>
            <w:sz w:val="22"/>
            <w:szCs w:val="22"/>
          </w:rPr>
          <w:tab/>
        </w:r>
        <w:r w:rsidRPr="00401C28">
          <w:rPr>
            <w:rStyle w:val="a9"/>
          </w:rPr>
          <w:t>110. Экранная форма «Сп: Расходное расписание»</w:t>
        </w:r>
        <w:r>
          <w:rPr>
            <w:webHidden/>
          </w:rPr>
          <w:tab/>
        </w:r>
        <w:r>
          <w:rPr>
            <w:webHidden/>
          </w:rPr>
          <w:fldChar w:fldCharType="begin"/>
        </w:r>
        <w:r>
          <w:rPr>
            <w:webHidden/>
          </w:rPr>
          <w:instrText xml:space="preserve"> PAGEREF _Toc50299421 \h </w:instrText>
        </w:r>
        <w:r>
          <w:rPr>
            <w:webHidden/>
          </w:rPr>
        </w:r>
        <w:r>
          <w:rPr>
            <w:webHidden/>
          </w:rPr>
          <w:fldChar w:fldCharType="separate"/>
        </w:r>
        <w:r>
          <w:rPr>
            <w:webHidden/>
          </w:rPr>
          <w:t>112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22" w:history="1">
        <w:r w:rsidRPr="00401C28">
          <w:rPr>
            <w:rStyle w:val="a9"/>
          </w:rPr>
          <w:t>Рисунок </w:t>
        </w:r>
        <w:r w:rsidRPr="00304877">
          <w:rPr>
            <w:rFonts w:ascii="Calibri" w:eastAsia="PMingLiU" w:hAnsi="Calibri" w:cs="Arial"/>
            <w:sz w:val="22"/>
            <w:szCs w:val="22"/>
          </w:rPr>
          <w:tab/>
        </w:r>
        <w:r w:rsidRPr="00401C28">
          <w:rPr>
            <w:rStyle w:val="a9"/>
          </w:rPr>
          <w:t>111. Экранная форма «Расходное расписание»</w:t>
        </w:r>
        <w:r>
          <w:rPr>
            <w:webHidden/>
          </w:rPr>
          <w:tab/>
        </w:r>
        <w:r>
          <w:rPr>
            <w:webHidden/>
          </w:rPr>
          <w:fldChar w:fldCharType="begin"/>
        </w:r>
        <w:r>
          <w:rPr>
            <w:webHidden/>
          </w:rPr>
          <w:instrText xml:space="preserve"> PAGEREF _Toc50299422 \h </w:instrText>
        </w:r>
        <w:r>
          <w:rPr>
            <w:webHidden/>
          </w:rPr>
        </w:r>
        <w:r>
          <w:rPr>
            <w:webHidden/>
          </w:rPr>
          <w:fldChar w:fldCharType="separate"/>
        </w:r>
        <w:r>
          <w:rPr>
            <w:webHidden/>
          </w:rPr>
          <w:t>112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23" w:history="1">
        <w:r w:rsidRPr="00401C28">
          <w:rPr>
            <w:rStyle w:val="a9"/>
          </w:rPr>
          <w:t>Рисунок </w:t>
        </w:r>
        <w:r w:rsidRPr="00304877">
          <w:rPr>
            <w:rFonts w:ascii="Calibri" w:eastAsia="PMingLiU" w:hAnsi="Calibri" w:cs="Arial"/>
            <w:sz w:val="22"/>
            <w:szCs w:val="22"/>
          </w:rPr>
          <w:tab/>
        </w:r>
        <w:r w:rsidRPr="00401C28">
          <w:rPr>
            <w:rStyle w:val="a9"/>
          </w:rPr>
          <w:t>112. Окно «Действие»</w:t>
        </w:r>
        <w:r>
          <w:rPr>
            <w:webHidden/>
          </w:rPr>
          <w:tab/>
        </w:r>
        <w:r>
          <w:rPr>
            <w:webHidden/>
          </w:rPr>
          <w:fldChar w:fldCharType="begin"/>
        </w:r>
        <w:r>
          <w:rPr>
            <w:webHidden/>
          </w:rPr>
          <w:instrText xml:space="preserve"> PAGEREF _Toc50299423 \h </w:instrText>
        </w:r>
        <w:r>
          <w:rPr>
            <w:webHidden/>
          </w:rPr>
        </w:r>
        <w:r>
          <w:rPr>
            <w:webHidden/>
          </w:rPr>
          <w:fldChar w:fldCharType="separate"/>
        </w:r>
        <w:r>
          <w:rPr>
            <w:webHidden/>
          </w:rPr>
          <w:t>113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24" w:history="1">
        <w:r w:rsidRPr="00401C28">
          <w:rPr>
            <w:rStyle w:val="a9"/>
          </w:rPr>
          <w:t>Рисунок </w:t>
        </w:r>
        <w:r w:rsidRPr="00304877">
          <w:rPr>
            <w:rFonts w:ascii="Calibri" w:eastAsia="PMingLiU" w:hAnsi="Calibri" w:cs="Arial"/>
            <w:sz w:val="22"/>
            <w:szCs w:val="22"/>
          </w:rPr>
          <w:tab/>
        </w:r>
        <w:r w:rsidRPr="00401C28">
          <w:rPr>
            <w:rStyle w:val="a9"/>
          </w:rPr>
          <w:t>113. Окно «Журналы ГК по документу»</w:t>
        </w:r>
        <w:r>
          <w:rPr>
            <w:webHidden/>
          </w:rPr>
          <w:tab/>
        </w:r>
        <w:r>
          <w:rPr>
            <w:webHidden/>
          </w:rPr>
          <w:fldChar w:fldCharType="begin"/>
        </w:r>
        <w:r>
          <w:rPr>
            <w:webHidden/>
          </w:rPr>
          <w:instrText xml:space="preserve"> PAGEREF _Toc50299424 \h </w:instrText>
        </w:r>
        <w:r>
          <w:rPr>
            <w:webHidden/>
          </w:rPr>
        </w:r>
        <w:r>
          <w:rPr>
            <w:webHidden/>
          </w:rPr>
          <w:fldChar w:fldCharType="separate"/>
        </w:r>
        <w:r>
          <w:rPr>
            <w:webHidden/>
          </w:rPr>
          <w:t>113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25" w:history="1">
        <w:r w:rsidRPr="00401C28">
          <w:rPr>
            <w:rStyle w:val="a9"/>
          </w:rPr>
          <w:t>Рисунок </w:t>
        </w:r>
        <w:r w:rsidRPr="00304877">
          <w:rPr>
            <w:rFonts w:ascii="Calibri" w:eastAsia="PMingLiU" w:hAnsi="Calibri" w:cs="Arial"/>
            <w:sz w:val="22"/>
            <w:szCs w:val="22"/>
          </w:rPr>
          <w:tab/>
        </w:r>
        <w:r w:rsidRPr="00401C28">
          <w:rPr>
            <w:rStyle w:val="a9"/>
          </w:rPr>
          <w:t>114. Экранная форма «Журналы»</w:t>
        </w:r>
        <w:r>
          <w:rPr>
            <w:webHidden/>
          </w:rPr>
          <w:tab/>
        </w:r>
        <w:r>
          <w:rPr>
            <w:webHidden/>
          </w:rPr>
          <w:fldChar w:fldCharType="begin"/>
        </w:r>
        <w:r>
          <w:rPr>
            <w:webHidden/>
          </w:rPr>
          <w:instrText xml:space="preserve"> PAGEREF _Toc50299425 \h </w:instrText>
        </w:r>
        <w:r>
          <w:rPr>
            <w:webHidden/>
          </w:rPr>
        </w:r>
        <w:r>
          <w:rPr>
            <w:webHidden/>
          </w:rPr>
          <w:fldChar w:fldCharType="separate"/>
        </w:r>
        <w:r>
          <w:rPr>
            <w:webHidden/>
          </w:rPr>
          <w:t>114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26" w:history="1">
        <w:r w:rsidRPr="00401C28">
          <w:rPr>
            <w:rStyle w:val="a9"/>
          </w:rPr>
          <w:t>Рисунок </w:t>
        </w:r>
        <w:r w:rsidRPr="00304877">
          <w:rPr>
            <w:rFonts w:ascii="Calibri" w:eastAsia="PMingLiU" w:hAnsi="Calibri" w:cs="Arial"/>
            <w:sz w:val="22"/>
            <w:szCs w:val="22"/>
          </w:rPr>
          <w:tab/>
        </w:r>
        <w:r w:rsidRPr="00401C28">
          <w:rPr>
            <w:rStyle w:val="a9"/>
          </w:rPr>
          <w:t>115. Окно «События учета»</w:t>
        </w:r>
        <w:r>
          <w:rPr>
            <w:webHidden/>
          </w:rPr>
          <w:tab/>
        </w:r>
        <w:r>
          <w:rPr>
            <w:webHidden/>
          </w:rPr>
          <w:fldChar w:fldCharType="begin"/>
        </w:r>
        <w:r>
          <w:rPr>
            <w:webHidden/>
          </w:rPr>
          <w:instrText xml:space="preserve"> PAGEREF _Toc50299426 \h </w:instrText>
        </w:r>
        <w:r>
          <w:rPr>
            <w:webHidden/>
          </w:rPr>
        </w:r>
        <w:r>
          <w:rPr>
            <w:webHidden/>
          </w:rPr>
          <w:fldChar w:fldCharType="separate"/>
        </w:r>
        <w:r>
          <w:rPr>
            <w:webHidden/>
          </w:rPr>
          <w:t>114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27" w:history="1">
        <w:r w:rsidRPr="00401C28">
          <w:rPr>
            <w:rStyle w:val="a9"/>
          </w:rPr>
          <w:t>Рисунок </w:t>
        </w:r>
        <w:r w:rsidRPr="00304877">
          <w:rPr>
            <w:rFonts w:ascii="Calibri" w:eastAsia="PMingLiU" w:hAnsi="Calibri" w:cs="Arial"/>
            <w:sz w:val="22"/>
            <w:szCs w:val="22"/>
          </w:rPr>
          <w:tab/>
        </w:r>
        <w:r w:rsidRPr="00401C28">
          <w:rPr>
            <w:rStyle w:val="a9"/>
          </w:rPr>
          <w:t>116. Окно «События учета» (с отображенными сведениями)</w:t>
        </w:r>
        <w:r>
          <w:rPr>
            <w:webHidden/>
          </w:rPr>
          <w:tab/>
        </w:r>
        <w:r>
          <w:rPr>
            <w:webHidden/>
          </w:rPr>
          <w:fldChar w:fldCharType="begin"/>
        </w:r>
        <w:r>
          <w:rPr>
            <w:webHidden/>
          </w:rPr>
          <w:instrText xml:space="preserve"> PAGEREF _Toc50299427 \h </w:instrText>
        </w:r>
        <w:r>
          <w:rPr>
            <w:webHidden/>
          </w:rPr>
        </w:r>
        <w:r>
          <w:rPr>
            <w:webHidden/>
          </w:rPr>
          <w:fldChar w:fldCharType="separate"/>
        </w:r>
        <w:r>
          <w:rPr>
            <w:webHidden/>
          </w:rPr>
          <w:t>115</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28" w:history="1">
        <w:r w:rsidRPr="00401C28">
          <w:rPr>
            <w:rStyle w:val="a9"/>
          </w:rPr>
          <w:t>Рисунок </w:t>
        </w:r>
        <w:r w:rsidRPr="00304877">
          <w:rPr>
            <w:rFonts w:ascii="Calibri" w:eastAsia="PMingLiU" w:hAnsi="Calibri" w:cs="Arial"/>
            <w:sz w:val="22"/>
            <w:szCs w:val="22"/>
          </w:rPr>
          <w:tab/>
        </w:r>
        <w:r w:rsidRPr="00401C28">
          <w:rPr>
            <w:rStyle w:val="a9"/>
          </w:rPr>
          <w:t>117. Окно «Запись субкниги»</w:t>
        </w:r>
        <w:r>
          <w:rPr>
            <w:webHidden/>
          </w:rPr>
          <w:tab/>
        </w:r>
        <w:r>
          <w:rPr>
            <w:webHidden/>
          </w:rPr>
          <w:fldChar w:fldCharType="begin"/>
        </w:r>
        <w:r>
          <w:rPr>
            <w:webHidden/>
          </w:rPr>
          <w:instrText xml:space="preserve"> PAGEREF _Toc50299428 \h </w:instrText>
        </w:r>
        <w:r>
          <w:rPr>
            <w:webHidden/>
          </w:rPr>
        </w:r>
        <w:r>
          <w:rPr>
            <w:webHidden/>
          </w:rPr>
          <w:fldChar w:fldCharType="separate"/>
        </w:r>
        <w:r>
          <w:rPr>
            <w:webHidden/>
          </w:rPr>
          <w:t>116</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29" w:history="1">
        <w:r w:rsidRPr="00401C28">
          <w:rPr>
            <w:rStyle w:val="a9"/>
          </w:rPr>
          <w:t>Рисунок </w:t>
        </w:r>
        <w:r w:rsidRPr="00304877">
          <w:rPr>
            <w:rFonts w:ascii="Calibri" w:eastAsia="PMingLiU" w:hAnsi="Calibri" w:cs="Arial"/>
            <w:sz w:val="22"/>
            <w:szCs w:val="22"/>
          </w:rPr>
          <w:tab/>
        </w:r>
        <w:r w:rsidRPr="00401C28">
          <w:rPr>
            <w:rStyle w:val="a9"/>
          </w:rPr>
          <w:t>118. Окно «Строки записей субкниги»</w:t>
        </w:r>
        <w:r>
          <w:rPr>
            <w:webHidden/>
          </w:rPr>
          <w:tab/>
        </w:r>
        <w:r>
          <w:rPr>
            <w:webHidden/>
          </w:rPr>
          <w:fldChar w:fldCharType="begin"/>
        </w:r>
        <w:r>
          <w:rPr>
            <w:webHidden/>
          </w:rPr>
          <w:instrText xml:space="preserve"> PAGEREF _Toc50299429 \h </w:instrText>
        </w:r>
        <w:r>
          <w:rPr>
            <w:webHidden/>
          </w:rPr>
        </w:r>
        <w:r>
          <w:rPr>
            <w:webHidden/>
          </w:rPr>
          <w:fldChar w:fldCharType="separate"/>
        </w:r>
        <w:r>
          <w:rPr>
            <w:webHidden/>
          </w:rPr>
          <w:t>117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30" w:history="1">
        <w:r w:rsidRPr="00401C28">
          <w:rPr>
            <w:rStyle w:val="a9"/>
          </w:rPr>
          <w:t>Рисунок </w:t>
        </w:r>
        <w:r w:rsidRPr="00304877">
          <w:rPr>
            <w:rFonts w:ascii="Calibri" w:eastAsia="PMingLiU" w:hAnsi="Calibri" w:cs="Arial"/>
            <w:sz w:val="22"/>
            <w:szCs w:val="22"/>
          </w:rPr>
          <w:tab/>
        </w:r>
        <w:r w:rsidRPr="00401C28">
          <w:rPr>
            <w:rStyle w:val="a9"/>
          </w:rPr>
          <w:t>119. Пример списка с логическими действиями</w:t>
        </w:r>
        <w:r>
          <w:rPr>
            <w:webHidden/>
          </w:rPr>
          <w:tab/>
        </w:r>
        <w:r>
          <w:rPr>
            <w:webHidden/>
          </w:rPr>
          <w:fldChar w:fldCharType="begin"/>
        </w:r>
        <w:r>
          <w:rPr>
            <w:webHidden/>
          </w:rPr>
          <w:instrText xml:space="preserve"> PAGEREF _Toc50299430 \h </w:instrText>
        </w:r>
        <w:r>
          <w:rPr>
            <w:webHidden/>
          </w:rPr>
        </w:r>
        <w:r>
          <w:rPr>
            <w:webHidden/>
          </w:rPr>
          <w:fldChar w:fldCharType="separate"/>
        </w:r>
        <w:r>
          <w:rPr>
            <w:webHidden/>
          </w:rPr>
          <w:t>117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31" w:history="1">
        <w:r w:rsidRPr="00401C28">
          <w:rPr>
            <w:rStyle w:val="a9"/>
          </w:rPr>
          <w:t>Рисунок </w:t>
        </w:r>
        <w:r w:rsidRPr="00304877">
          <w:rPr>
            <w:rFonts w:ascii="Calibri" w:eastAsia="PMingLiU" w:hAnsi="Calibri" w:cs="Arial"/>
            <w:sz w:val="22"/>
            <w:szCs w:val="22"/>
          </w:rPr>
          <w:tab/>
        </w:r>
        <w:r w:rsidRPr="00401C28">
          <w:rPr>
            <w:rStyle w:val="a9"/>
          </w:rPr>
          <w:t>120. Окно «Найти и выделить: Книга»</w:t>
        </w:r>
        <w:r>
          <w:rPr>
            <w:webHidden/>
          </w:rPr>
          <w:tab/>
        </w:r>
        <w:r>
          <w:rPr>
            <w:webHidden/>
          </w:rPr>
          <w:fldChar w:fldCharType="begin"/>
        </w:r>
        <w:r>
          <w:rPr>
            <w:webHidden/>
          </w:rPr>
          <w:instrText xml:space="preserve"> PAGEREF _Toc50299431 \h </w:instrText>
        </w:r>
        <w:r>
          <w:rPr>
            <w:webHidden/>
          </w:rPr>
        </w:r>
        <w:r>
          <w:rPr>
            <w:webHidden/>
          </w:rPr>
          <w:fldChar w:fldCharType="separate"/>
        </w:r>
        <w:r>
          <w:rPr>
            <w:webHidden/>
          </w:rPr>
          <w:t>118</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32" w:history="1">
        <w:r w:rsidRPr="00401C28">
          <w:rPr>
            <w:rStyle w:val="a9"/>
          </w:rPr>
          <w:t>Рисунок </w:t>
        </w:r>
        <w:r w:rsidRPr="00304877">
          <w:rPr>
            <w:rFonts w:ascii="Calibri" w:eastAsia="PMingLiU" w:hAnsi="Calibri" w:cs="Arial"/>
            <w:sz w:val="22"/>
            <w:szCs w:val="22"/>
          </w:rPr>
          <w:tab/>
        </w:r>
        <w:r w:rsidRPr="00401C28">
          <w:rPr>
            <w:rStyle w:val="a9"/>
          </w:rPr>
          <w:t>121. Окно «Найти и выделить: Книга» (с результатами поиска)</w:t>
        </w:r>
        <w:r>
          <w:rPr>
            <w:webHidden/>
          </w:rPr>
          <w:tab/>
        </w:r>
        <w:r>
          <w:rPr>
            <w:webHidden/>
          </w:rPr>
          <w:fldChar w:fldCharType="begin"/>
        </w:r>
        <w:r>
          <w:rPr>
            <w:webHidden/>
          </w:rPr>
          <w:instrText xml:space="preserve"> PAGEREF _Toc50299432 \h </w:instrText>
        </w:r>
        <w:r>
          <w:rPr>
            <w:webHidden/>
          </w:rPr>
        </w:r>
        <w:r>
          <w:rPr>
            <w:webHidden/>
          </w:rPr>
          <w:fldChar w:fldCharType="separate"/>
        </w:r>
        <w:r>
          <w:rPr>
            <w:webHidden/>
          </w:rPr>
          <w:t>118</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33" w:history="1">
        <w:r w:rsidRPr="00401C28">
          <w:rPr>
            <w:rStyle w:val="a9"/>
          </w:rPr>
          <w:t>Рисунок </w:t>
        </w:r>
        <w:r w:rsidRPr="00304877">
          <w:rPr>
            <w:rFonts w:ascii="Calibri" w:eastAsia="PMingLiU" w:hAnsi="Calibri" w:cs="Arial"/>
            <w:sz w:val="22"/>
            <w:szCs w:val="22"/>
          </w:rPr>
          <w:tab/>
        </w:r>
        <w:r w:rsidRPr="00401C28">
          <w:rPr>
            <w:rStyle w:val="a9"/>
          </w:rPr>
          <w:t>122. Окно «Выбрать дату»</w:t>
        </w:r>
        <w:r>
          <w:rPr>
            <w:webHidden/>
          </w:rPr>
          <w:tab/>
        </w:r>
        <w:r>
          <w:rPr>
            <w:webHidden/>
          </w:rPr>
          <w:fldChar w:fldCharType="begin"/>
        </w:r>
        <w:r>
          <w:rPr>
            <w:webHidden/>
          </w:rPr>
          <w:instrText xml:space="preserve"> PAGEREF _Toc50299433 \h </w:instrText>
        </w:r>
        <w:r>
          <w:rPr>
            <w:webHidden/>
          </w:rPr>
        </w:r>
        <w:r>
          <w:rPr>
            <w:webHidden/>
          </w:rPr>
          <w:fldChar w:fldCharType="separate"/>
        </w:r>
        <w:r>
          <w:rPr>
            <w:webHidden/>
          </w:rPr>
          <w:t>119</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34" w:history="1">
        <w:r w:rsidRPr="00401C28">
          <w:rPr>
            <w:rStyle w:val="a9"/>
          </w:rPr>
          <w:t>Рисунок </w:t>
        </w:r>
        <w:r w:rsidRPr="00304877">
          <w:rPr>
            <w:rFonts w:ascii="Calibri" w:eastAsia="PMingLiU" w:hAnsi="Calibri" w:cs="Arial"/>
            <w:sz w:val="22"/>
            <w:szCs w:val="22"/>
          </w:rPr>
          <w:tab/>
        </w:r>
        <w:r w:rsidRPr="00401C28">
          <w:rPr>
            <w:rStyle w:val="a9"/>
          </w:rPr>
          <w:t>123. Пример списка с возможными параметрами отбора</w:t>
        </w:r>
        <w:r>
          <w:rPr>
            <w:webHidden/>
          </w:rPr>
          <w:tab/>
        </w:r>
        <w:r>
          <w:rPr>
            <w:webHidden/>
          </w:rPr>
          <w:fldChar w:fldCharType="begin"/>
        </w:r>
        <w:r>
          <w:rPr>
            <w:webHidden/>
          </w:rPr>
          <w:instrText xml:space="preserve"> PAGEREF _Toc50299434 \h </w:instrText>
        </w:r>
        <w:r>
          <w:rPr>
            <w:webHidden/>
          </w:rPr>
        </w:r>
        <w:r>
          <w:rPr>
            <w:webHidden/>
          </w:rPr>
          <w:fldChar w:fldCharType="separate"/>
        </w:r>
        <w:r>
          <w:rPr>
            <w:webHidden/>
          </w:rPr>
          <w:t>120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35" w:history="1">
        <w:r w:rsidRPr="00401C28">
          <w:rPr>
            <w:rStyle w:val="a9"/>
          </w:rPr>
          <w:t>Рисунок </w:t>
        </w:r>
        <w:r w:rsidRPr="00304877">
          <w:rPr>
            <w:rFonts w:ascii="Calibri" w:eastAsia="PMingLiU" w:hAnsi="Calibri" w:cs="Arial"/>
            <w:sz w:val="22"/>
            <w:szCs w:val="22"/>
          </w:rPr>
          <w:tab/>
        </w:r>
        <w:r w:rsidRPr="00401C28">
          <w:rPr>
            <w:rStyle w:val="a9"/>
          </w:rPr>
          <w:t>124. Окно «Т-счета»</w:t>
        </w:r>
        <w:r>
          <w:rPr>
            <w:webHidden/>
          </w:rPr>
          <w:tab/>
        </w:r>
        <w:r>
          <w:rPr>
            <w:webHidden/>
          </w:rPr>
          <w:fldChar w:fldCharType="begin"/>
        </w:r>
        <w:r>
          <w:rPr>
            <w:webHidden/>
          </w:rPr>
          <w:instrText xml:space="preserve"> PAGEREF _Toc50299435 \h </w:instrText>
        </w:r>
        <w:r>
          <w:rPr>
            <w:webHidden/>
          </w:rPr>
        </w:r>
        <w:r>
          <w:rPr>
            <w:webHidden/>
          </w:rPr>
          <w:fldChar w:fldCharType="separate"/>
        </w:r>
        <w:r>
          <w:rPr>
            <w:webHidden/>
          </w:rPr>
          <w:t>121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36" w:history="1">
        <w:r w:rsidRPr="00401C28">
          <w:rPr>
            <w:rStyle w:val="a9"/>
          </w:rPr>
          <w:t>Рисунок </w:t>
        </w:r>
        <w:r w:rsidRPr="00304877">
          <w:rPr>
            <w:rFonts w:ascii="Calibri" w:eastAsia="PMingLiU" w:hAnsi="Calibri" w:cs="Arial"/>
            <w:sz w:val="22"/>
            <w:szCs w:val="22"/>
          </w:rPr>
          <w:tab/>
        </w:r>
        <w:r w:rsidRPr="00401C28">
          <w:rPr>
            <w:rStyle w:val="a9"/>
          </w:rPr>
          <w:t>125. Окно «Параметры»</w:t>
        </w:r>
        <w:r>
          <w:rPr>
            <w:webHidden/>
          </w:rPr>
          <w:tab/>
        </w:r>
        <w:r>
          <w:rPr>
            <w:webHidden/>
          </w:rPr>
          <w:fldChar w:fldCharType="begin"/>
        </w:r>
        <w:r>
          <w:rPr>
            <w:webHidden/>
          </w:rPr>
          <w:instrText xml:space="preserve"> PAGEREF _Toc50299436 \h </w:instrText>
        </w:r>
        <w:r>
          <w:rPr>
            <w:webHidden/>
          </w:rPr>
        </w:r>
        <w:r>
          <w:rPr>
            <w:webHidden/>
          </w:rPr>
          <w:fldChar w:fldCharType="separate"/>
        </w:r>
        <w:r>
          <w:rPr>
            <w:webHidden/>
          </w:rPr>
          <w:t>121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37" w:history="1">
        <w:r w:rsidRPr="00401C28">
          <w:rPr>
            <w:rStyle w:val="a9"/>
          </w:rPr>
          <w:t>Рисунок </w:t>
        </w:r>
        <w:r w:rsidRPr="00304877">
          <w:rPr>
            <w:rFonts w:ascii="Calibri" w:eastAsia="PMingLiU" w:hAnsi="Calibri" w:cs="Arial"/>
            <w:sz w:val="22"/>
            <w:szCs w:val="22"/>
          </w:rPr>
          <w:tab/>
        </w:r>
        <w:r w:rsidRPr="00401C28">
          <w:rPr>
            <w:rStyle w:val="a9"/>
          </w:rPr>
          <w:t>126. Окно «Сводка операций»</w:t>
        </w:r>
        <w:r>
          <w:rPr>
            <w:webHidden/>
          </w:rPr>
          <w:tab/>
        </w:r>
        <w:r>
          <w:rPr>
            <w:webHidden/>
          </w:rPr>
          <w:fldChar w:fldCharType="begin"/>
        </w:r>
        <w:r>
          <w:rPr>
            <w:webHidden/>
          </w:rPr>
          <w:instrText xml:space="preserve"> PAGEREF _Toc50299437 \h </w:instrText>
        </w:r>
        <w:r>
          <w:rPr>
            <w:webHidden/>
          </w:rPr>
        </w:r>
        <w:r>
          <w:rPr>
            <w:webHidden/>
          </w:rPr>
          <w:fldChar w:fldCharType="separate"/>
        </w:r>
        <w:r>
          <w:rPr>
            <w:webHidden/>
          </w:rPr>
          <w:t>122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38" w:history="1">
        <w:r w:rsidRPr="00401C28">
          <w:rPr>
            <w:rStyle w:val="a9"/>
          </w:rPr>
          <w:t>Рисунок </w:t>
        </w:r>
        <w:r w:rsidRPr="00304877">
          <w:rPr>
            <w:rFonts w:ascii="Calibri" w:eastAsia="PMingLiU" w:hAnsi="Calibri" w:cs="Arial"/>
            <w:sz w:val="22"/>
            <w:szCs w:val="22"/>
          </w:rPr>
          <w:tab/>
        </w:r>
        <w:r w:rsidRPr="00401C28">
          <w:rPr>
            <w:rStyle w:val="a9"/>
          </w:rPr>
          <w:t>127. Окно «Просмотр вспомогательных справок»</w:t>
        </w:r>
        <w:r>
          <w:rPr>
            <w:webHidden/>
          </w:rPr>
          <w:tab/>
        </w:r>
        <w:r>
          <w:rPr>
            <w:webHidden/>
          </w:rPr>
          <w:fldChar w:fldCharType="begin"/>
        </w:r>
        <w:r>
          <w:rPr>
            <w:webHidden/>
          </w:rPr>
          <w:instrText xml:space="preserve"> PAGEREF _Toc50299438 \h </w:instrText>
        </w:r>
        <w:r>
          <w:rPr>
            <w:webHidden/>
          </w:rPr>
        </w:r>
        <w:r>
          <w:rPr>
            <w:webHidden/>
          </w:rPr>
          <w:fldChar w:fldCharType="separate"/>
        </w:r>
        <w:r>
          <w:rPr>
            <w:webHidden/>
          </w:rPr>
          <w:t>122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39" w:history="1">
        <w:r w:rsidRPr="00401C28">
          <w:rPr>
            <w:rStyle w:val="a9"/>
          </w:rPr>
          <w:t>Рисунок </w:t>
        </w:r>
        <w:r w:rsidRPr="00304877">
          <w:rPr>
            <w:rFonts w:ascii="Calibri" w:eastAsia="PMingLiU" w:hAnsi="Calibri" w:cs="Arial"/>
            <w:sz w:val="22"/>
            <w:szCs w:val="22"/>
          </w:rPr>
          <w:tab/>
        </w:r>
        <w:r w:rsidRPr="00401C28">
          <w:rPr>
            <w:rStyle w:val="a9"/>
          </w:rPr>
          <w:t>128. Окно «Запись субкниги» (строки с дополнительными сведениями)</w:t>
        </w:r>
        <w:r>
          <w:rPr>
            <w:webHidden/>
          </w:rPr>
          <w:tab/>
        </w:r>
        <w:r>
          <w:rPr>
            <w:webHidden/>
          </w:rPr>
          <w:fldChar w:fldCharType="begin"/>
        </w:r>
        <w:r>
          <w:rPr>
            <w:webHidden/>
          </w:rPr>
          <w:instrText xml:space="preserve"> PAGEREF _Toc50299439 \h </w:instrText>
        </w:r>
        <w:r>
          <w:rPr>
            <w:webHidden/>
          </w:rPr>
        </w:r>
        <w:r>
          <w:rPr>
            <w:webHidden/>
          </w:rPr>
          <w:fldChar w:fldCharType="separate"/>
        </w:r>
        <w:r>
          <w:rPr>
            <w:webHidden/>
          </w:rPr>
          <w:t>123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40" w:history="1">
        <w:r w:rsidRPr="00401C28">
          <w:rPr>
            <w:rStyle w:val="a9"/>
          </w:rPr>
          <w:t>Рисунок </w:t>
        </w:r>
        <w:r w:rsidRPr="00304877">
          <w:rPr>
            <w:rFonts w:ascii="Calibri" w:eastAsia="PMingLiU" w:hAnsi="Calibri" w:cs="Arial"/>
            <w:sz w:val="22"/>
            <w:szCs w:val="22"/>
          </w:rPr>
          <w:tab/>
        </w:r>
        <w:r w:rsidRPr="00401C28">
          <w:rPr>
            <w:rStyle w:val="a9"/>
          </w:rPr>
          <w:t>129. Окно «Запись субкниги» (строки с подробной информацией выбранной записи субкниги)</w:t>
        </w:r>
        <w:r>
          <w:rPr>
            <w:webHidden/>
          </w:rPr>
          <w:tab/>
        </w:r>
        <w:r>
          <w:rPr>
            <w:webHidden/>
          </w:rPr>
          <w:fldChar w:fldCharType="begin"/>
        </w:r>
        <w:r>
          <w:rPr>
            <w:webHidden/>
          </w:rPr>
          <w:instrText xml:space="preserve"> PAGEREF _Toc50299440 \h </w:instrText>
        </w:r>
        <w:r>
          <w:rPr>
            <w:webHidden/>
          </w:rPr>
        </w:r>
        <w:r>
          <w:rPr>
            <w:webHidden/>
          </w:rPr>
          <w:fldChar w:fldCharType="separate"/>
        </w:r>
        <w:r>
          <w:rPr>
            <w:webHidden/>
          </w:rPr>
          <w:t>123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41" w:history="1">
        <w:r w:rsidRPr="00401C28">
          <w:rPr>
            <w:rStyle w:val="a9"/>
          </w:rPr>
          <w:t>Рисунок </w:t>
        </w:r>
        <w:r w:rsidRPr="00304877">
          <w:rPr>
            <w:rFonts w:ascii="Calibri" w:eastAsia="PMingLiU" w:hAnsi="Calibri" w:cs="Arial"/>
            <w:sz w:val="22"/>
            <w:szCs w:val="22"/>
          </w:rPr>
          <w:tab/>
        </w:r>
        <w:r w:rsidRPr="00401C28">
          <w:rPr>
            <w:rStyle w:val="a9"/>
          </w:rPr>
          <w:t>130. Окно «Загрузка файла»</w:t>
        </w:r>
        <w:r>
          <w:rPr>
            <w:webHidden/>
          </w:rPr>
          <w:tab/>
        </w:r>
        <w:r>
          <w:rPr>
            <w:webHidden/>
          </w:rPr>
          <w:fldChar w:fldCharType="begin"/>
        </w:r>
        <w:r>
          <w:rPr>
            <w:webHidden/>
          </w:rPr>
          <w:instrText xml:space="preserve"> PAGEREF _Toc50299441 \h </w:instrText>
        </w:r>
        <w:r>
          <w:rPr>
            <w:webHidden/>
          </w:rPr>
        </w:r>
        <w:r>
          <w:rPr>
            <w:webHidden/>
          </w:rPr>
          <w:fldChar w:fldCharType="separate"/>
        </w:r>
        <w:r>
          <w:rPr>
            <w:webHidden/>
          </w:rPr>
          <w:t>124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42" w:history="1">
        <w:r w:rsidRPr="00401C28">
          <w:rPr>
            <w:rStyle w:val="a9"/>
          </w:rPr>
          <w:t>Рисунок </w:t>
        </w:r>
        <w:r w:rsidRPr="00304877">
          <w:rPr>
            <w:rFonts w:ascii="Calibri" w:eastAsia="PMingLiU" w:hAnsi="Calibri" w:cs="Arial"/>
            <w:sz w:val="22"/>
            <w:szCs w:val="22"/>
          </w:rPr>
          <w:tab/>
        </w:r>
        <w:r w:rsidRPr="00401C28">
          <w:rPr>
            <w:rStyle w:val="a9"/>
          </w:rPr>
          <w:t>131. Окно «Создать представление»</w:t>
        </w:r>
        <w:r>
          <w:rPr>
            <w:webHidden/>
          </w:rPr>
          <w:tab/>
        </w:r>
        <w:r>
          <w:rPr>
            <w:webHidden/>
          </w:rPr>
          <w:fldChar w:fldCharType="begin"/>
        </w:r>
        <w:r>
          <w:rPr>
            <w:webHidden/>
          </w:rPr>
          <w:instrText xml:space="preserve"> PAGEREF _Toc50299442 \h </w:instrText>
        </w:r>
        <w:r>
          <w:rPr>
            <w:webHidden/>
          </w:rPr>
        </w:r>
        <w:r>
          <w:rPr>
            <w:webHidden/>
          </w:rPr>
          <w:fldChar w:fldCharType="separate"/>
        </w:r>
        <w:r>
          <w:rPr>
            <w:webHidden/>
          </w:rPr>
          <w:t>125</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43" w:history="1">
        <w:r w:rsidRPr="00401C28">
          <w:rPr>
            <w:rStyle w:val="a9"/>
          </w:rPr>
          <w:t>Рисунок </w:t>
        </w:r>
        <w:r w:rsidRPr="00304877">
          <w:rPr>
            <w:rFonts w:ascii="Calibri" w:eastAsia="PMingLiU" w:hAnsi="Calibri" w:cs="Arial"/>
            <w:sz w:val="22"/>
            <w:szCs w:val="22"/>
          </w:rPr>
          <w:tab/>
        </w:r>
        <w:r w:rsidRPr="00401C28">
          <w:rPr>
            <w:rStyle w:val="a9"/>
          </w:rPr>
          <w:t>132. Окно «Создать представление» (продолжение)</w:t>
        </w:r>
        <w:r>
          <w:rPr>
            <w:webHidden/>
          </w:rPr>
          <w:tab/>
        </w:r>
        <w:r>
          <w:rPr>
            <w:webHidden/>
          </w:rPr>
          <w:fldChar w:fldCharType="begin"/>
        </w:r>
        <w:r>
          <w:rPr>
            <w:webHidden/>
          </w:rPr>
          <w:instrText xml:space="preserve"> PAGEREF _Toc50299443 \h </w:instrText>
        </w:r>
        <w:r>
          <w:rPr>
            <w:webHidden/>
          </w:rPr>
        </w:r>
        <w:r>
          <w:rPr>
            <w:webHidden/>
          </w:rPr>
          <w:fldChar w:fldCharType="separate"/>
        </w:r>
        <w:r>
          <w:rPr>
            <w:webHidden/>
          </w:rPr>
          <w:t>125</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44" w:history="1">
        <w:r w:rsidRPr="00401C28">
          <w:rPr>
            <w:rStyle w:val="a9"/>
          </w:rPr>
          <w:t>Рисунок </w:t>
        </w:r>
        <w:r w:rsidRPr="00304877">
          <w:rPr>
            <w:rFonts w:ascii="Calibri" w:eastAsia="PMingLiU" w:hAnsi="Calibri" w:cs="Arial"/>
            <w:sz w:val="22"/>
            <w:szCs w:val="22"/>
          </w:rPr>
          <w:tab/>
        </w:r>
        <w:r w:rsidRPr="00401C28">
          <w:rPr>
            <w:rStyle w:val="a9"/>
          </w:rPr>
          <w:t>133. Окно «Переименование столбцов/итогов»</w:t>
        </w:r>
        <w:r>
          <w:rPr>
            <w:webHidden/>
          </w:rPr>
          <w:tab/>
        </w:r>
        <w:r>
          <w:rPr>
            <w:webHidden/>
          </w:rPr>
          <w:fldChar w:fldCharType="begin"/>
        </w:r>
        <w:r>
          <w:rPr>
            <w:webHidden/>
          </w:rPr>
          <w:instrText xml:space="preserve"> PAGEREF _Toc50299444 \h </w:instrText>
        </w:r>
        <w:r>
          <w:rPr>
            <w:webHidden/>
          </w:rPr>
        </w:r>
        <w:r>
          <w:rPr>
            <w:webHidden/>
          </w:rPr>
          <w:fldChar w:fldCharType="separate"/>
        </w:r>
        <w:r>
          <w:rPr>
            <w:webHidden/>
          </w:rPr>
          <w:t>127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45" w:history="1">
        <w:r w:rsidRPr="00401C28">
          <w:rPr>
            <w:rStyle w:val="a9"/>
          </w:rPr>
          <w:t>Рисунок </w:t>
        </w:r>
        <w:r w:rsidRPr="00304877">
          <w:rPr>
            <w:rFonts w:ascii="Calibri" w:eastAsia="PMingLiU" w:hAnsi="Calibri" w:cs="Arial"/>
            <w:sz w:val="22"/>
            <w:szCs w:val="22"/>
          </w:rPr>
          <w:tab/>
        </w:r>
        <w:r w:rsidRPr="00401C28">
          <w:rPr>
            <w:rStyle w:val="a9"/>
          </w:rPr>
          <w:t>134. Окно «Операции по документу»</w:t>
        </w:r>
        <w:r>
          <w:rPr>
            <w:webHidden/>
          </w:rPr>
          <w:tab/>
        </w:r>
        <w:r>
          <w:rPr>
            <w:webHidden/>
          </w:rPr>
          <w:fldChar w:fldCharType="begin"/>
        </w:r>
        <w:r>
          <w:rPr>
            <w:webHidden/>
          </w:rPr>
          <w:instrText xml:space="preserve"> PAGEREF _Toc50299445 \h </w:instrText>
        </w:r>
        <w:r>
          <w:rPr>
            <w:webHidden/>
          </w:rPr>
        </w:r>
        <w:r>
          <w:rPr>
            <w:webHidden/>
          </w:rPr>
          <w:fldChar w:fldCharType="separate"/>
        </w:r>
        <w:r>
          <w:rPr>
            <w:webHidden/>
          </w:rPr>
          <w:t>128</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46" w:history="1">
        <w:r w:rsidRPr="00401C28">
          <w:rPr>
            <w:rStyle w:val="a9"/>
          </w:rPr>
          <w:t>Рисунок </w:t>
        </w:r>
        <w:r w:rsidRPr="00304877">
          <w:rPr>
            <w:rFonts w:ascii="Calibri" w:eastAsia="PMingLiU" w:hAnsi="Calibri" w:cs="Arial"/>
            <w:sz w:val="22"/>
            <w:szCs w:val="22"/>
          </w:rPr>
          <w:tab/>
        </w:r>
        <w:r w:rsidRPr="00401C28">
          <w:rPr>
            <w:rStyle w:val="a9"/>
          </w:rPr>
          <w:t>135. Экранная форма «Проводки по документу»</w:t>
        </w:r>
        <w:r>
          <w:rPr>
            <w:webHidden/>
          </w:rPr>
          <w:tab/>
        </w:r>
        <w:r>
          <w:rPr>
            <w:webHidden/>
          </w:rPr>
          <w:fldChar w:fldCharType="begin"/>
        </w:r>
        <w:r>
          <w:rPr>
            <w:webHidden/>
          </w:rPr>
          <w:instrText xml:space="preserve"> PAGEREF _Toc50299446 \h </w:instrText>
        </w:r>
        <w:r>
          <w:rPr>
            <w:webHidden/>
          </w:rPr>
        </w:r>
        <w:r>
          <w:rPr>
            <w:webHidden/>
          </w:rPr>
          <w:fldChar w:fldCharType="separate"/>
        </w:r>
        <w:r>
          <w:rPr>
            <w:webHidden/>
          </w:rPr>
          <w:t>129</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47" w:history="1">
        <w:r w:rsidRPr="00401C28">
          <w:rPr>
            <w:rStyle w:val="a9"/>
          </w:rPr>
          <w:t>Рисунок </w:t>
        </w:r>
        <w:r w:rsidRPr="00304877">
          <w:rPr>
            <w:rFonts w:ascii="Calibri" w:eastAsia="PMingLiU" w:hAnsi="Calibri" w:cs="Arial"/>
            <w:sz w:val="22"/>
            <w:szCs w:val="22"/>
          </w:rPr>
          <w:tab/>
        </w:r>
        <w:r w:rsidRPr="00401C28">
          <w:rPr>
            <w:rStyle w:val="a9"/>
          </w:rPr>
          <w:t>136. Экранная форма «Поиск журналов»</w:t>
        </w:r>
        <w:r>
          <w:rPr>
            <w:webHidden/>
          </w:rPr>
          <w:tab/>
        </w:r>
        <w:r>
          <w:rPr>
            <w:webHidden/>
          </w:rPr>
          <w:fldChar w:fldCharType="begin"/>
        </w:r>
        <w:r>
          <w:rPr>
            <w:webHidden/>
          </w:rPr>
          <w:instrText xml:space="preserve"> PAGEREF _Toc50299447 \h </w:instrText>
        </w:r>
        <w:r>
          <w:rPr>
            <w:webHidden/>
          </w:rPr>
        </w:r>
        <w:r>
          <w:rPr>
            <w:webHidden/>
          </w:rPr>
          <w:fldChar w:fldCharType="separate"/>
        </w:r>
        <w:r>
          <w:rPr>
            <w:webHidden/>
          </w:rPr>
          <w:t>130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48" w:history="1">
        <w:r w:rsidRPr="00401C28">
          <w:rPr>
            <w:rStyle w:val="a9"/>
          </w:rPr>
          <w:t>Рисунок </w:t>
        </w:r>
        <w:r w:rsidRPr="00304877">
          <w:rPr>
            <w:rFonts w:ascii="Calibri" w:eastAsia="PMingLiU" w:hAnsi="Calibri" w:cs="Arial"/>
            <w:sz w:val="22"/>
            <w:szCs w:val="22"/>
          </w:rPr>
          <w:tab/>
        </w:r>
        <w:r w:rsidRPr="00401C28">
          <w:rPr>
            <w:rStyle w:val="a9"/>
          </w:rPr>
          <w:t>137. Пример окна со значениями списочного поля</w:t>
        </w:r>
        <w:r>
          <w:rPr>
            <w:webHidden/>
          </w:rPr>
          <w:tab/>
        </w:r>
        <w:r>
          <w:rPr>
            <w:webHidden/>
          </w:rPr>
          <w:fldChar w:fldCharType="begin"/>
        </w:r>
        <w:r>
          <w:rPr>
            <w:webHidden/>
          </w:rPr>
          <w:instrText xml:space="preserve"> PAGEREF _Toc50299448 \h </w:instrText>
        </w:r>
        <w:r>
          <w:rPr>
            <w:webHidden/>
          </w:rPr>
        </w:r>
        <w:r>
          <w:rPr>
            <w:webHidden/>
          </w:rPr>
          <w:fldChar w:fldCharType="separate"/>
        </w:r>
        <w:r>
          <w:rPr>
            <w:webHidden/>
          </w:rPr>
          <w:t>131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49" w:history="1">
        <w:r w:rsidRPr="00401C28">
          <w:rPr>
            <w:rStyle w:val="a9"/>
          </w:rPr>
          <w:t>Рисунок </w:t>
        </w:r>
        <w:r w:rsidRPr="00304877">
          <w:rPr>
            <w:rFonts w:ascii="Calibri" w:eastAsia="PMingLiU" w:hAnsi="Calibri" w:cs="Arial"/>
            <w:sz w:val="22"/>
            <w:szCs w:val="22"/>
          </w:rPr>
          <w:tab/>
        </w:r>
        <w:r w:rsidRPr="00401C28">
          <w:rPr>
            <w:rStyle w:val="a9"/>
          </w:rPr>
          <w:t>138. Экранная форма «Ввод журналов»</w:t>
        </w:r>
        <w:r>
          <w:rPr>
            <w:webHidden/>
          </w:rPr>
          <w:tab/>
        </w:r>
        <w:r>
          <w:rPr>
            <w:webHidden/>
          </w:rPr>
          <w:fldChar w:fldCharType="begin"/>
        </w:r>
        <w:r>
          <w:rPr>
            <w:webHidden/>
          </w:rPr>
          <w:instrText xml:space="preserve"> PAGEREF _Toc50299449 \h </w:instrText>
        </w:r>
        <w:r>
          <w:rPr>
            <w:webHidden/>
          </w:rPr>
        </w:r>
        <w:r>
          <w:rPr>
            <w:webHidden/>
          </w:rPr>
          <w:fldChar w:fldCharType="separate"/>
        </w:r>
        <w:r>
          <w:rPr>
            <w:webHidden/>
          </w:rPr>
          <w:t>131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50" w:history="1">
        <w:r w:rsidRPr="00401C28">
          <w:rPr>
            <w:rStyle w:val="a9"/>
          </w:rPr>
          <w:t>Рисунок </w:t>
        </w:r>
        <w:r w:rsidRPr="00304877">
          <w:rPr>
            <w:rFonts w:ascii="Calibri" w:eastAsia="PMingLiU" w:hAnsi="Calibri" w:cs="Arial"/>
            <w:sz w:val="22"/>
            <w:szCs w:val="22"/>
          </w:rPr>
          <w:tab/>
        </w:r>
        <w:r w:rsidRPr="00401C28">
          <w:rPr>
            <w:rStyle w:val="a9"/>
          </w:rPr>
          <w:t>139. Экранная форма «Поиск запросов»</w:t>
        </w:r>
        <w:r>
          <w:rPr>
            <w:webHidden/>
          </w:rPr>
          <w:tab/>
        </w:r>
        <w:r>
          <w:rPr>
            <w:webHidden/>
          </w:rPr>
          <w:fldChar w:fldCharType="begin"/>
        </w:r>
        <w:r>
          <w:rPr>
            <w:webHidden/>
          </w:rPr>
          <w:instrText xml:space="preserve"> PAGEREF _Toc50299450 \h </w:instrText>
        </w:r>
        <w:r>
          <w:rPr>
            <w:webHidden/>
          </w:rPr>
        </w:r>
        <w:r>
          <w:rPr>
            <w:webHidden/>
          </w:rPr>
          <w:fldChar w:fldCharType="separate"/>
        </w:r>
        <w:r>
          <w:rPr>
            <w:webHidden/>
          </w:rPr>
          <w:t>133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51" w:history="1">
        <w:r w:rsidRPr="00401C28">
          <w:rPr>
            <w:rStyle w:val="a9"/>
          </w:rPr>
          <w:t>Рисунок </w:t>
        </w:r>
        <w:r w:rsidRPr="00304877">
          <w:rPr>
            <w:rFonts w:ascii="Calibri" w:eastAsia="PMingLiU" w:hAnsi="Calibri" w:cs="Arial"/>
            <w:sz w:val="22"/>
            <w:szCs w:val="22"/>
          </w:rPr>
          <w:tab/>
        </w:r>
        <w:r w:rsidRPr="00401C28">
          <w:rPr>
            <w:rStyle w:val="a9"/>
          </w:rPr>
          <w:t>140. Окно «Отправка нового запроса»</w:t>
        </w:r>
        <w:r>
          <w:rPr>
            <w:webHidden/>
          </w:rPr>
          <w:tab/>
        </w:r>
        <w:r>
          <w:rPr>
            <w:webHidden/>
          </w:rPr>
          <w:fldChar w:fldCharType="begin"/>
        </w:r>
        <w:r>
          <w:rPr>
            <w:webHidden/>
          </w:rPr>
          <w:instrText xml:space="preserve"> PAGEREF _Toc50299451 \h </w:instrText>
        </w:r>
        <w:r>
          <w:rPr>
            <w:webHidden/>
          </w:rPr>
        </w:r>
        <w:r>
          <w:rPr>
            <w:webHidden/>
          </w:rPr>
          <w:fldChar w:fldCharType="separate"/>
        </w:r>
        <w:r>
          <w:rPr>
            <w:webHidden/>
          </w:rPr>
          <w:t>133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52" w:history="1">
        <w:r w:rsidRPr="00401C28">
          <w:rPr>
            <w:rStyle w:val="a9"/>
          </w:rPr>
          <w:t>Рисунок </w:t>
        </w:r>
        <w:r w:rsidRPr="00304877">
          <w:rPr>
            <w:rFonts w:ascii="Calibri" w:eastAsia="PMingLiU" w:hAnsi="Calibri" w:cs="Arial"/>
            <w:sz w:val="22"/>
            <w:szCs w:val="22"/>
          </w:rPr>
          <w:tab/>
        </w:r>
        <w:r w:rsidRPr="00401C28">
          <w:rPr>
            <w:rStyle w:val="a9"/>
          </w:rPr>
          <w:t>141. Экранная форма «Отправка запроса»</w:t>
        </w:r>
        <w:r>
          <w:rPr>
            <w:webHidden/>
          </w:rPr>
          <w:tab/>
        </w:r>
        <w:r>
          <w:rPr>
            <w:webHidden/>
          </w:rPr>
          <w:fldChar w:fldCharType="begin"/>
        </w:r>
        <w:r>
          <w:rPr>
            <w:webHidden/>
          </w:rPr>
          <w:instrText xml:space="preserve"> PAGEREF _Toc50299452 \h </w:instrText>
        </w:r>
        <w:r>
          <w:rPr>
            <w:webHidden/>
          </w:rPr>
        </w:r>
        <w:r>
          <w:rPr>
            <w:webHidden/>
          </w:rPr>
          <w:fldChar w:fldCharType="separate"/>
        </w:r>
        <w:r>
          <w:rPr>
            <w:webHidden/>
          </w:rPr>
          <w:t>134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53" w:history="1">
        <w:r w:rsidRPr="00401C28">
          <w:rPr>
            <w:rStyle w:val="a9"/>
          </w:rPr>
          <w:t>Рисунок </w:t>
        </w:r>
        <w:r w:rsidRPr="00304877">
          <w:rPr>
            <w:rFonts w:ascii="Calibri" w:eastAsia="PMingLiU" w:hAnsi="Calibri" w:cs="Arial"/>
            <w:sz w:val="22"/>
            <w:szCs w:val="22"/>
          </w:rPr>
          <w:tab/>
        </w:r>
        <w:r w:rsidRPr="00401C28">
          <w:rPr>
            <w:rStyle w:val="a9"/>
          </w:rPr>
          <w:t>142. Окно «Отчеты»</w:t>
        </w:r>
        <w:r>
          <w:rPr>
            <w:webHidden/>
          </w:rPr>
          <w:tab/>
        </w:r>
        <w:r>
          <w:rPr>
            <w:webHidden/>
          </w:rPr>
          <w:fldChar w:fldCharType="begin"/>
        </w:r>
        <w:r>
          <w:rPr>
            <w:webHidden/>
          </w:rPr>
          <w:instrText xml:space="preserve"> PAGEREF _Toc50299453 \h </w:instrText>
        </w:r>
        <w:r>
          <w:rPr>
            <w:webHidden/>
          </w:rPr>
        </w:r>
        <w:r>
          <w:rPr>
            <w:webHidden/>
          </w:rPr>
          <w:fldChar w:fldCharType="separate"/>
        </w:r>
        <w:r>
          <w:rPr>
            <w:webHidden/>
          </w:rPr>
          <w:t>135</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54" w:history="1">
        <w:r w:rsidRPr="00401C28">
          <w:rPr>
            <w:rStyle w:val="a9"/>
          </w:rPr>
          <w:t>Рисунок </w:t>
        </w:r>
        <w:r w:rsidRPr="00304877">
          <w:rPr>
            <w:rFonts w:ascii="Calibri" w:eastAsia="PMingLiU" w:hAnsi="Calibri" w:cs="Arial"/>
            <w:sz w:val="22"/>
            <w:szCs w:val="22"/>
          </w:rPr>
          <w:tab/>
        </w:r>
        <w:r w:rsidRPr="00401C28">
          <w:rPr>
            <w:rStyle w:val="a9"/>
          </w:rPr>
          <w:t>143. Диалоговое окно «Параметры»</w:t>
        </w:r>
        <w:r>
          <w:rPr>
            <w:webHidden/>
          </w:rPr>
          <w:tab/>
        </w:r>
        <w:r>
          <w:rPr>
            <w:webHidden/>
          </w:rPr>
          <w:fldChar w:fldCharType="begin"/>
        </w:r>
        <w:r>
          <w:rPr>
            <w:webHidden/>
          </w:rPr>
          <w:instrText xml:space="preserve"> PAGEREF _Toc50299454 \h </w:instrText>
        </w:r>
        <w:r>
          <w:rPr>
            <w:webHidden/>
          </w:rPr>
        </w:r>
        <w:r>
          <w:rPr>
            <w:webHidden/>
          </w:rPr>
          <w:fldChar w:fldCharType="separate"/>
        </w:r>
        <w:r>
          <w:rPr>
            <w:webHidden/>
          </w:rPr>
          <w:t>135</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55" w:history="1">
        <w:r w:rsidRPr="00401C28">
          <w:rPr>
            <w:rStyle w:val="a9"/>
          </w:rPr>
          <w:t>Рисунок </w:t>
        </w:r>
        <w:r w:rsidRPr="00304877">
          <w:rPr>
            <w:rFonts w:ascii="Calibri" w:eastAsia="PMingLiU" w:hAnsi="Calibri" w:cs="Arial"/>
            <w:sz w:val="22"/>
            <w:szCs w:val="22"/>
          </w:rPr>
          <w:tab/>
        </w:r>
        <w:r w:rsidRPr="00401C28">
          <w:rPr>
            <w:rStyle w:val="a9"/>
          </w:rPr>
          <w:t>144. Экранная форма «График»</w:t>
        </w:r>
        <w:r>
          <w:rPr>
            <w:webHidden/>
          </w:rPr>
          <w:tab/>
        </w:r>
        <w:r>
          <w:rPr>
            <w:webHidden/>
          </w:rPr>
          <w:fldChar w:fldCharType="begin"/>
        </w:r>
        <w:r>
          <w:rPr>
            <w:webHidden/>
          </w:rPr>
          <w:instrText xml:space="preserve"> PAGEREF _Toc50299455 \h </w:instrText>
        </w:r>
        <w:r>
          <w:rPr>
            <w:webHidden/>
          </w:rPr>
        </w:r>
        <w:r>
          <w:rPr>
            <w:webHidden/>
          </w:rPr>
          <w:fldChar w:fldCharType="separate"/>
        </w:r>
        <w:r>
          <w:rPr>
            <w:webHidden/>
          </w:rPr>
          <w:t>136</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56" w:history="1">
        <w:r w:rsidRPr="00401C28">
          <w:rPr>
            <w:rStyle w:val="a9"/>
          </w:rPr>
          <w:t>Рисунок </w:t>
        </w:r>
        <w:r w:rsidRPr="00304877">
          <w:rPr>
            <w:rFonts w:ascii="Calibri" w:eastAsia="PMingLiU" w:hAnsi="Calibri" w:cs="Arial"/>
            <w:sz w:val="22"/>
            <w:szCs w:val="22"/>
          </w:rPr>
          <w:tab/>
        </w:r>
        <w:r w:rsidRPr="00401C28">
          <w:rPr>
            <w:rStyle w:val="a9"/>
          </w:rPr>
          <w:t>145. Экранная форма «График» (периодичность выполнения задания – «По заданным дням»)</w:t>
        </w:r>
        <w:r>
          <w:rPr>
            <w:webHidden/>
          </w:rPr>
          <w:tab/>
        </w:r>
        <w:r>
          <w:rPr>
            <w:webHidden/>
          </w:rPr>
          <w:fldChar w:fldCharType="begin"/>
        </w:r>
        <w:r>
          <w:rPr>
            <w:webHidden/>
          </w:rPr>
          <w:instrText xml:space="preserve"> PAGEREF _Toc50299456 \h </w:instrText>
        </w:r>
        <w:r>
          <w:rPr>
            <w:webHidden/>
          </w:rPr>
        </w:r>
        <w:r>
          <w:rPr>
            <w:webHidden/>
          </w:rPr>
          <w:fldChar w:fldCharType="separate"/>
        </w:r>
        <w:r>
          <w:rPr>
            <w:webHidden/>
          </w:rPr>
          <w:t>137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57" w:history="1">
        <w:r w:rsidRPr="00401C28">
          <w:rPr>
            <w:rStyle w:val="a9"/>
          </w:rPr>
          <w:t>Рисунок </w:t>
        </w:r>
        <w:r w:rsidRPr="00304877">
          <w:rPr>
            <w:rFonts w:ascii="Calibri" w:eastAsia="PMingLiU" w:hAnsi="Calibri" w:cs="Arial"/>
            <w:sz w:val="22"/>
            <w:szCs w:val="22"/>
          </w:rPr>
          <w:tab/>
        </w:r>
        <w:r w:rsidRPr="00401C28">
          <w:rPr>
            <w:rStyle w:val="a9"/>
          </w:rPr>
          <w:t>146. Окно «Сохранение графика»</w:t>
        </w:r>
        <w:r>
          <w:rPr>
            <w:webHidden/>
          </w:rPr>
          <w:tab/>
        </w:r>
        <w:r>
          <w:rPr>
            <w:webHidden/>
          </w:rPr>
          <w:fldChar w:fldCharType="begin"/>
        </w:r>
        <w:r>
          <w:rPr>
            <w:webHidden/>
          </w:rPr>
          <w:instrText xml:space="preserve"> PAGEREF _Toc50299457 \h </w:instrText>
        </w:r>
        <w:r>
          <w:rPr>
            <w:webHidden/>
          </w:rPr>
        </w:r>
        <w:r>
          <w:rPr>
            <w:webHidden/>
          </w:rPr>
          <w:fldChar w:fldCharType="separate"/>
        </w:r>
        <w:r>
          <w:rPr>
            <w:webHidden/>
          </w:rPr>
          <w:t>138</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58" w:history="1">
        <w:r w:rsidRPr="00401C28">
          <w:rPr>
            <w:rStyle w:val="a9"/>
          </w:rPr>
          <w:t>Рисунок </w:t>
        </w:r>
        <w:r w:rsidRPr="00304877">
          <w:rPr>
            <w:rFonts w:ascii="Calibri" w:eastAsia="PMingLiU" w:hAnsi="Calibri" w:cs="Arial"/>
            <w:sz w:val="22"/>
            <w:szCs w:val="22"/>
          </w:rPr>
          <w:tab/>
        </w:r>
        <w:r w:rsidRPr="00401C28">
          <w:rPr>
            <w:rStyle w:val="a9"/>
          </w:rPr>
          <w:t>147. Окно «Решение»</w:t>
        </w:r>
        <w:r>
          <w:rPr>
            <w:webHidden/>
          </w:rPr>
          <w:tab/>
        </w:r>
        <w:r>
          <w:rPr>
            <w:webHidden/>
          </w:rPr>
          <w:fldChar w:fldCharType="begin"/>
        </w:r>
        <w:r>
          <w:rPr>
            <w:webHidden/>
          </w:rPr>
          <w:instrText xml:space="preserve"> PAGEREF _Toc50299458 \h </w:instrText>
        </w:r>
        <w:r>
          <w:rPr>
            <w:webHidden/>
          </w:rPr>
        </w:r>
        <w:r>
          <w:rPr>
            <w:webHidden/>
          </w:rPr>
          <w:fldChar w:fldCharType="separate"/>
        </w:r>
        <w:r>
          <w:rPr>
            <w:webHidden/>
          </w:rPr>
          <w:t>138</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59" w:history="1">
        <w:r w:rsidRPr="00401C28">
          <w:rPr>
            <w:rStyle w:val="a9"/>
          </w:rPr>
          <w:t>Рисунок </w:t>
        </w:r>
        <w:r w:rsidRPr="00304877">
          <w:rPr>
            <w:rFonts w:ascii="Calibri" w:eastAsia="PMingLiU" w:hAnsi="Calibri" w:cs="Arial"/>
            <w:sz w:val="22"/>
            <w:szCs w:val="22"/>
          </w:rPr>
          <w:tab/>
        </w:r>
        <w:r w:rsidRPr="00401C28">
          <w:rPr>
            <w:rStyle w:val="a9"/>
          </w:rPr>
          <w:t>148. Окно «Запросы»</w:t>
        </w:r>
        <w:r>
          <w:rPr>
            <w:webHidden/>
          </w:rPr>
          <w:tab/>
        </w:r>
        <w:r>
          <w:rPr>
            <w:webHidden/>
          </w:rPr>
          <w:fldChar w:fldCharType="begin"/>
        </w:r>
        <w:r>
          <w:rPr>
            <w:webHidden/>
          </w:rPr>
          <w:instrText xml:space="preserve"> PAGEREF _Toc50299459 \h </w:instrText>
        </w:r>
        <w:r>
          <w:rPr>
            <w:webHidden/>
          </w:rPr>
        </w:r>
        <w:r>
          <w:rPr>
            <w:webHidden/>
          </w:rPr>
          <w:fldChar w:fldCharType="separate"/>
        </w:r>
        <w:r>
          <w:rPr>
            <w:webHidden/>
          </w:rPr>
          <w:t>139</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60" w:history="1">
        <w:r w:rsidRPr="00401C28">
          <w:rPr>
            <w:rStyle w:val="a9"/>
          </w:rPr>
          <w:t>Рисунок </w:t>
        </w:r>
        <w:r w:rsidRPr="00304877">
          <w:rPr>
            <w:rFonts w:ascii="Calibri" w:eastAsia="PMingLiU" w:hAnsi="Calibri" w:cs="Arial"/>
            <w:sz w:val="22"/>
            <w:szCs w:val="22"/>
          </w:rPr>
          <w:tab/>
        </w:r>
        <w:r w:rsidRPr="00401C28">
          <w:rPr>
            <w:rStyle w:val="a9"/>
          </w:rPr>
          <w:t>149. Окно «Сведения о запросе»</w:t>
        </w:r>
        <w:r>
          <w:rPr>
            <w:webHidden/>
          </w:rPr>
          <w:tab/>
        </w:r>
        <w:r>
          <w:rPr>
            <w:webHidden/>
          </w:rPr>
          <w:fldChar w:fldCharType="begin"/>
        </w:r>
        <w:r>
          <w:rPr>
            <w:webHidden/>
          </w:rPr>
          <w:instrText xml:space="preserve"> PAGEREF _Toc50299460 \h </w:instrText>
        </w:r>
        <w:r>
          <w:rPr>
            <w:webHidden/>
          </w:rPr>
        </w:r>
        <w:r>
          <w:rPr>
            <w:webHidden/>
          </w:rPr>
          <w:fldChar w:fldCharType="separate"/>
        </w:r>
        <w:r>
          <w:rPr>
            <w:webHidden/>
          </w:rPr>
          <w:t>140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61" w:history="1">
        <w:r w:rsidRPr="00401C28">
          <w:rPr>
            <w:rStyle w:val="a9"/>
          </w:rPr>
          <w:t>Рисунок </w:t>
        </w:r>
        <w:r w:rsidRPr="00304877">
          <w:rPr>
            <w:rFonts w:ascii="Calibri" w:eastAsia="PMingLiU" w:hAnsi="Calibri" w:cs="Arial"/>
            <w:sz w:val="22"/>
            <w:szCs w:val="22"/>
          </w:rPr>
          <w:tab/>
        </w:r>
        <w:r w:rsidRPr="00401C28">
          <w:rPr>
            <w:rStyle w:val="a9"/>
          </w:rPr>
          <w:t>150. Окно «Диагностика запросов»</w:t>
        </w:r>
        <w:r>
          <w:rPr>
            <w:webHidden/>
          </w:rPr>
          <w:tab/>
        </w:r>
        <w:r>
          <w:rPr>
            <w:webHidden/>
          </w:rPr>
          <w:fldChar w:fldCharType="begin"/>
        </w:r>
        <w:r>
          <w:rPr>
            <w:webHidden/>
          </w:rPr>
          <w:instrText xml:space="preserve"> PAGEREF _Toc50299461 \h </w:instrText>
        </w:r>
        <w:r>
          <w:rPr>
            <w:webHidden/>
          </w:rPr>
        </w:r>
        <w:r>
          <w:rPr>
            <w:webHidden/>
          </w:rPr>
          <w:fldChar w:fldCharType="separate"/>
        </w:r>
        <w:r>
          <w:rPr>
            <w:webHidden/>
          </w:rPr>
          <w:t>140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62" w:history="1">
        <w:r w:rsidRPr="00401C28">
          <w:rPr>
            <w:rStyle w:val="a9"/>
          </w:rPr>
          <w:t>Рисунок </w:t>
        </w:r>
        <w:r w:rsidRPr="00304877">
          <w:rPr>
            <w:rFonts w:ascii="Calibri" w:eastAsia="PMingLiU" w:hAnsi="Calibri" w:cs="Arial"/>
            <w:sz w:val="22"/>
            <w:szCs w:val="22"/>
          </w:rPr>
          <w:tab/>
        </w:r>
        <w:r w:rsidRPr="00401C28">
          <w:rPr>
            <w:rStyle w:val="a9"/>
          </w:rPr>
          <w:t>151. Экранная форма «Регламентированные отчеты»</w:t>
        </w:r>
        <w:r>
          <w:rPr>
            <w:webHidden/>
          </w:rPr>
          <w:tab/>
        </w:r>
        <w:r>
          <w:rPr>
            <w:webHidden/>
          </w:rPr>
          <w:fldChar w:fldCharType="begin"/>
        </w:r>
        <w:r>
          <w:rPr>
            <w:webHidden/>
          </w:rPr>
          <w:instrText xml:space="preserve"> PAGEREF _Toc50299462 \h </w:instrText>
        </w:r>
        <w:r>
          <w:rPr>
            <w:webHidden/>
          </w:rPr>
        </w:r>
        <w:r>
          <w:rPr>
            <w:webHidden/>
          </w:rPr>
          <w:fldChar w:fldCharType="separate"/>
        </w:r>
        <w:r>
          <w:rPr>
            <w:webHidden/>
          </w:rPr>
          <w:t>141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63" w:history="1">
        <w:r w:rsidRPr="00401C28">
          <w:rPr>
            <w:rStyle w:val="a9"/>
          </w:rPr>
          <w:t>Рисунок </w:t>
        </w:r>
        <w:r w:rsidRPr="00304877">
          <w:rPr>
            <w:rFonts w:ascii="Calibri" w:eastAsia="PMingLiU" w:hAnsi="Calibri" w:cs="Arial"/>
            <w:sz w:val="22"/>
            <w:szCs w:val="22"/>
          </w:rPr>
          <w:tab/>
        </w:r>
        <w:r w:rsidRPr="00401C28">
          <w:rPr>
            <w:rStyle w:val="a9"/>
          </w:rPr>
          <w:t>152. Пример регламентированного отчета</w:t>
        </w:r>
        <w:r>
          <w:rPr>
            <w:webHidden/>
          </w:rPr>
          <w:tab/>
        </w:r>
        <w:r>
          <w:rPr>
            <w:webHidden/>
          </w:rPr>
          <w:fldChar w:fldCharType="begin"/>
        </w:r>
        <w:r>
          <w:rPr>
            <w:webHidden/>
          </w:rPr>
          <w:instrText xml:space="preserve"> PAGEREF _Toc50299463 \h </w:instrText>
        </w:r>
        <w:r>
          <w:rPr>
            <w:webHidden/>
          </w:rPr>
        </w:r>
        <w:r>
          <w:rPr>
            <w:webHidden/>
          </w:rPr>
          <w:fldChar w:fldCharType="separate"/>
        </w:r>
        <w:r>
          <w:rPr>
            <w:webHidden/>
          </w:rPr>
          <w:t>142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64" w:history="1">
        <w:r w:rsidRPr="00401C28">
          <w:rPr>
            <w:rStyle w:val="a9"/>
          </w:rPr>
          <w:t>Рисунок </w:t>
        </w:r>
        <w:r w:rsidRPr="00304877">
          <w:rPr>
            <w:rFonts w:ascii="Calibri" w:eastAsia="PMingLiU" w:hAnsi="Calibri" w:cs="Arial"/>
            <w:sz w:val="22"/>
            <w:szCs w:val="22"/>
          </w:rPr>
          <w:tab/>
        </w:r>
        <w:r w:rsidRPr="00401C28">
          <w:rPr>
            <w:rStyle w:val="a9"/>
          </w:rPr>
          <w:t>153. Списковая экранная форма «Монитор обработки проводок документов»</w:t>
        </w:r>
        <w:r>
          <w:rPr>
            <w:webHidden/>
          </w:rPr>
          <w:tab/>
        </w:r>
        <w:r>
          <w:rPr>
            <w:webHidden/>
          </w:rPr>
          <w:fldChar w:fldCharType="begin"/>
        </w:r>
        <w:r>
          <w:rPr>
            <w:webHidden/>
          </w:rPr>
          <w:instrText xml:space="preserve"> PAGEREF _Toc50299464 \h </w:instrText>
        </w:r>
        <w:r>
          <w:rPr>
            <w:webHidden/>
          </w:rPr>
        </w:r>
        <w:r>
          <w:rPr>
            <w:webHidden/>
          </w:rPr>
          <w:fldChar w:fldCharType="separate"/>
        </w:r>
        <w:r>
          <w:rPr>
            <w:webHidden/>
          </w:rPr>
          <w:t>142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65" w:history="1">
        <w:r w:rsidRPr="00401C28">
          <w:rPr>
            <w:rStyle w:val="a9"/>
          </w:rPr>
          <w:t>Рисунок </w:t>
        </w:r>
        <w:r w:rsidRPr="00304877">
          <w:rPr>
            <w:rFonts w:ascii="Calibri" w:eastAsia="PMingLiU" w:hAnsi="Calibri" w:cs="Arial"/>
            <w:sz w:val="22"/>
            <w:szCs w:val="22"/>
          </w:rPr>
          <w:tab/>
        </w:r>
        <w:r w:rsidRPr="00401C28">
          <w:rPr>
            <w:rStyle w:val="a9"/>
          </w:rPr>
          <w:t>154. Экранная форма «Монитор обработки проводок документов – детализация»</w:t>
        </w:r>
        <w:r>
          <w:rPr>
            <w:webHidden/>
          </w:rPr>
          <w:tab/>
        </w:r>
        <w:r>
          <w:rPr>
            <w:webHidden/>
          </w:rPr>
          <w:fldChar w:fldCharType="begin"/>
        </w:r>
        <w:r>
          <w:rPr>
            <w:webHidden/>
          </w:rPr>
          <w:instrText xml:space="preserve"> PAGEREF _Toc50299465 \h </w:instrText>
        </w:r>
        <w:r>
          <w:rPr>
            <w:webHidden/>
          </w:rPr>
        </w:r>
        <w:r>
          <w:rPr>
            <w:webHidden/>
          </w:rPr>
          <w:fldChar w:fldCharType="separate"/>
        </w:r>
        <w:r>
          <w:rPr>
            <w:webHidden/>
          </w:rPr>
          <w:t>144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66" w:history="1">
        <w:r w:rsidRPr="00401C28">
          <w:rPr>
            <w:rStyle w:val="a9"/>
          </w:rPr>
          <w:t>Рисунок </w:t>
        </w:r>
        <w:r w:rsidRPr="00304877">
          <w:rPr>
            <w:rFonts w:ascii="Calibri" w:eastAsia="PMingLiU" w:hAnsi="Calibri" w:cs="Arial"/>
            <w:sz w:val="22"/>
            <w:szCs w:val="22"/>
          </w:rPr>
          <w:tab/>
        </w:r>
        <w:r w:rsidRPr="00401C28">
          <w:rPr>
            <w:rStyle w:val="a9"/>
          </w:rPr>
          <w:t>155. Пример окна «Результат операции контроля»</w:t>
        </w:r>
        <w:r>
          <w:rPr>
            <w:webHidden/>
          </w:rPr>
          <w:tab/>
        </w:r>
        <w:r>
          <w:rPr>
            <w:webHidden/>
          </w:rPr>
          <w:fldChar w:fldCharType="begin"/>
        </w:r>
        <w:r>
          <w:rPr>
            <w:webHidden/>
          </w:rPr>
          <w:instrText xml:space="preserve"> PAGEREF _Toc50299466 \h </w:instrText>
        </w:r>
        <w:r>
          <w:rPr>
            <w:webHidden/>
          </w:rPr>
        </w:r>
        <w:r>
          <w:rPr>
            <w:webHidden/>
          </w:rPr>
          <w:fldChar w:fldCharType="separate"/>
        </w:r>
        <w:r>
          <w:rPr>
            <w:webHidden/>
          </w:rPr>
          <w:t>145</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67" w:history="1">
        <w:r w:rsidRPr="00401C28">
          <w:rPr>
            <w:rStyle w:val="a9"/>
          </w:rPr>
          <w:t>Рисунок </w:t>
        </w:r>
        <w:r w:rsidRPr="00304877">
          <w:rPr>
            <w:rFonts w:ascii="Calibri" w:eastAsia="PMingLiU" w:hAnsi="Calibri" w:cs="Arial"/>
            <w:sz w:val="22"/>
            <w:szCs w:val="22"/>
          </w:rPr>
          <w:tab/>
        </w:r>
        <w:r w:rsidRPr="00401C28">
          <w:rPr>
            <w:rStyle w:val="a9"/>
          </w:rPr>
          <w:t>156. Пример окна «Действие»</w:t>
        </w:r>
        <w:r>
          <w:rPr>
            <w:webHidden/>
          </w:rPr>
          <w:tab/>
        </w:r>
        <w:r>
          <w:rPr>
            <w:webHidden/>
          </w:rPr>
          <w:fldChar w:fldCharType="begin"/>
        </w:r>
        <w:r>
          <w:rPr>
            <w:webHidden/>
          </w:rPr>
          <w:instrText xml:space="preserve"> PAGEREF _Toc50299467 \h </w:instrText>
        </w:r>
        <w:r>
          <w:rPr>
            <w:webHidden/>
          </w:rPr>
        </w:r>
        <w:r>
          <w:rPr>
            <w:webHidden/>
          </w:rPr>
          <w:fldChar w:fldCharType="separate"/>
        </w:r>
        <w:r>
          <w:rPr>
            <w:webHidden/>
          </w:rPr>
          <w:t>145</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68" w:history="1">
        <w:r w:rsidRPr="00401C28">
          <w:rPr>
            <w:rStyle w:val="a9"/>
          </w:rPr>
          <w:t>Рисунок </w:t>
        </w:r>
        <w:r w:rsidRPr="00304877">
          <w:rPr>
            <w:rFonts w:ascii="Calibri" w:eastAsia="PMingLiU" w:hAnsi="Calibri" w:cs="Arial"/>
            <w:sz w:val="22"/>
            <w:szCs w:val="22"/>
          </w:rPr>
          <w:tab/>
        </w:r>
        <w:r w:rsidRPr="00401C28">
          <w:rPr>
            <w:rStyle w:val="a9"/>
          </w:rPr>
          <w:t>157. Пример окна «Результат операции. Проверить»</w:t>
        </w:r>
        <w:r>
          <w:rPr>
            <w:webHidden/>
          </w:rPr>
          <w:tab/>
        </w:r>
        <w:r>
          <w:rPr>
            <w:webHidden/>
          </w:rPr>
          <w:fldChar w:fldCharType="begin"/>
        </w:r>
        <w:r>
          <w:rPr>
            <w:webHidden/>
          </w:rPr>
          <w:instrText xml:space="preserve"> PAGEREF _Toc50299468 \h </w:instrText>
        </w:r>
        <w:r>
          <w:rPr>
            <w:webHidden/>
          </w:rPr>
        </w:r>
        <w:r>
          <w:rPr>
            <w:webHidden/>
          </w:rPr>
          <w:fldChar w:fldCharType="separate"/>
        </w:r>
        <w:r>
          <w:rPr>
            <w:webHidden/>
          </w:rPr>
          <w:t>146</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69" w:history="1">
        <w:r w:rsidRPr="00401C28">
          <w:rPr>
            <w:rStyle w:val="a9"/>
          </w:rPr>
          <w:t>Рисунок </w:t>
        </w:r>
        <w:r w:rsidRPr="00304877">
          <w:rPr>
            <w:rFonts w:ascii="Calibri" w:eastAsia="PMingLiU" w:hAnsi="Calibri" w:cs="Arial"/>
            <w:sz w:val="22"/>
            <w:szCs w:val="22"/>
          </w:rPr>
          <w:tab/>
        </w:r>
        <w:r w:rsidRPr="00401C28">
          <w:rPr>
            <w:rStyle w:val="a9"/>
          </w:rPr>
          <w:t>158 Окно «Действие»</w:t>
        </w:r>
        <w:r>
          <w:rPr>
            <w:webHidden/>
          </w:rPr>
          <w:tab/>
        </w:r>
        <w:r>
          <w:rPr>
            <w:webHidden/>
          </w:rPr>
          <w:fldChar w:fldCharType="begin"/>
        </w:r>
        <w:r>
          <w:rPr>
            <w:webHidden/>
          </w:rPr>
          <w:instrText xml:space="preserve"> PAGEREF _Toc50299469 \h </w:instrText>
        </w:r>
        <w:r>
          <w:rPr>
            <w:webHidden/>
          </w:rPr>
        </w:r>
        <w:r>
          <w:rPr>
            <w:webHidden/>
          </w:rPr>
          <w:fldChar w:fldCharType="separate"/>
        </w:r>
        <w:r>
          <w:rPr>
            <w:webHidden/>
          </w:rPr>
          <w:t>148</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70" w:history="1">
        <w:r w:rsidRPr="00401C28">
          <w:rPr>
            <w:rStyle w:val="a9"/>
          </w:rPr>
          <w:t>Рисунок </w:t>
        </w:r>
        <w:r w:rsidRPr="00304877">
          <w:rPr>
            <w:rFonts w:ascii="Calibri" w:eastAsia="PMingLiU" w:hAnsi="Calibri" w:cs="Arial"/>
            <w:sz w:val="22"/>
            <w:szCs w:val="22"/>
          </w:rPr>
          <w:tab/>
        </w:r>
        <w:r w:rsidRPr="00401C28">
          <w:rPr>
            <w:rStyle w:val="a9"/>
          </w:rPr>
          <w:t>159. Экранная форма «Двойной ввод. Уведомление об уточнении вида и принадлежности платежа» (поиск документа)</w:t>
        </w:r>
        <w:r>
          <w:rPr>
            <w:webHidden/>
          </w:rPr>
          <w:tab/>
        </w:r>
        <w:r>
          <w:rPr>
            <w:webHidden/>
          </w:rPr>
          <w:fldChar w:fldCharType="begin"/>
        </w:r>
        <w:r>
          <w:rPr>
            <w:webHidden/>
          </w:rPr>
          <w:instrText xml:space="preserve"> PAGEREF _Toc50299470 \h </w:instrText>
        </w:r>
        <w:r>
          <w:rPr>
            <w:webHidden/>
          </w:rPr>
        </w:r>
        <w:r>
          <w:rPr>
            <w:webHidden/>
          </w:rPr>
          <w:fldChar w:fldCharType="separate"/>
        </w:r>
        <w:r>
          <w:rPr>
            <w:webHidden/>
          </w:rPr>
          <w:t>150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71" w:history="1">
        <w:r w:rsidRPr="00401C28">
          <w:rPr>
            <w:rStyle w:val="a9"/>
          </w:rPr>
          <w:t>Рисунок </w:t>
        </w:r>
        <w:r w:rsidRPr="00304877">
          <w:rPr>
            <w:rFonts w:ascii="Calibri" w:eastAsia="PMingLiU" w:hAnsi="Calibri" w:cs="Arial"/>
            <w:sz w:val="22"/>
            <w:szCs w:val="22"/>
          </w:rPr>
          <w:tab/>
        </w:r>
        <w:r w:rsidRPr="00401C28">
          <w:rPr>
            <w:rStyle w:val="a9"/>
          </w:rPr>
          <w:t>160. Экранная форма «Двойной ввод. Уведомление об уточнении вида и принадлежности платежа» (ввод данных)</w:t>
        </w:r>
        <w:r>
          <w:rPr>
            <w:webHidden/>
          </w:rPr>
          <w:tab/>
        </w:r>
        <w:r>
          <w:rPr>
            <w:webHidden/>
          </w:rPr>
          <w:fldChar w:fldCharType="begin"/>
        </w:r>
        <w:r>
          <w:rPr>
            <w:webHidden/>
          </w:rPr>
          <w:instrText xml:space="preserve"> PAGEREF _Toc50299471 \h </w:instrText>
        </w:r>
        <w:r>
          <w:rPr>
            <w:webHidden/>
          </w:rPr>
        </w:r>
        <w:r>
          <w:rPr>
            <w:webHidden/>
          </w:rPr>
          <w:fldChar w:fldCharType="separate"/>
        </w:r>
        <w:r>
          <w:rPr>
            <w:webHidden/>
          </w:rPr>
          <w:t>151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72" w:history="1">
        <w:r w:rsidRPr="00401C28">
          <w:rPr>
            <w:rStyle w:val="a9"/>
          </w:rPr>
          <w:t>Рисунок </w:t>
        </w:r>
        <w:r w:rsidRPr="00304877">
          <w:rPr>
            <w:rFonts w:ascii="Calibri" w:eastAsia="PMingLiU" w:hAnsi="Calibri" w:cs="Arial"/>
            <w:sz w:val="22"/>
            <w:szCs w:val="22"/>
          </w:rPr>
          <w:tab/>
        </w:r>
        <w:r w:rsidRPr="00401C28">
          <w:rPr>
            <w:rStyle w:val="a9"/>
          </w:rPr>
          <w:t>161. Экранная форма «СП: Протоколы»</w:t>
        </w:r>
        <w:r>
          <w:rPr>
            <w:webHidden/>
          </w:rPr>
          <w:tab/>
        </w:r>
        <w:r>
          <w:rPr>
            <w:webHidden/>
          </w:rPr>
          <w:fldChar w:fldCharType="begin"/>
        </w:r>
        <w:r>
          <w:rPr>
            <w:webHidden/>
          </w:rPr>
          <w:instrText xml:space="preserve"> PAGEREF _Toc50299472 \h </w:instrText>
        </w:r>
        <w:r>
          <w:rPr>
            <w:webHidden/>
          </w:rPr>
        </w:r>
        <w:r>
          <w:rPr>
            <w:webHidden/>
          </w:rPr>
          <w:fldChar w:fldCharType="separate"/>
        </w:r>
        <w:r>
          <w:rPr>
            <w:webHidden/>
          </w:rPr>
          <w:t>151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73" w:history="1">
        <w:r w:rsidRPr="00401C28">
          <w:rPr>
            <w:rStyle w:val="a9"/>
          </w:rPr>
          <w:t>Рисунок </w:t>
        </w:r>
        <w:r w:rsidRPr="00304877">
          <w:rPr>
            <w:rFonts w:ascii="Calibri" w:eastAsia="PMingLiU" w:hAnsi="Calibri" w:cs="Arial"/>
            <w:sz w:val="22"/>
            <w:szCs w:val="22"/>
          </w:rPr>
          <w:tab/>
        </w:r>
        <w:r w:rsidRPr="00401C28">
          <w:rPr>
            <w:rStyle w:val="a9"/>
          </w:rPr>
          <w:t>162. Окно «Результат операции»</w:t>
        </w:r>
        <w:r>
          <w:rPr>
            <w:webHidden/>
          </w:rPr>
          <w:tab/>
        </w:r>
        <w:r>
          <w:rPr>
            <w:webHidden/>
          </w:rPr>
          <w:fldChar w:fldCharType="begin"/>
        </w:r>
        <w:r>
          <w:rPr>
            <w:webHidden/>
          </w:rPr>
          <w:instrText xml:space="preserve"> PAGEREF _Toc50299473 \h </w:instrText>
        </w:r>
        <w:r>
          <w:rPr>
            <w:webHidden/>
          </w:rPr>
        </w:r>
        <w:r>
          <w:rPr>
            <w:webHidden/>
          </w:rPr>
          <w:fldChar w:fldCharType="separate"/>
        </w:r>
        <w:r>
          <w:rPr>
            <w:webHidden/>
          </w:rPr>
          <w:t>152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74" w:history="1">
        <w:r w:rsidRPr="00401C28">
          <w:rPr>
            <w:rStyle w:val="a9"/>
          </w:rPr>
          <w:t>Рисунок </w:t>
        </w:r>
        <w:r w:rsidRPr="00304877">
          <w:rPr>
            <w:rFonts w:ascii="Calibri" w:eastAsia="PMingLiU" w:hAnsi="Calibri" w:cs="Arial"/>
            <w:sz w:val="22"/>
            <w:szCs w:val="22"/>
          </w:rPr>
          <w:tab/>
        </w:r>
        <w:r w:rsidRPr="00401C28">
          <w:rPr>
            <w:rStyle w:val="a9"/>
          </w:rPr>
          <w:t>163. Экранная форма «Протоколы» (результат проверки документа)</w:t>
        </w:r>
        <w:r>
          <w:rPr>
            <w:webHidden/>
          </w:rPr>
          <w:tab/>
        </w:r>
        <w:r>
          <w:rPr>
            <w:webHidden/>
          </w:rPr>
          <w:fldChar w:fldCharType="begin"/>
        </w:r>
        <w:r>
          <w:rPr>
            <w:webHidden/>
          </w:rPr>
          <w:instrText xml:space="preserve"> PAGEREF _Toc50299474 \h </w:instrText>
        </w:r>
        <w:r>
          <w:rPr>
            <w:webHidden/>
          </w:rPr>
        </w:r>
        <w:r>
          <w:rPr>
            <w:webHidden/>
          </w:rPr>
          <w:fldChar w:fldCharType="separate"/>
        </w:r>
        <w:r>
          <w:rPr>
            <w:webHidden/>
          </w:rPr>
          <w:t>153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75" w:history="1">
        <w:r w:rsidRPr="00401C28">
          <w:rPr>
            <w:rStyle w:val="a9"/>
          </w:rPr>
          <w:t>Рисунок </w:t>
        </w:r>
        <w:r w:rsidRPr="00304877">
          <w:rPr>
            <w:rFonts w:ascii="Calibri" w:eastAsia="PMingLiU" w:hAnsi="Calibri" w:cs="Arial"/>
            <w:sz w:val="22"/>
            <w:szCs w:val="22"/>
          </w:rPr>
          <w:tab/>
        </w:r>
        <w:r w:rsidRPr="00401C28">
          <w:rPr>
            <w:rStyle w:val="a9"/>
          </w:rPr>
          <w:t>164. Окно «Загрузка файла»</w:t>
        </w:r>
        <w:r>
          <w:rPr>
            <w:webHidden/>
          </w:rPr>
          <w:tab/>
        </w:r>
        <w:r>
          <w:rPr>
            <w:webHidden/>
          </w:rPr>
          <w:fldChar w:fldCharType="begin"/>
        </w:r>
        <w:r>
          <w:rPr>
            <w:webHidden/>
          </w:rPr>
          <w:instrText xml:space="preserve"> PAGEREF _Toc50299475 \h </w:instrText>
        </w:r>
        <w:r>
          <w:rPr>
            <w:webHidden/>
          </w:rPr>
        </w:r>
        <w:r>
          <w:rPr>
            <w:webHidden/>
          </w:rPr>
          <w:fldChar w:fldCharType="separate"/>
        </w:r>
        <w:r>
          <w:rPr>
            <w:webHidden/>
          </w:rPr>
          <w:t>154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76" w:history="1">
        <w:r w:rsidRPr="00401C28">
          <w:rPr>
            <w:rStyle w:val="a9"/>
          </w:rPr>
          <w:t>Рисунок </w:t>
        </w:r>
        <w:r w:rsidRPr="00304877">
          <w:rPr>
            <w:rFonts w:ascii="Calibri" w:eastAsia="PMingLiU" w:hAnsi="Calibri" w:cs="Arial"/>
            <w:sz w:val="22"/>
            <w:szCs w:val="22"/>
          </w:rPr>
          <w:tab/>
        </w:r>
        <w:r w:rsidRPr="00401C28">
          <w:rPr>
            <w:rStyle w:val="a9"/>
          </w:rPr>
          <w:t>165. Окно «Сохранить как»</w:t>
        </w:r>
        <w:r>
          <w:rPr>
            <w:webHidden/>
          </w:rPr>
          <w:tab/>
        </w:r>
        <w:r>
          <w:rPr>
            <w:webHidden/>
          </w:rPr>
          <w:fldChar w:fldCharType="begin"/>
        </w:r>
        <w:r>
          <w:rPr>
            <w:webHidden/>
          </w:rPr>
          <w:instrText xml:space="preserve"> PAGEREF _Toc50299476 \h </w:instrText>
        </w:r>
        <w:r>
          <w:rPr>
            <w:webHidden/>
          </w:rPr>
        </w:r>
        <w:r>
          <w:rPr>
            <w:webHidden/>
          </w:rPr>
          <w:fldChar w:fldCharType="separate"/>
        </w:r>
        <w:r>
          <w:rPr>
            <w:webHidden/>
          </w:rPr>
          <w:t>155</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77" w:history="1">
        <w:r w:rsidRPr="00401C28">
          <w:rPr>
            <w:rStyle w:val="a9"/>
          </w:rPr>
          <w:t>Рисунок </w:t>
        </w:r>
        <w:r w:rsidRPr="00304877">
          <w:rPr>
            <w:rFonts w:ascii="Calibri" w:eastAsia="PMingLiU" w:hAnsi="Calibri" w:cs="Arial"/>
            <w:sz w:val="22"/>
            <w:szCs w:val="22"/>
          </w:rPr>
          <w:tab/>
        </w:r>
        <w:r w:rsidRPr="00401C28">
          <w:rPr>
            <w:rStyle w:val="a9"/>
          </w:rPr>
          <w:t>166. Окно «Открытие документа»</w:t>
        </w:r>
        <w:r>
          <w:rPr>
            <w:webHidden/>
          </w:rPr>
          <w:tab/>
        </w:r>
        <w:r>
          <w:rPr>
            <w:webHidden/>
          </w:rPr>
          <w:fldChar w:fldCharType="begin"/>
        </w:r>
        <w:r>
          <w:rPr>
            <w:webHidden/>
          </w:rPr>
          <w:instrText xml:space="preserve"> PAGEREF _Toc50299477 \h </w:instrText>
        </w:r>
        <w:r>
          <w:rPr>
            <w:webHidden/>
          </w:rPr>
        </w:r>
        <w:r>
          <w:rPr>
            <w:webHidden/>
          </w:rPr>
          <w:fldChar w:fldCharType="separate"/>
        </w:r>
        <w:r>
          <w:rPr>
            <w:webHidden/>
          </w:rPr>
          <w:t>156</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78" w:history="1">
        <w:r w:rsidRPr="00401C28">
          <w:rPr>
            <w:rStyle w:val="a9"/>
          </w:rPr>
          <w:t>Рисунок </w:t>
        </w:r>
        <w:r w:rsidRPr="00304877">
          <w:rPr>
            <w:rFonts w:ascii="Calibri" w:eastAsia="PMingLiU" w:hAnsi="Calibri" w:cs="Arial"/>
            <w:sz w:val="22"/>
            <w:szCs w:val="22"/>
          </w:rPr>
          <w:tab/>
        </w:r>
        <w:r w:rsidRPr="00401C28">
          <w:rPr>
            <w:rStyle w:val="a9"/>
          </w:rPr>
          <w:t>167. Пример определения условий отбора</w:t>
        </w:r>
        <w:r>
          <w:rPr>
            <w:webHidden/>
          </w:rPr>
          <w:tab/>
        </w:r>
        <w:r>
          <w:rPr>
            <w:webHidden/>
          </w:rPr>
          <w:fldChar w:fldCharType="begin"/>
        </w:r>
        <w:r>
          <w:rPr>
            <w:webHidden/>
          </w:rPr>
          <w:instrText xml:space="preserve"> PAGEREF _Toc50299478 \h </w:instrText>
        </w:r>
        <w:r>
          <w:rPr>
            <w:webHidden/>
          </w:rPr>
        </w:r>
        <w:r>
          <w:rPr>
            <w:webHidden/>
          </w:rPr>
          <w:fldChar w:fldCharType="separate"/>
        </w:r>
        <w:r>
          <w:rPr>
            <w:webHidden/>
          </w:rPr>
          <w:t>157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79" w:history="1">
        <w:r w:rsidRPr="00401C28">
          <w:rPr>
            <w:rStyle w:val="a9"/>
          </w:rPr>
          <w:t>Рисунок </w:t>
        </w:r>
        <w:r w:rsidRPr="00304877">
          <w:rPr>
            <w:rFonts w:ascii="Calibri" w:eastAsia="PMingLiU" w:hAnsi="Calibri" w:cs="Arial"/>
            <w:sz w:val="22"/>
            <w:szCs w:val="22"/>
          </w:rPr>
          <w:tab/>
        </w:r>
        <w:r w:rsidRPr="00401C28">
          <w:rPr>
            <w:rStyle w:val="a9"/>
          </w:rPr>
          <w:t>168. Экранная форма «Сп: Расходное расписание» с результатами поиска</w:t>
        </w:r>
        <w:r>
          <w:rPr>
            <w:webHidden/>
          </w:rPr>
          <w:tab/>
        </w:r>
        <w:r>
          <w:rPr>
            <w:webHidden/>
          </w:rPr>
          <w:fldChar w:fldCharType="begin"/>
        </w:r>
        <w:r>
          <w:rPr>
            <w:webHidden/>
          </w:rPr>
          <w:instrText xml:space="preserve"> PAGEREF _Toc50299479 \h </w:instrText>
        </w:r>
        <w:r>
          <w:rPr>
            <w:webHidden/>
          </w:rPr>
        </w:r>
        <w:r>
          <w:rPr>
            <w:webHidden/>
          </w:rPr>
          <w:fldChar w:fldCharType="separate"/>
        </w:r>
        <w:r>
          <w:rPr>
            <w:webHidden/>
          </w:rPr>
          <w:t>158</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80" w:history="1">
        <w:r w:rsidRPr="00401C28">
          <w:rPr>
            <w:rStyle w:val="a9"/>
          </w:rPr>
          <w:t>Рисунок </w:t>
        </w:r>
        <w:r w:rsidRPr="00304877">
          <w:rPr>
            <w:rFonts w:ascii="Calibri" w:eastAsia="PMingLiU" w:hAnsi="Calibri" w:cs="Arial"/>
            <w:sz w:val="22"/>
            <w:szCs w:val="22"/>
          </w:rPr>
          <w:tab/>
        </w:r>
        <w:r w:rsidRPr="00401C28">
          <w:rPr>
            <w:rStyle w:val="a9"/>
          </w:rPr>
          <w:t>169. Пример экранной формы «ФК: Справочник бюджетов»</w:t>
        </w:r>
        <w:r>
          <w:rPr>
            <w:webHidden/>
          </w:rPr>
          <w:tab/>
        </w:r>
        <w:r>
          <w:rPr>
            <w:webHidden/>
          </w:rPr>
          <w:fldChar w:fldCharType="begin"/>
        </w:r>
        <w:r>
          <w:rPr>
            <w:webHidden/>
          </w:rPr>
          <w:instrText xml:space="preserve"> PAGEREF _Toc50299480 \h </w:instrText>
        </w:r>
        <w:r>
          <w:rPr>
            <w:webHidden/>
          </w:rPr>
        </w:r>
        <w:r>
          <w:rPr>
            <w:webHidden/>
          </w:rPr>
          <w:fldChar w:fldCharType="separate"/>
        </w:r>
        <w:r>
          <w:rPr>
            <w:webHidden/>
          </w:rPr>
          <w:t>159</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81" w:history="1">
        <w:r w:rsidRPr="00401C28">
          <w:rPr>
            <w:rStyle w:val="a9"/>
          </w:rPr>
          <w:t>Рисунок </w:t>
        </w:r>
        <w:r w:rsidRPr="00304877">
          <w:rPr>
            <w:rFonts w:ascii="Calibri" w:eastAsia="PMingLiU" w:hAnsi="Calibri" w:cs="Arial"/>
            <w:sz w:val="22"/>
            <w:szCs w:val="22"/>
          </w:rPr>
          <w:tab/>
        </w:r>
        <w:r w:rsidRPr="00401C28">
          <w:rPr>
            <w:rStyle w:val="a9"/>
          </w:rPr>
          <w:t>170. Окно «Список доступных отчетов»</w:t>
        </w:r>
        <w:r>
          <w:rPr>
            <w:webHidden/>
          </w:rPr>
          <w:tab/>
        </w:r>
        <w:r>
          <w:rPr>
            <w:webHidden/>
          </w:rPr>
          <w:fldChar w:fldCharType="begin"/>
        </w:r>
        <w:r>
          <w:rPr>
            <w:webHidden/>
          </w:rPr>
          <w:instrText xml:space="preserve"> PAGEREF _Toc50299481 \h </w:instrText>
        </w:r>
        <w:r>
          <w:rPr>
            <w:webHidden/>
          </w:rPr>
        </w:r>
        <w:r>
          <w:rPr>
            <w:webHidden/>
          </w:rPr>
          <w:fldChar w:fldCharType="separate"/>
        </w:r>
        <w:r>
          <w:rPr>
            <w:webHidden/>
          </w:rPr>
          <w:t>159</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82" w:history="1">
        <w:r w:rsidRPr="00401C28">
          <w:rPr>
            <w:rStyle w:val="a9"/>
          </w:rPr>
          <w:t>Рисунок </w:t>
        </w:r>
        <w:r w:rsidRPr="00304877">
          <w:rPr>
            <w:rFonts w:ascii="Calibri" w:eastAsia="PMingLiU" w:hAnsi="Calibri" w:cs="Arial"/>
            <w:sz w:val="22"/>
            <w:szCs w:val="22"/>
          </w:rPr>
          <w:tab/>
        </w:r>
        <w:r w:rsidRPr="00401C28">
          <w:rPr>
            <w:rStyle w:val="a9"/>
          </w:rPr>
          <w:t>171. Окно «Форматы»</w:t>
        </w:r>
        <w:r>
          <w:rPr>
            <w:webHidden/>
          </w:rPr>
          <w:tab/>
        </w:r>
        <w:r>
          <w:rPr>
            <w:webHidden/>
          </w:rPr>
          <w:fldChar w:fldCharType="begin"/>
        </w:r>
        <w:r>
          <w:rPr>
            <w:webHidden/>
          </w:rPr>
          <w:instrText xml:space="preserve"> PAGEREF _Toc50299482 \h </w:instrText>
        </w:r>
        <w:r>
          <w:rPr>
            <w:webHidden/>
          </w:rPr>
        </w:r>
        <w:r>
          <w:rPr>
            <w:webHidden/>
          </w:rPr>
          <w:fldChar w:fldCharType="separate"/>
        </w:r>
        <w:r>
          <w:rPr>
            <w:webHidden/>
          </w:rPr>
          <w:t>160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83" w:history="1">
        <w:r w:rsidRPr="00401C28">
          <w:rPr>
            <w:rStyle w:val="a9"/>
          </w:rPr>
          <w:t>Рисунок </w:t>
        </w:r>
        <w:r w:rsidRPr="00304877">
          <w:rPr>
            <w:rFonts w:ascii="Calibri" w:eastAsia="PMingLiU" w:hAnsi="Calibri" w:cs="Arial"/>
            <w:sz w:val="22"/>
            <w:szCs w:val="22"/>
          </w:rPr>
          <w:tab/>
        </w:r>
        <w:r w:rsidRPr="00401C28">
          <w:rPr>
            <w:rStyle w:val="a9"/>
          </w:rPr>
          <w:t>172. Пример кнопки для печати отчета</w:t>
        </w:r>
        <w:r>
          <w:rPr>
            <w:webHidden/>
          </w:rPr>
          <w:tab/>
        </w:r>
        <w:r>
          <w:rPr>
            <w:webHidden/>
          </w:rPr>
          <w:fldChar w:fldCharType="begin"/>
        </w:r>
        <w:r>
          <w:rPr>
            <w:webHidden/>
          </w:rPr>
          <w:instrText xml:space="preserve"> PAGEREF _Toc50299483 \h </w:instrText>
        </w:r>
        <w:r>
          <w:rPr>
            <w:webHidden/>
          </w:rPr>
        </w:r>
        <w:r>
          <w:rPr>
            <w:webHidden/>
          </w:rPr>
          <w:fldChar w:fldCharType="separate"/>
        </w:r>
        <w:r>
          <w:rPr>
            <w:webHidden/>
          </w:rPr>
          <w:t>160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84" w:history="1">
        <w:r w:rsidRPr="00401C28">
          <w:rPr>
            <w:rStyle w:val="a9"/>
          </w:rPr>
          <w:t>Рисунок </w:t>
        </w:r>
        <w:r w:rsidRPr="00304877">
          <w:rPr>
            <w:rFonts w:ascii="Calibri" w:eastAsia="PMingLiU" w:hAnsi="Calibri" w:cs="Arial"/>
            <w:sz w:val="22"/>
            <w:szCs w:val="22"/>
          </w:rPr>
          <w:tab/>
        </w:r>
        <w:r w:rsidRPr="00401C28">
          <w:rPr>
            <w:rStyle w:val="a9"/>
          </w:rPr>
          <w:t>173. Окно «Загрузка файла»</w:t>
        </w:r>
        <w:r>
          <w:rPr>
            <w:webHidden/>
          </w:rPr>
          <w:tab/>
        </w:r>
        <w:r>
          <w:rPr>
            <w:webHidden/>
          </w:rPr>
          <w:fldChar w:fldCharType="begin"/>
        </w:r>
        <w:r>
          <w:rPr>
            <w:webHidden/>
          </w:rPr>
          <w:instrText xml:space="preserve"> PAGEREF _Toc50299484 \h </w:instrText>
        </w:r>
        <w:r>
          <w:rPr>
            <w:webHidden/>
          </w:rPr>
        </w:r>
        <w:r>
          <w:rPr>
            <w:webHidden/>
          </w:rPr>
          <w:fldChar w:fldCharType="separate"/>
        </w:r>
        <w:r>
          <w:rPr>
            <w:webHidden/>
          </w:rPr>
          <w:t>161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85" w:history="1">
        <w:r w:rsidRPr="00401C28">
          <w:rPr>
            <w:rStyle w:val="a9"/>
          </w:rPr>
          <w:t>Рисунок </w:t>
        </w:r>
        <w:r w:rsidRPr="00304877">
          <w:rPr>
            <w:rFonts w:ascii="Calibri" w:eastAsia="PMingLiU" w:hAnsi="Calibri" w:cs="Arial"/>
            <w:sz w:val="22"/>
            <w:szCs w:val="22"/>
          </w:rPr>
          <w:tab/>
        </w:r>
        <w:r w:rsidRPr="00401C28">
          <w:rPr>
            <w:rStyle w:val="a9"/>
          </w:rPr>
          <w:t>174. Окно «Сохранить как»</w:t>
        </w:r>
        <w:r>
          <w:rPr>
            <w:webHidden/>
          </w:rPr>
          <w:tab/>
        </w:r>
        <w:r>
          <w:rPr>
            <w:webHidden/>
          </w:rPr>
          <w:fldChar w:fldCharType="begin"/>
        </w:r>
        <w:r>
          <w:rPr>
            <w:webHidden/>
          </w:rPr>
          <w:instrText xml:space="preserve"> PAGEREF _Toc50299485 \h </w:instrText>
        </w:r>
        <w:r>
          <w:rPr>
            <w:webHidden/>
          </w:rPr>
        </w:r>
        <w:r>
          <w:rPr>
            <w:webHidden/>
          </w:rPr>
          <w:fldChar w:fldCharType="separate"/>
        </w:r>
        <w:r>
          <w:rPr>
            <w:webHidden/>
          </w:rPr>
          <w:t>162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86" w:history="1">
        <w:r w:rsidRPr="00401C28">
          <w:rPr>
            <w:rStyle w:val="a9"/>
          </w:rPr>
          <w:t>Рисунок </w:t>
        </w:r>
        <w:r w:rsidRPr="00304877">
          <w:rPr>
            <w:rFonts w:ascii="Calibri" w:eastAsia="PMingLiU" w:hAnsi="Calibri" w:cs="Arial"/>
            <w:sz w:val="22"/>
            <w:szCs w:val="22"/>
          </w:rPr>
          <w:tab/>
        </w:r>
        <w:r w:rsidRPr="00401C28">
          <w:rPr>
            <w:rStyle w:val="a9"/>
          </w:rPr>
          <w:t>175. Окно «Открытие документа»</w:t>
        </w:r>
        <w:r>
          <w:rPr>
            <w:webHidden/>
          </w:rPr>
          <w:tab/>
        </w:r>
        <w:r>
          <w:rPr>
            <w:webHidden/>
          </w:rPr>
          <w:fldChar w:fldCharType="begin"/>
        </w:r>
        <w:r>
          <w:rPr>
            <w:webHidden/>
          </w:rPr>
          <w:instrText xml:space="preserve"> PAGEREF _Toc50299486 \h </w:instrText>
        </w:r>
        <w:r>
          <w:rPr>
            <w:webHidden/>
          </w:rPr>
        </w:r>
        <w:r>
          <w:rPr>
            <w:webHidden/>
          </w:rPr>
          <w:fldChar w:fldCharType="separate"/>
        </w:r>
        <w:r>
          <w:rPr>
            <w:webHidden/>
          </w:rPr>
          <w:t>162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87" w:history="1">
        <w:r w:rsidRPr="00401C28">
          <w:rPr>
            <w:rStyle w:val="a9"/>
          </w:rPr>
          <w:t>Рисунок </w:t>
        </w:r>
        <w:r w:rsidRPr="00304877">
          <w:rPr>
            <w:rFonts w:ascii="Calibri" w:eastAsia="PMingLiU" w:hAnsi="Calibri" w:cs="Arial"/>
            <w:sz w:val="22"/>
            <w:szCs w:val="22"/>
          </w:rPr>
          <w:tab/>
        </w:r>
        <w:r w:rsidRPr="00401C28">
          <w:rPr>
            <w:rStyle w:val="a9"/>
          </w:rPr>
          <w:t>176. Пример сформированного регламентированного отчета</w:t>
        </w:r>
        <w:r>
          <w:rPr>
            <w:webHidden/>
          </w:rPr>
          <w:tab/>
        </w:r>
        <w:r>
          <w:rPr>
            <w:webHidden/>
          </w:rPr>
          <w:fldChar w:fldCharType="begin"/>
        </w:r>
        <w:r>
          <w:rPr>
            <w:webHidden/>
          </w:rPr>
          <w:instrText xml:space="preserve"> PAGEREF _Toc50299487 \h </w:instrText>
        </w:r>
        <w:r>
          <w:rPr>
            <w:webHidden/>
          </w:rPr>
        </w:r>
        <w:r>
          <w:rPr>
            <w:webHidden/>
          </w:rPr>
          <w:fldChar w:fldCharType="separate"/>
        </w:r>
        <w:r>
          <w:rPr>
            <w:webHidden/>
          </w:rPr>
          <w:t>163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88" w:history="1">
        <w:r w:rsidRPr="00401C28">
          <w:rPr>
            <w:rStyle w:val="a9"/>
          </w:rPr>
          <w:t>Рисунок </w:t>
        </w:r>
        <w:r w:rsidRPr="00304877">
          <w:rPr>
            <w:rFonts w:ascii="Calibri" w:eastAsia="PMingLiU" w:hAnsi="Calibri" w:cs="Arial"/>
            <w:sz w:val="22"/>
            <w:szCs w:val="22"/>
          </w:rPr>
          <w:tab/>
        </w:r>
        <w:r w:rsidRPr="00401C28">
          <w:rPr>
            <w:rStyle w:val="a9"/>
          </w:rPr>
          <w:t>177. Экранная форма «Подготовка к печати конфиденциального документа»</w:t>
        </w:r>
        <w:r>
          <w:rPr>
            <w:webHidden/>
          </w:rPr>
          <w:tab/>
        </w:r>
        <w:r>
          <w:rPr>
            <w:webHidden/>
          </w:rPr>
          <w:fldChar w:fldCharType="begin"/>
        </w:r>
        <w:r>
          <w:rPr>
            <w:webHidden/>
          </w:rPr>
          <w:instrText xml:space="preserve"> PAGEREF _Toc50299488 \h </w:instrText>
        </w:r>
        <w:r>
          <w:rPr>
            <w:webHidden/>
          </w:rPr>
        </w:r>
        <w:r>
          <w:rPr>
            <w:webHidden/>
          </w:rPr>
          <w:fldChar w:fldCharType="separate"/>
        </w:r>
        <w:r>
          <w:rPr>
            <w:webHidden/>
          </w:rPr>
          <w:t>164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89" w:history="1">
        <w:r w:rsidRPr="00401C28">
          <w:rPr>
            <w:rStyle w:val="a9"/>
          </w:rPr>
          <w:t>Рисунок </w:t>
        </w:r>
        <w:r w:rsidRPr="00304877">
          <w:rPr>
            <w:rFonts w:ascii="Calibri" w:eastAsia="PMingLiU" w:hAnsi="Calibri" w:cs="Arial"/>
            <w:sz w:val="22"/>
            <w:szCs w:val="22"/>
          </w:rPr>
          <w:tab/>
        </w:r>
        <w:r w:rsidRPr="00401C28">
          <w:rPr>
            <w:rStyle w:val="a9"/>
          </w:rPr>
          <w:t>178. Окно «Сохранить конфигурацию».</w:t>
        </w:r>
        <w:r>
          <w:rPr>
            <w:webHidden/>
          </w:rPr>
          <w:tab/>
        </w:r>
        <w:r>
          <w:rPr>
            <w:webHidden/>
          </w:rPr>
          <w:fldChar w:fldCharType="begin"/>
        </w:r>
        <w:r>
          <w:rPr>
            <w:webHidden/>
          </w:rPr>
          <w:instrText xml:space="preserve"> PAGEREF _Toc50299489 \h </w:instrText>
        </w:r>
        <w:r>
          <w:rPr>
            <w:webHidden/>
          </w:rPr>
        </w:r>
        <w:r>
          <w:rPr>
            <w:webHidden/>
          </w:rPr>
          <w:fldChar w:fldCharType="separate"/>
        </w:r>
        <w:r>
          <w:rPr>
            <w:webHidden/>
          </w:rPr>
          <w:t>165</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90" w:history="1">
        <w:r w:rsidRPr="00401C28">
          <w:rPr>
            <w:rStyle w:val="a9"/>
          </w:rPr>
          <w:t>Рисунок </w:t>
        </w:r>
        <w:r w:rsidRPr="00304877">
          <w:rPr>
            <w:rFonts w:ascii="Calibri" w:eastAsia="PMingLiU" w:hAnsi="Calibri" w:cs="Arial"/>
            <w:sz w:val="22"/>
            <w:szCs w:val="22"/>
          </w:rPr>
          <w:tab/>
        </w:r>
        <w:r w:rsidRPr="00401C28">
          <w:rPr>
            <w:rStyle w:val="a9"/>
          </w:rPr>
          <w:t>179. Пример расположения информации на печатном шаблоне документа «Казначейское уведомление» (лист 1)</w:t>
        </w:r>
        <w:r>
          <w:rPr>
            <w:webHidden/>
          </w:rPr>
          <w:tab/>
        </w:r>
        <w:r>
          <w:rPr>
            <w:webHidden/>
          </w:rPr>
          <w:fldChar w:fldCharType="begin"/>
        </w:r>
        <w:r>
          <w:rPr>
            <w:webHidden/>
          </w:rPr>
          <w:instrText xml:space="preserve"> PAGEREF _Toc50299490 \h </w:instrText>
        </w:r>
        <w:r>
          <w:rPr>
            <w:webHidden/>
          </w:rPr>
        </w:r>
        <w:r>
          <w:rPr>
            <w:webHidden/>
          </w:rPr>
          <w:fldChar w:fldCharType="separate"/>
        </w:r>
        <w:r>
          <w:rPr>
            <w:webHidden/>
          </w:rPr>
          <w:t>167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91" w:history="1">
        <w:r w:rsidRPr="00401C28">
          <w:rPr>
            <w:rStyle w:val="a9"/>
          </w:rPr>
          <w:t>Рисунок </w:t>
        </w:r>
        <w:r w:rsidRPr="00304877">
          <w:rPr>
            <w:rFonts w:ascii="Calibri" w:eastAsia="PMingLiU" w:hAnsi="Calibri" w:cs="Arial"/>
            <w:sz w:val="22"/>
            <w:szCs w:val="22"/>
          </w:rPr>
          <w:tab/>
        </w:r>
        <w:r w:rsidRPr="00401C28">
          <w:rPr>
            <w:rStyle w:val="a9"/>
          </w:rPr>
          <w:t>180. Пример расположения информации на печатном шаблоне документа «Казначейское уведомление» (лист 2)</w:t>
        </w:r>
        <w:r>
          <w:rPr>
            <w:webHidden/>
          </w:rPr>
          <w:tab/>
        </w:r>
        <w:r>
          <w:rPr>
            <w:webHidden/>
          </w:rPr>
          <w:fldChar w:fldCharType="begin"/>
        </w:r>
        <w:r>
          <w:rPr>
            <w:webHidden/>
          </w:rPr>
          <w:instrText xml:space="preserve"> PAGEREF _Toc50299491 \h </w:instrText>
        </w:r>
        <w:r>
          <w:rPr>
            <w:webHidden/>
          </w:rPr>
        </w:r>
        <w:r>
          <w:rPr>
            <w:webHidden/>
          </w:rPr>
          <w:fldChar w:fldCharType="separate"/>
        </w:r>
        <w:r>
          <w:rPr>
            <w:webHidden/>
          </w:rPr>
          <w:t>168</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92" w:history="1">
        <w:r w:rsidRPr="00401C28">
          <w:rPr>
            <w:rStyle w:val="a9"/>
          </w:rPr>
          <w:t>Рисунок </w:t>
        </w:r>
        <w:r w:rsidRPr="00304877">
          <w:rPr>
            <w:rFonts w:ascii="Calibri" w:eastAsia="PMingLiU" w:hAnsi="Calibri" w:cs="Arial"/>
            <w:sz w:val="22"/>
            <w:szCs w:val="22"/>
          </w:rPr>
          <w:tab/>
        </w:r>
        <w:r w:rsidRPr="00401C28">
          <w:rPr>
            <w:rStyle w:val="a9"/>
          </w:rPr>
          <w:t>181. Пример расположения информации на печатном шаблоне документа «Казначейское уведомление» (лист 3)</w:t>
        </w:r>
        <w:r>
          <w:rPr>
            <w:webHidden/>
          </w:rPr>
          <w:tab/>
        </w:r>
        <w:r>
          <w:rPr>
            <w:webHidden/>
          </w:rPr>
          <w:fldChar w:fldCharType="begin"/>
        </w:r>
        <w:r>
          <w:rPr>
            <w:webHidden/>
          </w:rPr>
          <w:instrText xml:space="preserve"> PAGEREF _Toc50299492 \h </w:instrText>
        </w:r>
        <w:r>
          <w:rPr>
            <w:webHidden/>
          </w:rPr>
        </w:r>
        <w:r>
          <w:rPr>
            <w:webHidden/>
          </w:rPr>
          <w:fldChar w:fldCharType="separate"/>
        </w:r>
        <w:r>
          <w:rPr>
            <w:webHidden/>
          </w:rPr>
          <w:t>168</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93" w:history="1">
        <w:r w:rsidRPr="00401C28">
          <w:rPr>
            <w:rStyle w:val="a9"/>
          </w:rPr>
          <w:t>Рисунок </w:t>
        </w:r>
        <w:r w:rsidRPr="00304877">
          <w:rPr>
            <w:rFonts w:ascii="Calibri" w:eastAsia="PMingLiU" w:hAnsi="Calibri" w:cs="Arial"/>
            <w:sz w:val="22"/>
            <w:szCs w:val="22"/>
          </w:rPr>
          <w:tab/>
        </w:r>
        <w:r w:rsidRPr="00401C28">
          <w:rPr>
            <w:rStyle w:val="a9"/>
          </w:rPr>
          <w:t>182. Экранная форма «Загрузка документов из файлов»</w:t>
        </w:r>
        <w:r>
          <w:rPr>
            <w:webHidden/>
          </w:rPr>
          <w:tab/>
        </w:r>
        <w:r>
          <w:rPr>
            <w:webHidden/>
          </w:rPr>
          <w:fldChar w:fldCharType="begin"/>
        </w:r>
        <w:r>
          <w:rPr>
            <w:webHidden/>
          </w:rPr>
          <w:instrText xml:space="preserve"> PAGEREF _Toc50299493 \h </w:instrText>
        </w:r>
        <w:r>
          <w:rPr>
            <w:webHidden/>
          </w:rPr>
        </w:r>
        <w:r>
          <w:rPr>
            <w:webHidden/>
          </w:rPr>
          <w:fldChar w:fldCharType="separate"/>
        </w:r>
        <w:r>
          <w:rPr>
            <w:webHidden/>
          </w:rPr>
          <w:t>169</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94" w:history="1">
        <w:r w:rsidRPr="00401C28">
          <w:rPr>
            <w:rStyle w:val="a9"/>
          </w:rPr>
          <w:t>Рисунок </w:t>
        </w:r>
        <w:r w:rsidRPr="00304877">
          <w:rPr>
            <w:rFonts w:ascii="Calibri" w:eastAsia="PMingLiU" w:hAnsi="Calibri" w:cs="Arial"/>
            <w:sz w:val="22"/>
            <w:szCs w:val="22"/>
          </w:rPr>
          <w:tab/>
        </w:r>
        <w:r w:rsidRPr="00401C28">
          <w:rPr>
            <w:rStyle w:val="a9"/>
          </w:rPr>
          <w:t>183. Окно для выбора грифа секретности</w:t>
        </w:r>
        <w:r>
          <w:rPr>
            <w:webHidden/>
          </w:rPr>
          <w:tab/>
        </w:r>
        <w:r>
          <w:rPr>
            <w:webHidden/>
          </w:rPr>
          <w:fldChar w:fldCharType="begin"/>
        </w:r>
        <w:r>
          <w:rPr>
            <w:webHidden/>
          </w:rPr>
          <w:instrText xml:space="preserve"> PAGEREF _Toc50299494 \h </w:instrText>
        </w:r>
        <w:r>
          <w:rPr>
            <w:webHidden/>
          </w:rPr>
        </w:r>
        <w:r>
          <w:rPr>
            <w:webHidden/>
          </w:rPr>
          <w:fldChar w:fldCharType="separate"/>
        </w:r>
        <w:r>
          <w:rPr>
            <w:webHidden/>
          </w:rPr>
          <w:t>169</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95" w:history="1">
        <w:r w:rsidRPr="00401C28">
          <w:rPr>
            <w:rStyle w:val="a9"/>
          </w:rPr>
          <w:t>Рисунок </w:t>
        </w:r>
        <w:r w:rsidRPr="00304877">
          <w:rPr>
            <w:rFonts w:ascii="Calibri" w:eastAsia="PMingLiU" w:hAnsi="Calibri" w:cs="Arial"/>
            <w:sz w:val="22"/>
            <w:szCs w:val="22"/>
          </w:rPr>
          <w:tab/>
        </w:r>
        <w:r w:rsidRPr="00401C28">
          <w:rPr>
            <w:rStyle w:val="a9"/>
          </w:rPr>
          <w:t>184. Окно «Выберите файлы для загрузки»</w:t>
        </w:r>
        <w:r>
          <w:rPr>
            <w:webHidden/>
          </w:rPr>
          <w:tab/>
        </w:r>
        <w:r>
          <w:rPr>
            <w:webHidden/>
          </w:rPr>
          <w:fldChar w:fldCharType="begin"/>
        </w:r>
        <w:r>
          <w:rPr>
            <w:webHidden/>
          </w:rPr>
          <w:instrText xml:space="preserve"> PAGEREF _Toc50299495 \h </w:instrText>
        </w:r>
        <w:r>
          <w:rPr>
            <w:webHidden/>
          </w:rPr>
        </w:r>
        <w:r>
          <w:rPr>
            <w:webHidden/>
          </w:rPr>
          <w:fldChar w:fldCharType="separate"/>
        </w:r>
        <w:r>
          <w:rPr>
            <w:webHidden/>
          </w:rPr>
          <w:t>170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96" w:history="1">
        <w:r w:rsidRPr="00401C28">
          <w:rPr>
            <w:rStyle w:val="a9"/>
          </w:rPr>
          <w:t>Рисунок </w:t>
        </w:r>
        <w:r w:rsidRPr="00304877">
          <w:rPr>
            <w:rFonts w:ascii="Calibri" w:eastAsia="PMingLiU" w:hAnsi="Calibri" w:cs="Arial"/>
            <w:sz w:val="22"/>
            <w:szCs w:val="22"/>
          </w:rPr>
          <w:tab/>
        </w:r>
        <w:r w:rsidRPr="00401C28">
          <w:rPr>
            <w:rStyle w:val="a9"/>
          </w:rPr>
          <w:t>185. Окно «Решение»</w:t>
        </w:r>
        <w:r>
          <w:rPr>
            <w:webHidden/>
          </w:rPr>
          <w:tab/>
        </w:r>
        <w:r>
          <w:rPr>
            <w:webHidden/>
          </w:rPr>
          <w:fldChar w:fldCharType="begin"/>
        </w:r>
        <w:r>
          <w:rPr>
            <w:webHidden/>
          </w:rPr>
          <w:instrText xml:space="preserve"> PAGEREF _Toc50299496 \h </w:instrText>
        </w:r>
        <w:r>
          <w:rPr>
            <w:webHidden/>
          </w:rPr>
        </w:r>
        <w:r>
          <w:rPr>
            <w:webHidden/>
          </w:rPr>
          <w:fldChar w:fldCharType="separate"/>
        </w:r>
        <w:r>
          <w:rPr>
            <w:webHidden/>
          </w:rPr>
          <w:t>170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97" w:history="1">
        <w:r w:rsidRPr="00401C28">
          <w:rPr>
            <w:rStyle w:val="a9"/>
          </w:rPr>
          <w:t>Рисунок </w:t>
        </w:r>
        <w:r w:rsidRPr="00304877">
          <w:rPr>
            <w:rFonts w:ascii="Calibri" w:eastAsia="PMingLiU" w:hAnsi="Calibri" w:cs="Arial"/>
            <w:sz w:val="22"/>
            <w:szCs w:val="22"/>
          </w:rPr>
          <w:tab/>
        </w:r>
        <w:r w:rsidRPr="00401C28">
          <w:rPr>
            <w:rStyle w:val="a9"/>
          </w:rPr>
          <w:t>186. Закладка «Ошибки загрузки»</w:t>
        </w:r>
        <w:r>
          <w:rPr>
            <w:webHidden/>
          </w:rPr>
          <w:tab/>
        </w:r>
        <w:r>
          <w:rPr>
            <w:webHidden/>
          </w:rPr>
          <w:fldChar w:fldCharType="begin"/>
        </w:r>
        <w:r>
          <w:rPr>
            <w:webHidden/>
          </w:rPr>
          <w:instrText xml:space="preserve"> PAGEREF _Toc50299497 \h </w:instrText>
        </w:r>
        <w:r>
          <w:rPr>
            <w:webHidden/>
          </w:rPr>
        </w:r>
        <w:r>
          <w:rPr>
            <w:webHidden/>
          </w:rPr>
          <w:fldChar w:fldCharType="separate"/>
        </w:r>
        <w:r>
          <w:rPr>
            <w:webHidden/>
          </w:rPr>
          <w:t>171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98" w:history="1">
        <w:r w:rsidRPr="00401C28">
          <w:rPr>
            <w:rStyle w:val="a9"/>
          </w:rPr>
          <w:t>Рисунок </w:t>
        </w:r>
        <w:r w:rsidRPr="00304877">
          <w:rPr>
            <w:rFonts w:ascii="Calibri" w:eastAsia="PMingLiU" w:hAnsi="Calibri" w:cs="Arial"/>
            <w:sz w:val="22"/>
            <w:szCs w:val="22"/>
          </w:rPr>
          <w:tab/>
        </w:r>
        <w:r w:rsidRPr="00401C28">
          <w:rPr>
            <w:rStyle w:val="a9"/>
          </w:rPr>
          <w:t>187. Экранная форма «Сп: Протоколы»</w:t>
        </w:r>
        <w:r>
          <w:rPr>
            <w:webHidden/>
          </w:rPr>
          <w:tab/>
        </w:r>
        <w:r>
          <w:rPr>
            <w:webHidden/>
          </w:rPr>
          <w:fldChar w:fldCharType="begin"/>
        </w:r>
        <w:r>
          <w:rPr>
            <w:webHidden/>
          </w:rPr>
          <w:instrText xml:space="preserve"> PAGEREF _Toc50299498 \h </w:instrText>
        </w:r>
        <w:r>
          <w:rPr>
            <w:webHidden/>
          </w:rPr>
        </w:r>
        <w:r>
          <w:rPr>
            <w:webHidden/>
          </w:rPr>
          <w:fldChar w:fldCharType="separate"/>
        </w:r>
        <w:r>
          <w:rPr>
            <w:webHidden/>
          </w:rPr>
          <w:t>171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499" w:history="1">
        <w:r w:rsidRPr="00401C28">
          <w:rPr>
            <w:rStyle w:val="a9"/>
          </w:rPr>
          <w:t>Рисунок </w:t>
        </w:r>
        <w:r w:rsidRPr="00304877">
          <w:rPr>
            <w:rFonts w:ascii="Calibri" w:eastAsia="PMingLiU" w:hAnsi="Calibri" w:cs="Arial"/>
            <w:sz w:val="22"/>
            <w:szCs w:val="22"/>
          </w:rPr>
          <w:tab/>
        </w:r>
        <w:r w:rsidRPr="00401C28">
          <w:rPr>
            <w:rStyle w:val="a9"/>
          </w:rPr>
          <w:t>188. Пример отобранного списка расходных расписаний</w:t>
        </w:r>
        <w:r>
          <w:rPr>
            <w:webHidden/>
          </w:rPr>
          <w:tab/>
        </w:r>
        <w:r>
          <w:rPr>
            <w:webHidden/>
          </w:rPr>
          <w:fldChar w:fldCharType="begin"/>
        </w:r>
        <w:r>
          <w:rPr>
            <w:webHidden/>
          </w:rPr>
          <w:instrText xml:space="preserve"> PAGEREF _Toc50299499 \h </w:instrText>
        </w:r>
        <w:r>
          <w:rPr>
            <w:webHidden/>
          </w:rPr>
        </w:r>
        <w:r>
          <w:rPr>
            <w:webHidden/>
          </w:rPr>
          <w:fldChar w:fldCharType="separate"/>
        </w:r>
        <w:r>
          <w:rPr>
            <w:webHidden/>
          </w:rPr>
          <w:t>172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00" w:history="1">
        <w:r w:rsidRPr="00401C28">
          <w:rPr>
            <w:rStyle w:val="a9"/>
          </w:rPr>
          <w:t>Рисунок </w:t>
        </w:r>
        <w:r w:rsidRPr="00304877">
          <w:rPr>
            <w:rFonts w:ascii="Calibri" w:eastAsia="PMingLiU" w:hAnsi="Calibri" w:cs="Arial"/>
            <w:sz w:val="22"/>
            <w:szCs w:val="22"/>
          </w:rPr>
          <w:tab/>
        </w:r>
        <w:r w:rsidRPr="00401C28">
          <w:rPr>
            <w:rStyle w:val="a9"/>
          </w:rPr>
          <w:t>189. Окно «Решение»</w:t>
        </w:r>
        <w:r>
          <w:rPr>
            <w:webHidden/>
          </w:rPr>
          <w:tab/>
        </w:r>
        <w:r>
          <w:rPr>
            <w:webHidden/>
          </w:rPr>
          <w:fldChar w:fldCharType="begin"/>
        </w:r>
        <w:r>
          <w:rPr>
            <w:webHidden/>
          </w:rPr>
          <w:instrText xml:space="preserve"> PAGEREF _Toc50299500 \h </w:instrText>
        </w:r>
        <w:r>
          <w:rPr>
            <w:webHidden/>
          </w:rPr>
        </w:r>
        <w:r>
          <w:rPr>
            <w:webHidden/>
          </w:rPr>
          <w:fldChar w:fldCharType="separate"/>
        </w:r>
        <w:r>
          <w:rPr>
            <w:webHidden/>
          </w:rPr>
          <w:t>172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01" w:history="1">
        <w:r w:rsidRPr="00401C28">
          <w:rPr>
            <w:rStyle w:val="a9"/>
          </w:rPr>
          <w:t>Рисунок </w:t>
        </w:r>
        <w:r w:rsidRPr="00304877">
          <w:rPr>
            <w:rFonts w:ascii="Calibri" w:eastAsia="PMingLiU" w:hAnsi="Calibri" w:cs="Arial"/>
            <w:sz w:val="22"/>
            <w:szCs w:val="22"/>
          </w:rPr>
          <w:tab/>
        </w:r>
        <w:r w:rsidRPr="00401C28">
          <w:rPr>
            <w:rStyle w:val="a9"/>
          </w:rPr>
          <w:t>190. Окно «Загрузка файла»</w:t>
        </w:r>
        <w:r>
          <w:rPr>
            <w:webHidden/>
          </w:rPr>
          <w:tab/>
        </w:r>
        <w:r>
          <w:rPr>
            <w:webHidden/>
          </w:rPr>
          <w:fldChar w:fldCharType="begin"/>
        </w:r>
        <w:r>
          <w:rPr>
            <w:webHidden/>
          </w:rPr>
          <w:instrText xml:space="preserve"> PAGEREF _Toc50299501 \h </w:instrText>
        </w:r>
        <w:r>
          <w:rPr>
            <w:webHidden/>
          </w:rPr>
        </w:r>
        <w:r>
          <w:rPr>
            <w:webHidden/>
          </w:rPr>
          <w:fldChar w:fldCharType="separate"/>
        </w:r>
        <w:r>
          <w:rPr>
            <w:webHidden/>
          </w:rPr>
          <w:t>173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02" w:history="1">
        <w:r w:rsidRPr="00401C28">
          <w:rPr>
            <w:rStyle w:val="a9"/>
          </w:rPr>
          <w:t>Рисунок </w:t>
        </w:r>
        <w:r w:rsidRPr="00304877">
          <w:rPr>
            <w:rFonts w:ascii="Calibri" w:eastAsia="PMingLiU" w:hAnsi="Calibri" w:cs="Arial"/>
            <w:sz w:val="22"/>
            <w:szCs w:val="22"/>
          </w:rPr>
          <w:tab/>
        </w:r>
        <w:r w:rsidRPr="00401C28">
          <w:rPr>
            <w:rStyle w:val="a9"/>
          </w:rPr>
          <w:t>191. Пример сформированного файла</w:t>
        </w:r>
        <w:r>
          <w:rPr>
            <w:webHidden/>
          </w:rPr>
          <w:tab/>
        </w:r>
        <w:r>
          <w:rPr>
            <w:webHidden/>
          </w:rPr>
          <w:fldChar w:fldCharType="begin"/>
        </w:r>
        <w:r>
          <w:rPr>
            <w:webHidden/>
          </w:rPr>
          <w:instrText xml:space="preserve"> PAGEREF _Toc50299502 \h </w:instrText>
        </w:r>
        <w:r>
          <w:rPr>
            <w:webHidden/>
          </w:rPr>
        </w:r>
        <w:r>
          <w:rPr>
            <w:webHidden/>
          </w:rPr>
          <w:fldChar w:fldCharType="separate"/>
        </w:r>
        <w:r>
          <w:rPr>
            <w:webHidden/>
          </w:rPr>
          <w:t>174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03" w:history="1">
        <w:r w:rsidRPr="00401C28">
          <w:rPr>
            <w:rStyle w:val="a9"/>
          </w:rPr>
          <w:t>Рисунок </w:t>
        </w:r>
        <w:r w:rsidRPr="00304877">
          <w:rPr>
            <w:rFonts w:ascii="Calibri" w:eastAsia="PMingLiU" w:hAnsi="Calibri" w:cs="Arial"/>
            <w:sz w:val="22"/>
            <w:szCs w:val="22"/>
          </w:rPr>
          <w:tab/>
        </w:r>
        <w:r w:rsidRPr="00401C28">
          <w:rPr>
            <w:rStyle w:val="a9"/>
          </w:rPr>
          <w:t>192. Окно «Сохранить как»</w:t>
        </w:r>
        <w:r>
          <w:rPr>
            <w:webHidden/>
          </w:rPr>
          <w:tab/>
        </w:r>
        <w:r>
          <w:rPr>
            <w:webHidden/>
          </w:rPr>
          <w:fldChar w:fldCharType="begin"/>
        </w:r>
        <w:r>
          <w:rPr>
            <w:webHidden/>
          </w:rPr>
          <w:instrText xml:space="preserve"> PAGEREF _Toc50299503 \h </w:instrText>
        </w:r>
        <w:r>
          <w:rPr>
            <w:webHidden/>
          </w:rPr>
        </w:r>
        <w:r>
          <w:rPr>
            <w:webHidden/>
          </w:rPr>
          <w:fldChar w:fldCharType="separate"/>
        </w:r>
        <w:r>
          <w:rPr>
            <w:webHidden/>
          </w:rPr>
          <w:t>174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04" w:history="1">
        <w:r w:rsidRPr="00401C28">
          <w:rPr>
            <w:rStyle w:val="a9"/>
          </w:rPr>
          <w:t>Рисунок </w:t>
        </w:r>
        <w:r w:rsidRPr="00304877">
          <w:rPr>
            <w:rFonts w:ascii="Calibri" w:eastAsia="PMingLiU" w:hAnsi="Calibri" w:cs="Arial"/>
            <w:sz w:val="22"/>
            <w:szCs w:val="22"/>
          </w:rPr>
          <w:tab/>
        </w:r>
        <w:r w:rsidRPr="00401C28">
          <w:rPr>
            <w:rStyle w:val="a9"/>
          </w:rPr>
          <w:t>193. Экранная форма «Документы для утверждения текущим пользователем»</w:t>
        </w:r>
        <w:r>
          <w:rPr>
            <w:webHidden/>
          </w:rPr>
          <w:tab/>
        </w:r>
        <w:r>
          <w:rPr>
            <w:webHidden/>
          </w:rPr>
          <w:fldChar w:fldCharType="begin"/>
        </w:r>
        <w:r>
          <w:rPr>
            <w:webHidden/>
          </w:rPr>
          <w:instrText xml:space="preserve"> PAGEREF _Toc50299504 \h </w:instrText>
        </w:r>
        <w:r>
          <w:rPr>
            <w:webHidden/>
          </w:rPr>
        </w:r>
        <w:r>
          <w:rPr>
            <w:webHidden/>
          </w:rPr>
          <w:fldChar w:fldCharType="separate"/>
        </w:r>
        <w:r>
          <w:rPr>
            <w:webHidden/>
          </w:rPr>
          <w:t>177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05" w:history="1">
        <w:r w:rsidRPr="00401C28">
          <w:rPr>
            <w:rStyle w:val="a9"/>
          </w:rPr>
          <w:t>Рисунок </w:t>
        </w:r>
        <w:r w:rsidRPr="00304877">
          <w:rPr>
            <w:rFonts w:ascii="Calibri" w:eastAsia="PMingLiU" w:hAnsi="Calibri" w:cs="Arial"/>
            <w:sz w:val="22"/>
            <w:szCs w:val="22"/>
          </w:rPr>
          <w:tab/>
        </w:r>
        <w:r w:rsidRPr="00401C28">
          <w:rPr>
            <w:rStyle w:val="a9"/>
          </w:rPr>
          <w:t>194. Окно «Действие» (при утверждении)</w:t>
        </w:r>
        <w:r>
          <w:rPr>
            <w:webHidden/>
          </w:rPr>
          <w:tab/>
        </w:r>
        <w:r>
          <w:rPr>
            <w:webHidden/>
          </w:rPr>
          <w:fldChar w:fldCharType="begin"/>
        </w:r>
        <w:r>
          <w:rPr>
            <w:webHidden/>
          </w:rPr>
          <w:instrText xml:space="preserve"> PAGEREF _Toc50299505 \h </w:instrText>
        </w:r>
        <w:r>
          <w:rPr>
            <w:webHidden/>
          </w:rPr>
        </w:r>
        <w:r>
          <w:rPr>
            <w:webHidden/>
          </w:rPr>
          <w:fldChar w:fldCharType="separate"/>
        </w:r>
        <w:r>
          <w:rPr>
            <w:webHidden/>
          </w:rPr>
          <w:t>178</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06" w:history="1">
        <w:r w:rsidRPr="00401C28">
          <w:rPr>
            <w:rStyle w:val="a9"/>
          </w:rPr>
          <w:t>Рисунок </w:t>
        </w:r>
        <w:r w:rsidRPr="00304877">
          <w:rPr>
            <w:rFonts w:ascii="Calibri" w:eastAsia="PMingLiU" w:hAnsi="Calibri" w:cs="Arial"/>
            <w:sz w:val="22"/>
            <w:szCs w:val="22"/>
          </w:rPr>
          <w:tab/>
        </w:r>
        <w:r w:rsidRPr="00401C28">
          <w:rPr>
            <w:rStyle w:val="a9"/>
          </w:rPr>
          <w:t>195. Окно «Доступные сертификаты»</w:t>
        </w:r>
        <w:r>
          <w:rPr>
            <w:webHidden/>
          </w:rPr>
          <w:tab/>
        </w:r>
        <w:r>
          <w:rPr>
            <w:webHidden/>
          </w:rPr>
          <w:fldChar w:fldCharType="begin"/>
        </w:r>
        <w:r>
          <w:rPr>
            <w:webHidden/>
          </w:rPr>
          <w:instrText xml:space="preserve"> PAGEREF _Toc50299506 \h </w:instrText>
        </w:r>
        <w:r>
          <w:rPr>
            <w:webHidden/>
          </w:rPr>
        </w:r>
        <w:r>
          <w:rPr>
            <w:webHidden/>
          </w:rPr>
          <w:fldChar w:fldCharType="separate"/>
        </w:r>
        <w:r>
          <w:rPr>
            <w:webHidden/>
          </w:rPr>
          <w:t>178</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07" w:history="1">
        <w:r w:rsidRPr="00401C28">
          <w:rPr>
            <w:rStyle w:val="a9"/>
          </w:rPr>
          <w:t>Рисунок </w:t>
        </w:r>
        <w:r w:rsidRPr="00304877">
          <w:rPr>
            <w:rFonts w:ascii="Calibri" w:eastAsia="PMingLiU" w:hAnsi="Calibri" w:cs="Arial"/>
            <w:sz w:val="22"/>
            <w:szCs w:val="22"/>
          </w:rPr>
          <w:tab/>
        </w:r>
        <w:r w:rsidRPr="00401C28">
          <w:rPr>
            <w:rStyle w:val="a9"/>
          </w:rPr>
          <w:t>196. Окно «Результат операции Утверждение документа»</w:t>
        </w:r>
        <w:r>
          <w:rPr>
            <w:webHidden/>
          </w:rPr>
          <w:tab/>
        </w:r>
        <w:r>
          <w:rPr>
            <w:webHidden/>
          </w:rPr>
          <w:fldChar w:fldCharType="begin"/>
        </w:r>
        <w:r>
          <w:rPr>
            <w:webHidden/>
          </w:rPr>
          <w:instrText xml:space="preserve"> PAGEREF _Toc50299507 \h </w:instrText>
        </w:r>
        <w:r>
          <w:rPr>
            <w:webHidden/>
          </w:rPr>
        </w:r>
        <w:r>
          <w:rPr>
            <w:webHidden/>
          </w:rPr>
          <w:fldChar w:fldCharType="separate"/>
        </w:r>
        <w:r>
          <w:rPr>
            <w:webHidden/>
          </w:rPr>
          <w:t>179</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08" w:history="1">
        <w:r w:rsidRPr="00401C28">
          <w:rPr>
            <w:rStyle w:val="a9"/>
          </w:rPr>
          <w:t>Рисунок </w:t>
        </w:r>
        <w:r w:rsidRPr="00304877">
          <w:rPr>
            <w:rFonts w:ascii="Calibri" w:eastAsia="PMingLiU" w:hAnsi="Calibri" w:cs="Arial"/>
            <w:sz w:val="22"/>
            <w:szCs w:val="22"/>
          </w:rPr>
          <w:tab/>
        </w:r>
        <w:r w:rsidRPr="00401C28">
          <w:rPr>
            <w:rStyle w:val="a9"/>
          </w:rPr>
          <w:t>197. Окно «Заметки»</w:t>
        </w:r>
        <w:r>
          <w:rPr>
            <w:webHidden/>
          </w:rPr>
          <w:tab/>
        </w:r>
        <w:r>
          <w:rPr>
            <w:webHidden/>
          </w:rPr>
          <w:fldChar w:fldCharType="begin"/>
        </w:r>
        <w:r>
          <w:rPr>
            <w:webHidden/>
          </w:rPr>
          <w:instrText xml:space="preserve"> PAGEREF _Toc50299508 \h </w:instrText>
        </w:r>
        <w:r>
          <w:rPr>
            <w:webHidden/>
          </w:rPr>
        </w:r>
        <w:r>
          <w:rPr>
            <w:webHidden/>
          </w:rPr>
          <w:fldChar w:fldCharType="separate"/>
        </w:r>
        <w:r>
          <w:rPr>
            <w:webHidden/>
          </w:rPr>
          <w:t>179</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09" w:history="1">
        <w:r w:rsidRPr="00401C28">
          <w:rPr>
            <w:rStyle w:val="a9"/>
          </w:rPr>
          <w:t>Рисунок </w:t>
        </w:r>
        <w:r w:rsidRPr="00304877">
          <w:rPr>
            <w:rFonts w:ascii="Calibri" w:eastAsia="PMingLiU" w:hAnsi="Calibri" w:cs="Arial"/>
            <w:sz w:val="22"/>
            <w:szCs w:val="22"/>
          </w:rPr>
          <w:tab/>
        </w:r>
        <w:r w:rsidRPr="00401C28">
          <w:rPr>
            <w:rStyle w:val="a9"/>
          </w:rPr>
          <w:t>198. Окно «Ввод комментария»</w:t>
        </w:r>
        <w:r>
          <w:rPr>
            <w:webHidden/>
          </w:rPr>
          <w:tab/>
        </w:r>
        <w:r>
          <w:rPr>
            <w:webHidden/>
          </w:rPr>
          <w:fldChar w:fldCharType="begin"/>
        </w:r>
        <w:r>
          <w:rPr>
            <w:webHidden/>
          </w:rPr>
          <w:instrText xml:space="preserve"> PAGEREF _Toc50299509 \h </w:instrText>
        </w:r>
        <w:r>
          <w:rPr>
            <w:webHidden/>
          </w:rPr>
        </w:r>
        <w:r>
          <w:rPr>
            <w:webHidden/>
          </w:rPr>
          <w:fldChar w:fldCharType="separate"/>
        </w:r>
        <w:r>
          <w:rPr>
            <w:webHidden/>
          </w:rPr>
          <w:t>180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10" w:history="1">
        <w:r w:rsidRPr="00401C28">
          <w:rPr>
            <w:rStyle w:val="a9"/>
          </w:rPr>
          <w:t>Рисунок </w:t>
        </w:r>
        <w:r w:rsidRPr="00304877">
          <w:rPr>
            <w:rFonts w:ascii="Calibri" w:eastAsia="PMingLiU" w:hAnsi="Calibri" w:cs="Arial"/>
            <w:sz w:val="22"/>
            <w:szCs w:val="22"/>
          </w:rPr>
          <w:tab/>
        </w:r>
        <w:r w:rsidRPr="00401C28">
          <w:rPr>
            <w:rStyle w:val="a9"/>
          </w:rPr>
          <w:t>199. Пример списковой экранной формы документа</w:t>
        </w:r>
        <w:r>
          <w:rPr>
            <w:webHidden/>
          </w:rPr>
          <w:tab/>
        </w:r>
        <w:r>
          <w:rPr>
            <w:webHidden/>
          </w:rPr>
          <w:fldChar w:fldCharType="begin"/>
        </w:r>
        <w:r>
          <w:rPr>
            <w:webHidden/>
          </w:rPr>
          <w:instrText xml:space="preserve"> PAGEREF _Toc50299510 \h </w:instrText>
        </w:r>
        <w:r>
          <w:rPr>
            <w:webHidden/>
          </w:rPr>
        </w:r>
        <w:r>
          <w:rPr>
            <w:webHidden/>
          </w:rPr>
          <w:fldChar w:fldCharType="separate"/>
        </w:r>
        <w:r>
          <w:rPr>
            <w:webHidden/>
          </w:rPr>
          <w:t>181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11" w:history="1">
        <w:r w:rsidRPr="00401C28">
          <w:rPr>
            <w:rStyle w:val="a9"/>
          </w:rPr>
          <w:t>Рисунок </w:t>
        </w:r>
        <w:r w:rsidRPr="00304877">
          <w:rPr>
            <w:rFonts w:ascii="Calibri" w:eastAsia="PMingLiU" w:hAnsi="Calibri" w:cs="Arial"/>
            <w:sz w:val="22"/>
            <w:szCs w:val="22"/>
          </w:rPr>
          <w:tab/>
        </w:r>
        <w:r w:rsidRPr="00401C28">
          <w:rPr>
            <w:rStyle w:val="a9"/>
          </w:rPr>
          <w:t>200. Пример экранной формы поиска документов</w:t>
        </w:r>
        <w:r>
          <w:rPr>
            <w:webHidden/>
          </w:rPr>
          <w:tab/>
        </w:r>
        <w:r>
          <w:rPr>
            <w:webHidden/>
          </w:rPr>
          <w:fldChar w:fldCharType="begin"/>
        </w:r>
        <w:r>
          <w:rPr>
            <w:webHidden/>
          </w:rPr>
          <w:instrText xml:space="preserve"> PAGEREF _Toc50299511 \h </w:instrText>
        </w:r>
        <w:r>
          <w:rPr>
            <w:webHidden/>
          </w:rPr>
        </w:r>
        <w:r>
          <w:rPr>
            <w:webHidden/>
          </w:rPr>
          <w:fldChar w:fldCharType="separate"/>
        </w:r>
        <w:r>
          <w:rPr>
            <w:webHidden/>
          </w:rPr>
          <w:t>182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12" w:history="1">
        <w:r w:rsidRPr="00401C28">
          <w:rPr>
            <w:rStyle w:val="a9"/>
          </w:rPr>
          <w:t>Рисунок </w:t>
        </w:r>
        <w:r w:rsidRPr="00304877">
          <w:rPr>
            <w:rFonts w:ascii="Calibri" w:eastAsia="PMingLiU" w:hAnsi="Calibri" w:cs="Arial"/>
            <w:sz w:val="22"/>
            <w:szCs w:val="22"/>
          </w:rPr>
          <w:tab/>
        </w:r>
        <w:r w:rsidRPr="00401C28">
          <w:rPr>
            <w:rStyle w:val="a9"/>
          </w:rPr>
          <w:t>201. Пример списковой формы с перечнем документов для утверждения</w:t>
        </w:r>
        <w:r>
          <w:rPr>
            <w:webHidden/>
          </w:rPr>
          <w:tab/>
        </w:r>
        <w:r>
          <w:rPr>
            <w:webHidden/>
          </w:rPr>
          <w:fldChar w:fldCharType="begin"/>
        </w:r>
        <w:r>
          <w:rPr>
            <w:webHidden/>
          </w:rPr>
          <w:instrText xml:space="preserve"> PAGEREF _Toc50299512 \h </w:instrText>
        </w:r>
        <w:r>
          <w:rPr>
            <w:webHidden/>
          </w:rPr>
        </w:r>
        <w:r>
          <w:rPr>
            <w:webHidden/>
          </w:rPr>
          <w:fldChar w:fldCharType="separate"/>
        </w:r>
        <w:r>
          <w:rPr>
            <w:webHidden/>
          </w:rPr>
          <w:t>183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13" w:history="1">
        <w:r w:rsidRPr="00401C28">
          <w:rPr>
            <w:rStyle w:val="a9"/>
          </w:rPr>
          <w:t>Рисунок </w:t>
        </w:r>
        <w:r w:rsidRPr="00304877">
          <w:rPr>
            <w:rFonts w:ascii="Calibri" w:eastAsia="PMingLiU" w:hAnsi="Calibri" w:cs="Arial"/>
            <w:sz w:val="22"/>
            <w:szCs w:val="22"/>
          </w:rPr>
          <w:tab/>
        </w:r>
        <w:r w:rsidRPr="00401C28">
          <w:rPr>
            <w:rStyle w:val="a9"/>
          </w:rPr>
          <w:t>202. Пример экранной формы просмотра документа, предназначенного для утверждения</w:t>
        </w:r>
        <w:r>
          <w:rPr>
            <w:webHidden/>
          </w:rPr>
          <w:tab/>
        </w:r>
        <w:r>
          <w:rPr>
            <w:webHidden/>
          </w:rPr>
          <w:fldChar w:fldCharType="begin"/>
        </w:r>
        <w:r>
          <w:rPr>
            <w:webHidden/>
          </w:rPr>
          <w:instrText xml:space="preserve"> PAGEREF _Toc50299513 \h </w:instrText>
        </w:r>
        <w:r>
          <w:rPr>
            <w:webHidden/>
          </w:rPr>
        </w:r>
        <w:r>
          <w:rPr>
            <w:webHidden/>
          </w:rPr>
          <w:fldChar w:fldCharType="separate"/>
        </w:r>
        <w:r>
          <w:rPr>
            <w:webHidden/>
          </w:rPr>
          <w:t>184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14" w:history="1">
        <w:r w:rsidRPr="00401C28">
          <w:rPr>
            <w:rStyle w:val="a9"/>
          </w:rPr>
          <w:t>Рисунок </w:t>
        </w:r>
        <w:r w:rsidRPr="00304877">
          <w:rPr>
            <w:rFonts w:ascii="Calibri" w:eastAsia="PMingLiU" w:hAnsi="Calibri" w:cs="Arial"/>
            <w:sz w:val="22"/>
            <w:szCs w:val="22"/>
          </w:rPr>
          <w:tab/>
        </w:r>
        <w:r w:rsidRPr="00401C28">
          <w:rPr>
            <w:rStyle w:val="a9"/>
          </w:rPr>
          <w:t>203. Экранная форма «Просмотр уведомлений</w:t>
        </w:r>
        <w:r>
          <w:rPr>
            <w:webHidden/>
          </w:rPr>
          <w:tab/>
        </w:r>
        <w:r>
          <w:rPr>
            <w:webHidden/>
          </w:rPr>
          <w:fldChar w:fldCharType="begin"/>
        </w:r>
        <w:r>
          <w:rPr>
            <w:webHidden/>
          </w:rPr>
          <w:instrText xml:space="preserve"> PAGEREF _Toc50299514 \h </w:instrText>
        </w:r>
        <w:r>
          <w:rPr>
            <w:webHidden/>
          </w:rPr>
        </w:r>
        <w:r>
          <w:rPr>
            <w:webHidden/>
          </w:rPr>
          <w:fldChar w:fldCharType="separate"/>
        </w:r>
        <w:r>
          <w:rPr>
            <w:webHidden/>
          </w:rPr>
          <w:t>185</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15" w:history="1">
        <w:r w:rsidRPr="00401C28">
          <w:rPr>
            <w:rStyle w:val="a9"/>
          </w:rPr>
          <w:t>Рисунок </w:t>
        </w:r>
        <w:r w:rsidRPr="00304877">
          <w:rPr>
            <w:rFonts w:ascii="Calibri" w:eastAsia="PMingLiU" w:hAnsi="Calibri" w:cs="Arial"/>
            <w:sz w:val="22"/>
            <w:szCs w:val="22"/>
          </w:rPr>
          <w:tab/>
        </w:r>
        <w:r w:rsidRPr="00401C28">
          <w:rPr>
            <w:rStyle w:val="a9"/>
          </w:rPr>
          <w:t>204. Пример окна для утверждения отчета</w:t>
        </w:r>
        <w:r>
          <w:rPr>
            <w:webHidden/>
          </w:rPr>
          <w:tab/>
        </w:r>
        <w:r>
          <w:rPr>
            <w:webHidden/>
          </w:rPr>
          <w:fldChar w:fldCharType="begin"/>
        </w:r>
        <w:r>
          <w:rPr>
            <w:webHidden/>
          </w:rPr>
          <w:instrText xml:space="preserve"> PAGEREF _Toc50299515 \h </w:instrText>
        </w:r>
        <w:r>
          <w:rPr>
            <w:webHidden/>
          </w:rPr>
        </w:r>
        <w:r>
          <w:rPr>
            <w:webHidden/>
          </w:rPr>
          <w:fldChar w:fldCharType="separate"/>
        </w:r>
        <w:r>
          <w:rPr>
            <w:webHidden/>
          </w:rPr>
          <w:t>186</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16" w:history="1">
        <w:r w:rsidRPr="00401C28">
          <w:rPr>
            <w:rStyle w:val="a9"/>
          </w:rPr>
          <w:t>Рисунок </w:t>
        </w:r>
        <w:r w:rsidRPr="00304877">
          <w:rPr>
            <w:rFonts w:ascii="Calibri" w:eastAsia="PMingLiU" w:hAnsi="Calibri" w:cs="Arial"/>
            <w:sz w:val="22"/>
            <w:szCs w:val="22"/>
          </w:rPr>
          <w:tab/>
        </w:r>
        <w:r w:rsidRPr="00401C28">
          <w:rPr>
            <w:rStyle w:val="a9"/>
          </w:rPr>
          <w:t>205. Пример экранной формы для утверждения документа</w:t>
        </w:r>
        <w:r>
          <w:rPr>
            <w:webHidden/>
          </w:rPr>
          <w:tab/>
        </w:r>
        <w:r>
          <w:rPr>
            <w:webHidden/>
          </w:rPr>
          <w:fldChar w:fldCharType="begin"/>
        </w:r>
        <w:r>
          <w:rPr>
            <w:webHidden/>
          </w:rPr>
          <w:instrText xml:space="preserve"> PAGEREF _Toc50299516 \h </w:instrText>
        </w:r>
        <w:r>
          <w:rPr>
            <w:webHidden/>
          </w:rPr>
        </w:r>
        <w:r>
          <w:rPr>
            <w:webHidden/>
          </w:rPr>
          <w:fldChar w:fldCharType="separate"/>
        </w:r>
        <w:r>
          <w:rPr>
            <w:webHidden/>
          </w:rPr>
          <w:t>186</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17" w:history="1">
        <w:r w:rsidRPr="00401C28">
          <w:rPr>
            <w:rStyle w:val="a9"/>
          </w:rPr>
          <w:t>Рисунок </w:t>
        </w:r>
        <w:r w:rsidRPr="00304877">
          <w:rPr>
            <w:rFonts w:ascii="Calibri" w:eastAsia="PMingLiU" w:hAnsi="Calibri" w:cs="Arial"/>
            <w:sz w:val="22"/>
            <w:szCs w:val="22"/>
          </w:rPr>
          <w:tab/>
        </w:r>
        <w:r w:rsidRPr="00401C28">
          <w:rPr>
            <w:rStyle w:val="a9"/>
          </w:rPr>
          <w:t>206. Экранная форма просмотра списка отчетов</w:t>
        </w:r>
        <w:r>
          <w:rPr>
            <w:webHidden/>
          </w:rPr>
          <w:tab/>
        </w:r>
        <w:r>
          <w:rPr>
            <w:webHidden/>
          </w:rPr>
          <w:fldChar w:fldCharType="begin"/>
        </w:r>
        <w:r>
          <w:rPr>
            <w:webHidden/>
          </w:rPr>
          <w:instrText xml:space="preserve"> PAGEREF _Toc50299517 \h </w:instrText>
        </w:r>
        <w:r>
          <w:rPr>
            <w:webHidden/>
          </w:rPr>
        </w:r>
        <w:r>
          <w:rPr>
            <w:webHidden/>
          </w:rPr>
          <w:fldChar w:fldCharType="separate"/>
        </w:r>
        <w:r>
          <w:rPr>
            <w:webHidden/>
          </w:rPr>
          <w:t>188</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18" w:history="1">
        <w:r w:rsidRPr="00401C28">
          <w:rPr>
            <w:rStyle w:val="a9"/>
          </w:rPr>
          <w:t>Рисунок </w:t>
        </w:r>
        <w:r w:rsidRPr="00304877">
          <w:rPr>
            <w:rFonts w:ascii="Calibri" w:eastAsia="PMingLiU" w:hAnsi="Calibri" w:cs="Arial"/>
            <w:sz w:val="22"/>
            <w:szCs w:val="22"/>
          </w:rPr>
          <w:tab/>
        </w:r>
        <w:r w:rsidRPr="00401C28">
          <w:rPr>
            <w:rStyle w:val="a9"/>
          </w:rPr>
          <w:t>207. Экранная форма «Переназначение пользователя на утверждение»</w:t>
        </w:r>
        <w:r>
          <w:rPr>
            <w:webHidden/>
          </w:rPr>
          <w:tab/>
        </w:r>
        <w:r>
          <w:rPr>
            <w:webHidden/>
          </w:rPr>
          <w:fldChar w:fldCharType="begin"/>
        </w:r>
        <w:r>
          <w:rPr>
            <w:webHidden/>
          </w:rPr>
          <w:instrText xml:space="preserve"> PAGEREF _Toc50299518 \h </w:instrText>
        </w:r>
        <w:r>
          <w:rPr>
            <w:webHidden/>
          </w:rPr>
        </w:r>
        <w:r>
          <w:rPr>
            <w:webHidden/>
          </w:rPr>
          <w:fldChar w:fldCharType="separate"/>
        </w:r>
        <w:r>
          <w:rPr>
            <w:webHidden/>
          </w:rPr>
          <w:t>189</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19" w:history="1">
        <w:r w:rsidRPr="00401C28">
          <w:rPr>
            <w:rStyle w:val="a9"/>
          </w:rPr>
          <w:t>Рисунок </w:t>
        </w:r>
        <w:r w:rsidRPr="00304877">
          <w:rPr>
            <w:rFonts w:ascii="Calibri" w:eastAsia="PMingLiU" w:hAnsi="Calibri" w:cs="Arial"/>
            <w:sz w:val="22"/>
            <w:szCs w:val="22"/>
          </w:rPr>
          <w:tab/>
        </w:r>
        <w:r w:rsidRPr="00401C28">
          <w:rPr>
            <w:rStyle w:val="a9"/>
          </w:rPr>
          <w:t>208. Окно «Выбор пользователя»</w:t>
        </w:r>
        <w:r>
          <w:rPr>
            <w:webHidden/>
          </w:rPr>
          <w:tab/>
        </w:r>
        <w:r>
          <w:rPr>
            <w:webHidden/>
          </w:rPr>
          <w:fldChar w:fldCharType="begin"/>
        </w:r>
        <w:r>
          <w:rPr>
            <w:webHidden/>
          </w:rPr>
          <w:instrText xml:space="preserve"> PAGEREF _Toc50299519 \h </w:instrText>
        </w:r>
        <w:r>
          <w:rPr>
            <w:webHidden/>
          </w:rPr>
        </w:r>
        <w:r>
          <w:rPr>
            <w:webHidden/>
          </w:rPr>
          <w:fldChar w:fldCharType="separate"/>
        </w:r>
        <w:r>
          <w:rPr>
            <w:webHidden/>
          </w:rPr>
          <w:t>189</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20" w:history="1">
        <w:r w:rsidRPr="00401C28">
          <w:rPr>
            <w:rStyle w:val="a9"/>
          </w:rPr>
          <w:t>Рисунок </w:t>
        </w:r>
        <w:r w:rsidRPr="00304877">
          <w:rPr>
            <w:rFonts w:ascii="Calibri" w:eastAsia="PMingLiU" w:hAnsi="Calibri" w:cs="Arial"/>
            <w:sz w:val="22"/>
            <w:szCs w:val="22"/>
          </w:rPr>
          <w:tab/>
        </w:r>
        <w:r w:rsidRPr="00401C28">
          <w:rPr>
            <w:rStyle w:val="a9"/>
          </w:rPr>
          <w:t>209. Экранная форма «Документы для подтверждения текущим пользователем» (после переназначения)</w:t>
        </w:r>
        <w:r>
          <w:rPr>
            <w:webHidden/>
          </w:rPr>
          <w:tab/>
        </w:r>
        <w:r>
          <w:rPr>
            <w:webHidden/>
          </w:rPr>
          <w:fldChar w:fldCharType="begin"/>
        </w:r>
        <w:r>
          <w:rPr>
            <w:webHidden/>
          </w:rPr>
          <w:instrText xml:space="preserve"> PAGEREF _Toc50299520 \h </w:instrText>
        </w:r>
        <w:r>
          <w:rPr>
            <w:webHidden/>
          </w:rPr>
        </w:r>
        <w:r>
          <w:rPr>
            <w:webHidden/>
          </w:rPr>
          <w:fldChar w:fldCharType="separate"/>
        </w:r>
        <w:r>
          <w:rPr>
            <w:webHidden/>
          </w:rPr>
          <w:t>190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21" w:history="1">
        <w:r w:rsidRPr="00401C28">
          <w:rPr>
            <w:rStyle w:val="a9"/>
          </w:rPr>
          <w:t>Рисунок </w:t>
        </w:r>
        <w:r w:rsidRPr="00304877">
          <w:rPr>
            <w:rFonts w:ascii="Calibri" w:eastAsia="PMingLiU" w:hAnsi="Calibri" w:cs="Arial"/>
            <w:sz w:val="22"/>
            <w:szCs w:val="22"/>
          </w:rPr>
          <w:tab/>
        </w:r>
        <w:r w:rsidRPr="00401C28">
          <w:rPr>
            <w:rStyle w:val="a9"/>
          </w:rPr>
          <w:t>210. Экранная форма «Переназначение утверждения на другого пользователя»»</w:t>
        </w:r>
        <w:r>
          <w:rPr>
            <w:webHidden/>
          </w:rPr>
          <w:tab/>
        </w:r>
        <w:r>
          <w:rPr>
            <w:webHidden/>
          </w:rPr>
          <w:fldChar w:fldCharType="begin"/>
        </w:r>
        <w:r>
          <w:rPr>
            <w:webHidden/>
          </w:rPr>
          <w:instrText xml:space="preserve"> PAGEREF _Toc50299521 \h </w:instrText>
        </w:r>
        <w:r>
          <w:rPr>
            <w:webHidden/>
          </w:rPr>
        </w:r>
        <w:r>
          <w:rPr>
            <w:webHidden/>
          </w:rPr>
          <w:fldChar w:fldCharType="separate"/>
        </w:r>
        <w:r>
          <w:rPr>
            <w:webHidden/>
          </w:rPr>
          <w:t>190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22" w:history="1">
        <w:r w:rsidRPr="00401C28">
          <w:rPr>
            <w:rStyle w:val="a9"/>
          </w:rPr>
          <w:t>Рисунок </w:t>
        </w:r>
        <w:r w:rsidRPr="00304877">
          <w:rPr>
            <w:rFonts w:ascii="Calibri" w:eastAsia="PMingLiU" w:hAnsi="Calibri" w:cs="Arial"/>
            <w:sz w:val="22"/>
            <w:szCs w:val="22"/>
          </w:rPr>
          <w:tab/>
        </w:r>
        <w:r w:rsidRPr="00401C28">
          <w:rPr>
            <w:rStyle w:val="a9"/>
          </w:rPr>
          <w:t>211. Путь к экранной форме «Настройка замещений»</w:t>
        </w:r>
        <w:r>
          <w:rPr>
            <w:webHidden/>
          </w:rPr>
          <w:tab/>
        </w:r>
        <w:r>
          <w:rPr>
            <w:webHidden/>
          </w:rPr>
          <w:fldChar w:fldCharType="begin"/>
        </w:r>
        <w:r>
          <w:rPr>
            <w:webHidden/>
          </w:rPr>
          <w:instrText xml:space="preserve"> PAGEREF _Toc50299522 \h </w:instrText>
        </w:r>
        <w:r>
          <w:rPr>
            <w:webHidden/>
          </w:rPr>
        </w:r>
        <w:r>
          <w:rPr>
            <w:webHidden/>
          </w:rPr>
          <w:fldChar w:fldCharType="separate"/>
        </w:r>
        <w:r>
          <w:rPr>
            <w:webHidden/>
          </w:rPr>
          <w:t>191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23" w:history="1">
        <w:r w:rsidRPr="00401C28">
          <w:rPr>
            <w:rStyle w:val="a9"/>
          </w:rPr>
          <w:t>Рисунок </w:t>
        </w:r>
        <w:r w:rsidRPr="00304877">
          <w:rPr>
            <w:rFonts w:ascii="Calibri" w:eastAsia="PMingLiU" w:hAnsi="Calibri" w:cs="Arial"/>
            <w:sz w:val="22"/>
            <w:szCs w:val="22"/>
          </w:rPr>
          <w:tab/>
        </w:r>
        <w:r w:rsidRPr="00401C28">
          <w:rPr>
            <w:rStyle w:val="a9"/>
          </w:rPr>
          <w:t>212. Экранная форма «Настройка замещения»</w:t>
        </w:r>
        <w:r>
          <w:rPr>
            <w:webHidden/>
          </w:rPr>
          <w:tab/>
        </w:r>
        <w:r>
          <w:rPr>
            <w:webHidden/>
          </w:rPr>
          <w:fldChar w:fldCharType="begin"/>
        </w:r>
        <w:r>
          <w:rPr>
            <w:webHidden/>
          </w:rPr>
          <w:instrText xml:space="preserve"> PAGEREF _Toc50299523 \h </w:instrText>
        </w:r>
        <w:r>
          <w:rPr>
            <w:webHidden/>
          </w:rPr>
        </w:r>
        <w:r>
          <w:rPr>
            <w:webHidden/>
          </w:rPr>
          <w:fldChar w:fldCharType="separate"/>
        </w:r>
        <w:r>
          <w:rPr>
            <w:webHidden/>
          </w:rPr>
          <w:t>192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24" w:history="1">
        <w:r w:rsidRPr="00401C28">
          <w:rPr>
            <w:rStyle w:val="a9"/>
          </w:rPr>
          <w:t>Рисунок </w:t>
        </w:r>
        <w:r w:rsidRPr="00304877">
          <w:rPr>
            <w:rFonts w:ascii="Calibri" w:eastAsia="PMingLiU" w:hAnsi="Calibri" w:cs="Arial"/>
            <w:sz w:val="22"/>
            <w:szCs w:val="22"/>
          </w:rPr>
          <w:tab/>
        </w:r>
        <w:r w:rsidRPr="00401C28">
          <w:rPr>
            <w:rStyle w:val="a9"/>
          </w:rPr>
          <w:t>213. Экранная форма «Просмотр/Обработка Замещений»</w:t>
        </w:r>
        <w:r>
          <w:rPr>
            <w:webHidden/>
          </w:rPr>
          <w:tab/>
        </w:r>
        <w:r>
          <w:rPr>
            <w:webHidden/>
          </w:rPr>
          <w:fldChar w:fldCharType="begin"/>
        </w:r>
        <w:r>
          <w:rPr>
            <w:webHidden/>
          </w:rPr>
          <w:instrText xml:space="preserve"> PAGEREF _Toc50299524 \h </w:instrText>
        </w:r>
        <w:r>
          <w:rPr>
            <w:webHidden/>
          </w:rPr>
        </w:r>
        <w:r>
          <w:rPr>
            <w:webHidden/>
          </w:rPr>
          <w:fldChar w:fldCharType="separate"/>
        </w:r>
        <w:r>
          <w:rPr>
            <w:webHidden/>
          </w:rPr>
          <w:t>193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25" w:history="1">
        <w:r w:rsidRPr="00401C28">
          <w:rPr>
            <w:rStyle w:val="a9"/>
          </w:rPr>
          <w:t>Рисунок </w:t>
        </w:r>
        <w:r w:rsidRPr="00304877">
          <w:rPr>
            <w:rFonts w:ascii="Calibri" w:eastAsia="PMingLiU" w:hAnsi="Calibri" w:cs="Arial"/>
            <w:sz w:val="22"/>
            <w:szCs w:val="22"/>
          </w:rPr>
          <w:tab/>
        </w:r>
        <w:r w:rsidRPr="00401C28">
          <w:rPr>
            <w:rStyle w:val="a9"/>
          </w:rPr>
          <w:t>214. Окно «Действие»</w:t>
        </w:r>
        <w:r>
          <w:rPr>
            <w:webHidden/>
          </w:rPr>
          <w:tab/>
        </w:r>
        <w:r>
          <w:rPr>
            <w:webHidden/>
          </w:rPr>
          <w:fldChar w:fldCharType="begin"/>
        </w:r>
        <w:r>
          <w:rPr>
            <w:webHidden/>
          </w:rPr>
          <w:instrText xml:space="preserve"> PAGEREF _Toc50299525 \h </w:instrText>
        </w:r>
        <w:r>
          <w:rPr>
            <w:webHidden/>
          </w:rPr>
        </w:r>
        <w:r>
          <w:rPr>
            <w:webHidden/>
          </w:rPr>
          <w:fldChar w:fldCharType="separate"/>
        </w:r>
        <w:r>
          <w:rPr>
            <w:webHidden/>
          </w:rPr>
          <w:t>193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26" w:history="1">
        <w:r w:rsidRPr="00401C28">
          <w:rPr>
            <w:rStyle w:val="a9"/>
          </w:rPr>
          <w:t>Рисунок </w:t>
        </w:r>
        <w:r w:rsidRPr="00304877">
          <w:rPr>
            <w:rFonts w:ascii="Calibri" w:eastAsia="PMingLiU" w:hAnsi="Calibri" w:cs="Arial"/>
            <w:sz w:val="22"/>
            <w:szCs w:val="22"/>
          </w:rPr>
          <w:tab/>
        </w:r>
        <w:r w:rsidRPr="00401C28">
          <w:rPr>
            <w:rStyle w:val="a9"/>
          </w:rPr>
          <w:t>215. Путь к просмотру истории утверждений</w:t>
        </w:r>
        <w:r>
          <w:rPr>
            <w:webHidden/>
          </w:rPr>
          <w:tab/>
        </w:r>
        <w:r>
          <w:rPr>
            <w:webHidden/>
          </w:rPr>
          <w:fldChar w:fldCharType="begin"/>
        </w:r>
        <w:r>
          <w:rPr>
            <w:webHidden/>
          </w:rPr>
          <w:instrText xml:space="preserve"> PAGEREF _Toc50299526 \h </w:instrText>
        </w:r>
        <w:r>
          <w:rPr>
            <w:webHidden/>
          </w:rPr>
        </w:r>
        <w:r>
          <w:rPr>
            <w:webHidden/>
          </w:rPr>
          <w:fldChar w:fldCharType="separate"/>
        </w:r>
        <w:r>
          <w:rPr>
            <w:webHidden/>
          </w:rPr>
          <w:t>194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27" w:history="1">
        <w:r w:rsidRPr="00401C28">
          <w:rPr>
            <w:rStyle w:val="a9"/>
          </w:rPr>
          <w:t>Рисунок </w:t>
        </w:r>
        <w:r w:rsidRPr="00304877">
          <w:rPr>
            <w:rFonts w:ascii="Calibri" w:eastAsia="PMingLiU" w:hAnsi="Calibri" w:cs="Arial"/>
            <w:sz w:val="22"/>
            <w:szCs w:val="22"/>
          </w:rPr>
          <w:tab/>
        </w:r>
        <w:r w:rsidRPr="00401C28">
          <w:rPr>
            <w:rStyle w:val="a9"/>
          </w:rPr>
          <w:t>216. Окно «История утверждения документа»</w:t>
        </w:r>
        <w:r>
          <w:rPr>
            <w:webHidden/>
          </w:rPr>
          <w:tab/>
        </w:r>
        <w:r>
          <w:rPr>
            <w:webHidden/>
          </w:rPr>
          <w:fldChar w:fldCharType="begin"/>
        </w:r>
        <w:r>
          <w:rPr>
            <w:webHidden/>
          </w:rPr>
          <w:instrText xml:space="preserve"> PAGEREF _Toc50299527 \h </w:instrText>
        </w:r>
        <w:r>
          <w:rPr>
            <w:webHidden/>
          </w:rPr>
        </w:r>
        <w:r>
          <w:rPr>
            <w:webHidden/>
          </w:rPr>
          <w:fldChar w:fldCharType="separate"/>
        </w:r>
        <w:r>
          <w:rPr>
            <w:webHidden/>
          </w:rPr>
          <w:t>195</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28" w:history="1">
        <w:r w:rsidRPr="00401C28">
          <w:rPr>
            <w:rStyle w:val="a9"/>
          </w:rPr>
          <w:t>Рисунок </w:t>
        </w:r>
        <w:r w:rsidRPr="00304877">
          <w:rPr>
            <w:rFonts w:ascii="Calibri" w:eastAsia="PMingLiU" w:hAnsi="Calibri" w:cs="Arial"/>
            <w:sz w:val="22"/>
            <w:szCs w:val="22"/>
          </w:rPr>
          <w:tab/>
        </w:r>
        <w:r w:rsidRPr="00401C28">
          <w:rPr>
            <w:rStyle w:val="a9"/>
          </w:rPr>
          <w:t>217. Окно «История утверждения документа» (развернутая форма с отображением пользователей, не участвующих в утверждении)</w:t>
        </w:r>
        <w:r>
          <w:rPr>
            <w:webHidden/>
          </w:rPr>
          <w:tab/>
        </w:r>
        <w:r>
          <w:rPr>
            <w:webHidden/>
          </w:rPr>
          <w:fldChar w:fldCharType="begin"/>
        </w:r>
        <w:r>
          <w:rPr>
            <w:webHidden/>
          </w:rPr>
          <w:instrText xml:space="preserve"> PAGEREF _Toc50299528 \h </w:instrText>
        </w:r>
        <w:r>
          <w:rPr>
            <w:webHidden/>
          </w:rPr>
        </w:r>
        <w:r>
          <w:rPr>
            <w:webHidden/>
          </w:rPr>
          <w:fldChar w:fldCharType="separate"/>
        </w:r>
        <w:r>
          <w:rPr>
            <w:webHidden/>
          </w:rPr>
          <w:t>196</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29" w:history="1">
        <w:r w:rsidRPr="00401C28">
          <w:rPr>
            <w:rStyle w:val="a9"/>
          </w:rPr>
          <w:t>Рисунок </w:t>
        </w:r>
        <w:r w:rsidRPr="00304877">
          <w:rPr>
            <w:rFonts w:ascii="Calibri" w:eastAsia="PMingLiU" w:hAnsi="Calibri" w:cs="Arial"/>
            <w:sz w:val="22"/>
            <w:szCs w:val="22"/>
          </w:rPr>
          <w:tab/>
        </w:r>
        <w:r w:rsidRPr="00401C28">
          <w:rPr>
            <w:rStyle w:val="a9"/>
          </w:rPr>
          <w:t>218. Окно «История утверждения документа» (развернутая форма без отображения пользователей, не участвующих в утверждении)</w:t>
        </w:r>
        <w:r>
          <w:rPr>
            <w:webHidden/>
          </w:rPr>
          <w:tab/>
        </w:r>
        <w:r>
          <w:rPr>
            <w:webHidden/>
          </w:rPr>
          <w:fldChar w:fldCharType="begin"/>
        </w:r>
        <w:r>
          <w:rPr>
            <w:webHidden/>
          </w:rPr>
          <w:instrText xml:space="preserve"> PAGEREF _Toc50299529 \h </w:instrText>
        </w:r>
        <w:r>
          <w:rPr>
            <w:webHidden/>
          </w:rPr>
        </w:r>
        <w:r>
          <w:rPr>
            <w:webHidden/>
          </w:rPr>
          <w:fldChar w:fldCharType="separate"/>
        </w:r>
        <w:r>
          <w:rPr>
            <w:webHidden/>
          </w:rPr>
          <w:t>197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30" w:history="1">
        <w:r w:rsidRPr="00401C28">
          <w:rPr>
            <w:rStyle w:val="a9"/>
          </w:rPr>
          <w:t>Рисунок </w:t>
        </w:r>
        <w:r w:rsidRPr="00304877">
          <w:rPr>
            <w:rFonts w:ascii="Calibri" w:eastAsia="PMingLiU" w:hAnsi="Calibri" w:cs="Arial"/>
            <w:sz w:val="22"/>
            <w:szCs w:val="22"/>
          </w:rPr>
          <w:tab/>
        </w:r>
        <w:r w:rsidRPr="00401C28">
          <w:rPr>
            <w:rStyle w:val="a9"/>
          </w:rPr>
          <w:t>219. Экранная форма «Сп: Расходное расписание»</w:t>
        </w:r>
        <w:r>
          <w:rPr>
            <w:webHidden/>
          </w:rPr>
          <w:tab/>
        </w:r>
        <w:r>
          <w:rPr>
            <w:webHidden/>
          </w:rPr>
          <w:fldChar w:fldCharType="begin"/>
        </w:r>
        <w:r>
          <w:rPr>
            <w:webHidden/>
          </w:rPr>
          <w:instrText xml:space="preserve"> PAGEREF _Toc50299530 \h </w:instrText>
        </w:r>
        <w:r>
          <w:rPr>
            <w:webHidden/>
          </w:rPr>
        </w:r>
        <w:r>
          <w:rPr>
            <w:webHidden/>
          </w:rPr>
          <w:fldChar w:fldCharType="separate"/>
        </w:r>
        <w:r>
          <w:rPr>
            <w:webHidden/>
          </w:rPr>
          <w:t>199</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31" w:history="1">
        <w:r w:rsidRPr="00401C28">
          <w:rPr>
            <w:rStyle w:val="a9"/>
          </w:rPr>
          <w:t>Рисунок </w:t>
        </w:r>
        <w:r w:rsidRPr="00304877">
          <w:rPr>
            <w:rFonts w:ascii="Calibri" w:eastAsia="PMingLiU" w:hAnsi="Calibri" w:cs="Arial"/>
            <w:sz w:val="22"/>
            <w:szCs w:val="22"/>
          </w:rPr>
          <w:tab/>
        </w:r>
        <w:r w:rsidRPr="00401C28">
          <w:rPr>
            <w:rStyle w:val="a9"/>
          </w:rPr>
          <w:t>220. Экранная форма «Прикрепление вложений к списку документов» (незаполненная)</w:t>
        </w:r>
        <w:r>
          <w:rPr>
            <w:webHidden/>
          </w:rPr>
          <w:tab/>
        </w:r>
        <w:r>
          <w:rPr>
            <w:webHidden/>
          </w:rPr>
          <w:fldChar w:fldCharType="begin"/>
        </w:r>
        <w:r>
          <w:rPr>
            <w:webHidden/>
          </w:rPr>
          <w:instrText xml:space="preserve"> PAGEREF _Toc50299531 \h </w:instrText>
        </w:r>
        <w:r>
          <w:rPr>
            <w:webHidden/>
          </w:rPr>
        </w:r>
        <w:r>
          <w:rPr>
            <w:webHidden/>
          </w:rPr>
          <w:fldChar w:fldCharType="separate"/>
        </w:r>
        <w:r>
          <w:rPr>
            <w:webHidden/>
          </w:rPr>
          <w:t>200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32" w:history="1">
        <w:r w:rsidRPr="00401C28">
          <w:rPr>
            <w:rStyle w:val="a9"/>
          </w:rPr>
          <w:t>Рисунок </w:t>
        </w:r>
        <w:r w:rsidRPr="00304877">
          <w:rPr>
            <w:rFonts w:ascii="Calibri" w:eastAsia="PMingLiU" w:hAnsi="Calibri" w:cs="Arial"/>
            <w:sz w:val="22"/>
            <w:szCs w:val="22"/>
          </w:rPr>
          <w:tab/>
        </w:r>
        <w:r w:rsidRPr="00401C28">
          <w:rPr>
            <w:rStyle w:val="a9"/>
          </w:rPr>
          <w:t>221. Окно «Выберите файлы для загрузки»</w:t>
        </w:r>
        <w:r>
          <w:rPr>
            <w:webHidden/>
          </w:rPr>
          <w:tab/>
        </w:r>
        <w:r>
          <w:rPr>
            <w:webHidden/>
          </w:rPr>
          <w:fldChar w:fldCharType="begin"/>
        </w:r>
        <w:r>
          <w:rPr>
            <w:webHidden/>
          </w:rPr>
          <w:instrText xml:space="preserve"> PAGEREF _Toc50299532 \h </w:instrText>
        </w:r>
        <w:r>
          <w:rPr>
            <w:webHidden/>
          </w:rPr>
        </w:r>
        <w:r>
          <w:rPr>
            <w:webHidden/>
          </w:rPr>
          <w:fldChar w:fldCharType="separate"/>
        </w:r>
        <w:r>
          <w:rPr>
            <w:webHidden/>
          </w:rPr>
          <w:t>201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33" w:history="1">
        <w:r w:rsidRPr="00401C28">
          <w:rPr>
            <w:rStyle w:val="a9"/>
          </w:rPr>
          <w:t>Рисунок </w:t>
        </w:r>
        <w:r w:rsidRPr="00304877">
          <w:rPr>
            <w:rFonts w:ascii="Calibri" w:eastAsia="PMingLiU" w:hAnsi="Calibri" w:cs="Arial"/>
            <w:sz w:val="22"/>
            <w:szCs w:val="22"/>
          </w:rPr>
          <w:tab/>
        </w:r>
        <w:r w:rsidRPr="00401C28">
          <w:rPr>
            <w:rStyle w:val="a9"/>
          </w:rPr>
          <w:t>222. Экранная форма «Прикрепление вложений к списку документов»</w:t>
        </w:r>
        <w:r>
          <w:rPr>
            <w:webHidden/>
          </w:rPr>
          <w:tab/>
        </w:r>
        <w:r>
          <w:rPr>
            <w:webHidden/>
          </w:rPr>
          <w:fldChar w:fldCharType="begin"/>
        </w:r>
        <w:r>
          <w:rPr>
            <w:webHidden/>
          </w:rPr>
          <w:instrText xml:space="preserve"> PAGEREF _Toc50299533 \h </w:instrText>
        </w:r>
        <w:r>
          <w:rPr>
            <w:webHidden/>
          </w:rPr>
        </w:r>
        <w:r>
          <w:rPr>
            <w:webHidden/>
          </w:rPr>
          <w:fldChar w:fldCharType="separate"/>
        </w:r>
        <w:r>
          <w:rPr>
            <w:webHidden/>
          </w:rPr>
          <w:t>201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34" w:history="1">
        <w:r w:rsidRPr="00401C28">
          <w:rPr>
            <w:rStyle w:val="a9"/>
          </w:rPr>
          <w:t>Рисунок </w:t>
        </w:r>
        <w:r w:rsidRPr="00304877">
          <w:rPr>
            <w:rFonts w:ascii="Calibri" w:eastAsia="PMingLiU" w:hAnsi="Calibri" w:cs="Arial"/>
            <w:sz w:val="22"/>
            <w:szCs w:val="22"/>
          </w:rPr>
          <w:tab/>
        </w:r>
        <w:r w:rsidRPr="00401C28">
          <w:rPr>
            <w:rStyle w:val="a9"/>
          </w:rPr>
          <w:t>223. Окно «Причины отклонения документов» (для одного документа)</w:t>
        </w:r>
        <w:r>
          <w:rPr>
            <w:webHidden/>
          </w:rPr>
          <w:tab/>
        </w:r>
        <w:r>
          <w:rPr>
            <w:webHidden/>
          </w:rPr>
          <w:fldChar w:fldCharType="begin"/>
        </w:r>
        <w:r>
          <w:rPr>
            <w:webHidden/>
          </w:rPr>
          <w:instrText xml:space="preserve"> PAGEREF _Toc50299534 \h </w:instrText>
        </w:r>
        <w:r>
          <w:rPr>
            <w:webHidden/>
          </w:rPr>
        </w:r>
        <w:r>
          <w:rPr>
            <w:webHidden/>
          </w:rPr>
          <w:fldChar w:fldCharType="separate"/>
        </w:r>
        <w:r>
          <w:rPr>
            <w:webHidden/>
          </w:rPr>
          <w:t>203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35" w:history="1">
        <w:r w:rsidRPr="00401C28">
          <w:rPr>
            <w:rStyle w:val="a9"/>
          </w:rPr>
          <w:t>Рисунок </w:t>
        </w:r>
        <w:r w:rsidRPr="00304877">
          <w:rPr>
            <w:rFonts w:ascii="Calibri" w:eastAsia="PMingLiU" w:hAnsi="Calibri" w:cs="Arial"/>
            <w:sz w:val="22"/>
            <w:szCs w:val="22"/>
          </w:rPr>
          <w:tab/>
        </w:r>
        <w:r w:rsidRPr="00401C28">
          <w:rPr>
            <w:rStyle w:val="a9"/>
          </w:rPr>
          <w:t>224. Экранная форма «Просмотр/обработка документов»</w:t>
        </w:r>
        <w:r>
          <w:rPr>
            <w:webHidden/>
          </w:rPr>
          <w:tab/>
        </w:r>
        <w:r>
          <w:rPr>
            <w:webHidden/>
          </w:rPr>
          <w:fldChar w:fldCharType="begin"/>
        </w:r>
        <w:r>
          <w:rPr>
            <w:webHidden/>
          </w:rPr>
          <w:instrText xml:space="preserve"> PAGEREF _Toc50299535 \h </w:instrText>
        </w:r>
        <w:r>
          <w:rPr>
            <w:webHidden/>
          </w:rPr>
        </w:r>
        <w:r>
          <w:rPr>
            <w:webHidden/>
          </w:rPr>
          <w:fldChar w:fldCharType="separate"/>
        </w:r>
        <w:r>
          <w:rPr>
            <w:webHidden/>
          </w:rPr>
          <w:t>204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36" w:history="1">
        <w:r w:rsidRPr="00401C28">
          <w:rPr>
            <w:rStyle w:val="a9"/>
          </w:rPr>
          <w:t>Рисунок </w:t>
        </w:r>
        <w:r w:rsidRPr="00304877">
          <w:rPr>
            <w:rFonts w:ascii="Calibri" w:eastAsia="PMingLiU" w:hAnsi="Calibri" w:cs="Arial"/>
            <w:sz w:val="22"/>
            <w:szCs w:val="22"/>
          </w:rPr>
          <w:tab/>
        </w:r>
        <w:r w:rsidRPr="00401C28">
          <w:rPr>
            <w:rStyle w:val="a9"/>
          </w:rPr>
          <w:t>225. Окно «Причины отклонения документов» (для группы документов)</w:t>
        </w:r>
        <w:r>
          <w:rPr>
            <w:webHidden/>
          </w:rPr>
          <w:tab/>
        </w:r>
        <w:r>
          <w:rPr>
            <w:webHidden/>
          </w:rPr>
          <w:fldChar w:fldCharType="begin"/>
        </w:r>
        <w:r>
          <w:rPr>
            <w:webHidden/>
          </w:rPr>
          <w:instrText xml:space="preserve"> PAGEREF _Toc50299536 \h </w:instrText>
        </w:r>
        <w:r>
          <w:rPr>
            <w:webHidden/>
          </w:rPr>
        </w:r>
        <w:r>
          <w:rPr>
            <w:webHidden/>
          </w:rPr>
          <w:fldChar w:fldCharType="separate"/>
        </w:r>
        <w:r>
          <w:rPr>
            <w:webHidden/>
          </w:rPr>
          <w:t>204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37" w:history="1">
        <w:r w:rsidRPr="00401C28">
          <w:rPr>
            <w:rStyle w:val="a9"/>
          </w:rPr>
          <w:t>Рисунок </w:t>
        </w:r>
        <w:r w:rsidRPr="00304877">
          <w:rPr>
            <w:rFonts w:ascii="Calibri" w:eastAsia="PMingLiU" w:hAnsi="Calibri" w:cs="Arial"/>
            <w:sz w:val="22"/>
            <w:szCs w:val="22"/>
          </w:rPr>
          <w:tab/>
        </w:r>
        <w:r w:rsidRPr="00401C28">
          <w:rPr>
            <w:rStyle w:val="a9"/>
          </w:rPr>
          <w:t>226. Окно «Значения личного профиля»</w:t>
        </w:r>
        <w:r>
          <w:rPr>
            <w:webHidden/>
          </w:rPr>
          <w:tab/>
        </w:r>
        <w:r>
          <w:rPr>
            <w:webHidden/>
          </w:rPr>
          <w:fldChar w:fldCharType="begin"/>
        </w:r>
        <w:r>
          <w:rPr>
            <w:webHidden/>
          </w:rPr>
          <w:instrText xml:space="preserve"> PAGEREF _Toc50299537 \h </w:instrText>
        </w:r>
        <w:r>
          <w:rPr>
            <w:webHidden/>
          </w:rPr>
        </w:r>
        <w:r>
          <w:rPr>
            <w:webHidden/>
          </w:rPr>
          <w:fldChar w:fldCharType="separate"/>
        </w:r>
        <w:r>
          <w:rPr>
            <w:webHidden/>
          </w:rPr>
          <w:t>206</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38" w:history="1">
        <w:r w:rsidRPr="00401C28">
          <w:rPr>
            <w:rStyle w:val="a9"/>
          </w:rPr>
          <w:t>Рисунок </w:t>
        </w:r>
        <w:r w:rsidRPr="00304877">
          <w:rPr>
            <w:rFonts w:ascii="Calibri" w:eastAsia="PMingLiU" w:hAnsi="Calibri" w:cs="Arial"/>
            <w:sz w:val="22"/>
            <w:szCs w:val="22"/>
          </w:rPr>
          <w:tab/>
        </w:r>
        <w:r w:rsidRPr="00401C28">
          <w:rPr>
            <w:rStyle w:val="a9"/>
          </w:rPr>
          <w:t>227. Экранная форма «Профили»</w:t>
        </w:r>
        <w:r>
          <w:rPr>
            <w:webHidden/>
          </w:rPr>
          <w:tab/>
        </w:r>
        <w:r>
          <w:rPr>
            <w:webHidden/>
          </w:rPr>
          <w:fldChar w:fldCharType="begin"/>
        </w:r>
        <w:r>
          <w:rPr>
            <w:webHidden/>
          </w:rPr>
          <w:instrText xml:space="preserve"> PAGEREF _Toc50299538 \h </w:instrText>
        </w:r>
        <w:r>
          <w:rPr>
            <w:webHidden/>
          </w:rPr>
        </w:r>
        <w:r>
          <w:rPr>
            <w:webHidden/>
          </w:rPr>
          <w:fldChar w:fldCharType="separate"/>
        </w:r>
        <w:r>
          <w:rPr>
            <w:webHidden/>
          </w:rPr>
          <w:t>206</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39" w:history="1">
        <w:r w:rsidRPr="00401C28">
          <w:rPr>
            <w:rStyle w:val="a9"/>
          </w:rPr>
          <w:t>Рисунок </w:t>
        </w:r>
        <w:r w:rsidRPr="00304877">
          <w:rPr>
            <w:rFonts w:ascii="Calibri" w:eastAsia="PMingLiU" w:hAnsi="Calibri" w:cs="Arial"/>
            <w:sz w:val="22"/>
            <w:szCs w:val="22"/>
          </w:rPr>
          <w:tab/>
        </w:r>
        <w:r w:rsidRPr="00401C28">
          <w:rPr>
            <w:rStyle w:val="a9"/>
          </w:rPr>
          <w:t>228. Окно «Значение личного профиля» (поле выбора профиля)</w:t>
        </w:r>
        <w:r>
          <w:rPr>
            <w:webHidden/>
          </w:rPr>
          <w:tab/>
        </w:r>
        <w:r>
          <w:rPr>
            <w:webHidden/>
          </w:rPr>
          <w:fldChar w:fldCharType="begin"/>
        </w:r>
        <w:r>
          <w:rPr>
            <w:webHidden/>
          </w:rPr>
          <w:instrText xml:space="preserve"> PAGEREF _Toc50299539 \h </w:instrText>
        </w:r>
        <w:r>
          <w:rPr>
            <w:webHidden/>
          </w:rPr>
        </w:r>
        <w:r>
          <w:rPr>
            <w:webHidden/>
          </w:rPr>
          <w:fldChar w:fldCharType="separate"/>
        </w:r>
        <w:r>
          <w:rPr>
            <w:webHidden/>
          </w:rPr>
          <w:t>207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40" w:history="1">
        <w:r w:rsidRPr="00401C28">
          <w:rPr>
            <w:rStyle w:val="a9"/>
          </w:rPr>
          <w:t>Рисунок </w:t>
        </w:r>
        <w:r w:rsidRPr="00304877">
          <w:rPr>
            <w:rFonts w:ascii="Calibri" w:eastAsia="PMingLiU" w:hAnsi="Calibri" w:cs="Arial"/>
            <w:sz w:val="22"/>
            <w:szCs w:val="22"/>
          </w:rPr>
          <w:tab/>
        </w:r>
        <w:r w:rsidRPr="00401C28">
          <w:rPr>
            <w:rStyle w:val="a9"/>
          </w:rPr>
          <w:t>229. Окно «ФК: Отображение документов после выполнения операций»</w:t>
        </w:r>
        <w:r>
          <w:rPr>
            <w:webHidden/>
          </w:rPr>
          <w:tab/>
        </w:r>
        <w:r>
          <w:rPr>
            <w:webHidden/>
          </w:rPr>
          <w:fldChar w:fldCharType="begin"/>
        </w:r>
        <w:r>
          <w:rPr>
            <w:webHidden/>
          </w:rPr>
          <w:instrText xml:space="preserve"> PAGEREF _Toc50299540 \h </w:instrText>
        </w:r>
        <w:r>
          <w:rPr>
            <w:webHidden/>
          </w:rPr>
        </w:r>
        <w:r>
          <w:rPr>
            <w:webHidden/>
          </w:rPr>
          <w:fldChar w:fldCharType="separate"/>
        </w:r>
        <w:r>
          <w:rPr>
            <w:webHidden/>
          </w:rPr>
          <w:t>207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41" w:history="1">
        <w:r w:rsidRPr="00401C28">
          <w:rPr>
            <w:rStyle w:val="a9"/>
          </w:rPr>
          <w:t>Рисунок </w:t>
        </w:r>
        <w:r w:rsidRPr="00304877">
          <w:rPr>
            <w:rFonts w:ascii="Calibri" w:eastAsia="PMingLiU" w:hAnsi="Calibri" w:cs="Arial"/>
            <w:sz w:val="22"/>
            <w:szCs w:val="22"/>
          </w:rPr>
          <w:tab/>
        </w:r>
        <w:r w:rsidRPr="00401C28">
          <w:rPr>
            <w:rStyle w:val="a9"/>
          </w:rPr>
          <w:t>230. Окно «Значение личного профиля» (после выбора пользовательского значения)</w:t>
        </w:r>
        <w:r>
          <w:rPr>
            <w:webHidden/>
          </w:rPr>
          <w:tab/>
        </w:r>
        <w:r>
          <w:rPr>
            <w:webHidden/>
          </w:rPr>
          <w:fldChar w:fldCharType="begin"/>
        </w:r>
        <w:r>
          <w:rPr>
            <w:webHidden/>
          </w:rPr>
          <w:instrText xml:space="preserve"> PAGEREF _Toc50299541 \h </w:instrText>
        </w:r>
        <w:r>
          <w:rPr>
            <w:webHidden/>
          </w:rPr>
        </w:r>
        <w:r>
          <w:rPr>
            <w:webHidden/>
          </w:rPr>
          <w:fldChar w:fldCharType="separate"/>
        </w:r>
        <w:r>
          <w:rPr>
            <w:webHidden/>
          </w:rPr>
          <w:t>208</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42" w:history="1">
        <w:r w:rsidRPr="00401C28">
          <w:rPr>
            <w:rStyle w:val="a9"/>
          </w:rPr>
          <w:t>Рисунок </w:t>
        </w:r>
        <w:r w:rsidRPr="00304877">
          <w:rPr>
            <w:rFonts w:ascii="Calibri" w:eastAsia="PMingLiU" w:hAnsi="Calibri" w:cs="Arial"/>
            <w:sz w:val="22"/>
            <w:szCs w:val="22"/>
          </w:rPr>
          <w:tab/>
        </w:r>
        <w:r w:rsidRPr="00401C28">
          <w:rPr>
            <w:rStyle w:val="a9"/>
          </w:rPr>
          <w:t>231. Пример входа к экранной форме «Транспортная история»</w:t>
        </w:r>
        <w:r>
          <w:rPr>
            <w:webHidden/>
          </w:rPr>
          <w:tab/>
        </w:r>
        <w:r>
          <w:rPr>
            <w:webHidden/>
          </w:rPr>
          <w:fldChar w:fldCharType="begin"/>
        </w:r>
        <w:r>
          <w:rPr>
            <w:webHidden/>
          </w:rPr>
          <w:instrText xml:space="preserve"> PAGEREF _Toc50299542 \h </w:instrText>
        </w:r>
        <w:r>
          <w:rPr>
            <w:webHidden/>
          </w:rPr>
        </w:r>
        <w:r>
          <w:rPr>
            <w:webHidden/>
          </w:rPr>
          <w:fldChar w:fldCharType="separate"/>
        </w:r>
        <w:r>
          <w:rPr>
            <w:webHidden/>
          </w:rPr>
          <w:t>209</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43" w:history="1">
        <w:r w:rsidRPr="00401C28">
          <w:rPr>
            <w:rStyle w:val="a9"/>
          </w:rPr>
          <w:t>Рисунок </w:t>
        </w:r>
        <w:r w:rsidRPr="00304877">
          <w:rPr>
            <w:rFonts w:ascii="Calibri" w:eastAsia="PMingLiU" w:hAnsi="Calibri" w:cs="Arial"/>
            <w:sz w:val="22"/>
            <w:szCs w:val="22"/>
          </w:rPr>
          <w:tab/>
        </w:r>
        <w:r w:rsidRPr="00401C28">
          <w:rPr>
            <w:rStyle w:val="a9"/>
          </w:rPr>
          <w:t>232. Экранная форма «Транспортная история документа»</w:t>
        </w:r>
        <w:r>
          <w:rPr>
            <w:webHidden/>
          </w:rPr>
          <w:tab/>
        </w:r>
        <w:r>
          <w:rPr>
            <w:webHidden/>
          </w:rPr>
          <w:fldChar w:fldCharType="begin"/>
        </w:r>
        <w:r>
          <w:rPr>
            <w:webHidden/>
          </w:rPr>
          <w:instrText xml:space="preserve"> PAGEREF _Toc50299543 \h </w:instrText>
        </w:r>
        <w:r>
          <w:rPr>
            <w:webHidden/>
          </w:rPr>
        </w:r>
        <w:r>
          <w:rPr>
            <w:webHidden/>
          </w:rPr>
          <w:fldChar w:fldCharType="separate"/>
        </w:r>
        <w:r>
          <w:rPr>
            <w:webHidden/>
          </w:rPr>
          <w:t>210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44" w:history="1">
        <w:r w:rsidRPr="00401C28">
          <w:rPr>
            <w:rStyle w:val="a9"/>
          </w:rPr>
          <w:t>Рисунок </w:t>
        </w:r>
        <w:r w:rsidRPr="00304877">
          <w:rPr>
            <w:rFonts w:ascii="Calibri" w:eastAsia="PMingLiU" w:hAnsi="Calibri" w:cs="Arial"/>
            <w:sz w:val="22"/>
            <w:szCs w:val="22"/>
          </w:rPr>
          <w:tab/>
        </w:r>
        <w:r w:rsidRPr="00401C28">
          <w:rPr>
            <w:rStyle w:val="a9"/>
          </w:rPr>
          <w:t>233. Экранная форма «Монитор сообщений»</w:t>
        </w:r>
        <w:r>
          <w:rPr>
            <w:webHidden/>
          </w:rPr>
          <w:tab/>
        </w:r>
        <w:r>
          <w:rPr>
            <w:webHidden/>
          </w:rPr>
          <w:fldChar w:fldCharType="begin"/>
        </w:r>
        <w:r>
          <w:rPr>
            <w:webHidden/>
          </w:rPr>
          <w:instrText xml:space="preserve"> PAGEREF _Toc50299544 \h </w:instrText>
        </w:r>
        <w:r>
          <w:rPr>
            <w:webHidden/>
          </w:rPr>
        </w:r>
        <w:r>
          <w:rPr>
            <w:webHidden/>
          </w:rPr>
          <w:fldChar w:fldCharType="separate"/>
        </w:r>
        <w:r>
          <w:rPr>
            <w:webHidden/>
          </w:rPr>
          <w:t>211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45" w:history="1">
        <w:r w:rsidRPr="00401C28">
          <w:rPr>
            <w:rStyle w:val="a9"/>
          </w:rPr>
          <w:t>Рисунок </w:t>
        </w:r>
        <w:r w:rsidRPr="00304877">
          <w:rPr>
            <w:rFonts w:ascii="Calibri" w:eastAsia="PMingLiU" w:hAnsi="Calibri" w:cs="Arial"/>
            <w:sz w:val="22"/>
            <w:szCs w:val="22"/>
          </w:rPr>
          <w:tab/>
        </w:r>
        <w:r w:rsidRPr="00401C28">
          <w:rPr>
            <w:rStyle w:val="a9"/>
          </w:rPr>
          <w:t>234. Экранная форма «Транспортная история документа» (с информацией о результате передачи отправленных документов)</w:t>
        </w:r>
        <w:r>
          <w:rPr>
            <w:webHidden/>
          </w:rPr>
          <w:tab/>
        </w:r>
        <w:r>
          <w:rPr>
            <w:webHidden/>
          </w:rPr>
          <w:fldChar w:fldCharType="begin"/>
        </w:r>
        <w:r>
          <w:rPr>
            <w:webHidden/>
          </w:rPr>
          <w:instrText xml:space="preserve"> PAGEREF _Toc50299545 \h </w:instrText>
        </w:r>
        <w:r>
          <w:rPr>
            <w:webHidden/>
          </w:rPr>
        </w:r>
        <w:r>
          <w:rPr>
            <w:webHidden/>
          </w:rPr>
          <w:fldChar w:fldCharType="separate"/>
        </w:r>
        <w:r>
          <w:rPr>
            <w:webHidden/>
          </w:rPr>
          <w:t>212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46" w:history="1">
        <w:r w:rsidRPr="00401C28">
          <w:rPr>
            <w:rStyle w:val="a9"/>
          </w:rPr>
          <w:t>Рисунок </w:t>
        </w:r>
        <w:r w:rsidRPr="00304877">
          <w:rPr>
            <w:rFonts w:ascii="Calibri" w:eastAsia="PMingLiU" w:hAnsi="Calibri" w:cs="Arial"/>
            <w:sz w:val="22"/>
            <w:szCs w:val="22"/>
          </w:rPr>
          <w:tab/>
        </w:r>
        <w:r w:rsidRPr="00401C28">
          <w:rPr>
            <w:rStyle w:val="a9"/>
          </w:rPr>
          <w:t>235. Экранная форма «Форма работы с поступлениями»</w:t>
        </w:r>
        <w:r>
          <w:rPr>
            <w:webHidden/>
          </w:rPr>
          <w:tab/>
        </w:r>
        <w:r>
          <w:rPr>
            <w:webHidden/>
          </w:rPr>
          <w:fldChar w:fldCharType="begin"/>
        </w:r>
        <w:r>
          <w:rPr>
            <w:webHidden/>
          </w:rPr>
          <w:instrText xml:space="preserve"> PAGEREF _Toc50299546 \h </w:instrText>
        </w:r>
        <w:r>
          <w:rPr>
            <w:webHidden/>
          </w:rPr>
        </w:r>
        <w:r>
          <w:rPr>
            <w:webHidden/>
          </w:rPr>
          <w:fldChar w:fldCharType="separate"/>
        </w:r>
        <w:r>
          <w:rPr>
            <w:webHidden/>
          </w:rPr>
          <w:t>213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47" w:history="1">
        <w:r w:rsidRPr="00401C28">
          <w:rPr>
            <w:rStyle w:val="a9"/>
          </w:rPr>
          <w:t>Рисунок </w:t>
        </w:r>
        <w:r w:rsidRPr="00304877">
          <w:rPr>
            <w:rFonts w:ascii="Calibri" w:eastAsia="PMingLiU" w:hAnsi="Calibri" w:cs="Arial"/>
            <w:sz w:val="22"/>
            <w:szCs w:val="22"/>
          </w:rPr>
          <w:tab/>
        </w:r>
        <w:r w:rsidRPr="00401C28">
          <w:rPr>
            <w:rStyle w:val="a9"/>
          </w:rPr>
          <w:t>236. Пример окна с количеством записей и суммами</w:t>
        </w:r>
        <w:r>
          <w:rPr>
            <w:webHidden/>
          </w:rPr>
          <w:tab/>
        </w:r>
        <w:r>
          <w:rPr>
            <w:webHidden/>
          </w:rPr>
          <w:fldChar w:fldCharType="begin"/>
        </w:r>
        <w:r>
          <w:rPr>
            <w:webHidden/>
          </w:rPr>
          <w:instrText xml:space="preserve"> PAGEREF _Toc50299547 \h </w:instrText>
        </w:r>
        <w:r>
          <w:rPr>
            <w:webHidden/>
          </w:rPr>
        </w:r>
        <w:r>
          <w:rPr>
            <w:webHidden/>
          </w:rPr>
          <w:fldChar w:fldCharType="separate"/>
        </w:r>
        <w:r>
          <w:rPr>
            <w:webHidden/>
          </w:rPr>
          <w:t>213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48" w:history="1">
        <w:r w:rsidRPr="00401C28">
          <w:rPr>
            <w:rStyle w:val="a9"/>
          </w:rPr>
          <w:t>Рисунок </w:t>
        </w:r>
        <w:r w:rsidRPr="00304877">
          <w:rPr>
            <w:rFonts w:ascii="Calibri" w:eastAsia="PMingLiU" w:hAnsi="Calibri" w:cs="Arial"/>
            <w:sz w:val="22"/>
            <w:szCs w:val="22"/>
          </w:rPr>
          <w:tab/>
        </w:r>
        <w:r w:rsidRPr="00401C28">
          <w:rPr>
            <w:rStyle w:val="a9"/>
          </w:rPr>
          <w:t>237. Пример окна с суммами по выбранным документам</w:t>
        </w:r>
        <w:r>
          <w:rPr>
            <w:webHidden/>
          </w:rPr>
          <w:tab/>
        </w:r>
        <w:r>
          <w:rPr>
            <w:webHidden/>
          </w:rPr>
          <w:fldChar w:fldCharType="begin"/>
        </w:r>
        <w:r>
          <w:rPr>
            <w:webHidden/>
          </w:rPr>
          <w:instrText xml:space="preserve"> PAGEREF _Toc50299548 \h </w:instrText>
        </w:r>
        <w:r>
          <w:rPr>
            <w:webHidden/>
          </w:rPr>
        </w:r>
        <w:r>
          <w:rPr>
            <w:webHidden/>
          </w:rPr>
          <w:fldChar w:fldCharType="separate"/>
        </w:r>
        <w:r>
          <w:rPr>
            <w:webHidden/>
          </w:rPr>
          <w:t>214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49" w:history="1">
        <w:r w:rsidRPr="00401C28">
          <w:rPr>
            <w:rStyle w:val="a9"/>
          </w:rPr>
          <w:t>Рисунок </w:t>
        </w:r>
        <w:r w:rsidRPr="00304877">
          <w:rPr>
            <w:rFonts w:ascii="Calibri" w:eastAsia="PMingLiU" w:hAnsi="Calibri" w:cs="Arial"/>
            <w:sz w:val="22"/>
            <w:szCs w:val="22"/>
          </w:rPr>
          <w:tab/>
        </w:r>
        <w:r w:rsidRPr="00401C28">
          <w:rPr>
            <w:rStyle w:val="a9"/>
          </w:rPr>
          <w:t>238. Экранная форма «Просмотр уведомлений»</w:t>
        </w:r>
        <w:r>
          <w:rPr>
            <w:webHidden/>
          </w:rPr>
          <w:tab/>
        </w:r>
        <w:r>
          <w:rPr>
            <w:webHidden/>
          </w:rPr>
          <w:fldChar w:fldCharType="begin"/>
        </w:r>
        <w:r>
          <w:rPr>
            <w:webHidden/>
          </w:rPr>
          <w:instrText xml:space="preserve"> PAGEREF _Toc50299549 \h </w:instrText>
        </w:r>
        <w:r>
          <w:rPr>
            <w:webHidden/>
          </w:rPr>
        </w:r>
        <w:r>
          <w:rPr>
            <w:webHidden/>
          </w:rPr>
          <w:fldChar w:fldCharType="separate"/>
        </w:r>
        <w:r>
          <w:rPr>
            <w:webHidden/>
          </w:rPr>
          <w:t>215</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50" w:history="1">
        <w:r w:rsidRPr="00401C28">
          <w:rPr>
            <w:rStyle w:val="a9"/>
          </w:rPr>
          <w:t>Рисунок </w:t>
        </w:r>
        <w:r w:rsidRPr="00304877">
          <w:rPr>
            <w:rFonts w:ascii="Calibri" w:eastAsia="PMingLiU" w:hAnsi="Calibri" w:cs="Arial"/>
            <w:sz w:val="22"/>
            <w:szCs w:val="22"/>
          </w:rPr>
          <w:tab/>
        </w:r>
        <w:r w:rsidRPr="00401C28">
          <w:rPr>
            <w:rStyle w:val="a9"/>
          </w:rPr>
          <w:t>239. Экранная форма «Протокол обработки документа»</w:t>
        </w:r>
        <w:r>
          <w:rPr>
            <w:webHidden/>
          </w:rPr>
          <w:tab/>
        </w:r>
        <w:r>
          <w:rPr>
            <w:webHidden/>
          </w:rPr>
          <w:fldChar w:fldCharType="begin"/>
        </w:r>
        <w:r>
          <w:rPr>
            <w:webHidden/>
          </w:rPr>
          <w:instrText xml:space="preserve"> PAGEREF _Toc50299550 \h </w:instrText>
        </w:r>
        <w:r>
          <w:rPr>
            <w:webHidden/>
          </w:rPr>
        </w:r>
        <w:r>
          <w:rPr>
            <w:webHidden/>
          </w:rPr>
          <w:fldChar w:fldCharType="separate"/>
        </w:r>
        <w:r>
          <w:rPr>
            <w:webHidden/>
          </w:rPr>
          <w:t>217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51" w:history="1">
        <w:r w:rsidRPr="00401C28">
          <w:rPr>
            <w:rStyle w:val="a9"/>
          </w:rPr>
          <w:t>Рисунок </w:t>
        </w:r>
        <w:r w:rsidRPr="00304877">
          <w:rPr>
            <w:rFonts w:ascii="Calibri" w:eastAsia="PMingLiU" w:hAnsi="Calibri" w:cs="Arial"/>
            <w:sz w:val="22"/>
            <w:szCs w:val="22"/>
          </w:rPr>
          <w:tab/>
        </w:r>
        <w:r w:rsidRPr="00401C28">
          <w:rPr>
            <w:rStyle w:val="a9"/>
          </w:rPr>
          <w:t>240. Окно «Действие»</w:t>
        </w:r>
        <w:r>
          <w:rPr>
            <w:webHidden/>
          </w:rPr>
          <w:tab/>
        </w:r>
        <w:r>
          <w:rPr>
            <w:webHidden/>
          </w:rPr>
          <w:fldChar w:fldCharType="begin"/>
        </w:r>
        <w:r>
          <w:rPr>
            <w:webHidden/>
          </w:rPr>
          <w:instrText xml:space="preserve"> PAGEREF _Toc50299551 \h </w:instrText>
        </w:r>
        <w:r>
          <w:rPr>
            <w:webHidden/>
          </w:rPr>
        </w:r>
        <w:r>
          <w:rPr>
            <w:webHidden/>
          </w:rPr>
          <w:fldChar w:fldCharType="separate"/>
        </w:r>
        <w:r>
          <w:rPr>
            <w:webHidden/>
          </w:rPr>
          <w:t>220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52" w:history="1">
        <w:r w:rsidRPr="00401C28">
          <w:rPr>
            <w:rStyle w:val="a9"/>
          </w:rPr>
          <w:t>Рисунок </w:t>
        </w:r>
        <w:r w:rsidRPr="00304877">
          <w:rPr>
            <w:rFonts w:ascii="Calibri" w:eastAsia="PMingLiU" w:hAnsi="Calibri" w:cs="Arial"/>
            <w:sz w:val="22"/>
            <w:szCs w:val="22"/>
          </w:rPr>
          <w:tab/>
        </w:r>
        <w:r w:rsidRPr="00401C28">
          <w:rPr>
            <w:rStyle w:val="a9"/>
          </w:rPr>
          <w:t>241. Регистрация ЭД «Протокол»</w:t>
        </w:r>
        <w:r>
          <w:rPr>
            <w:webHidden/>
          </w:rPr>
          <w:tab/>
        </w:r>
        <w:r>
          <w:rPr>
            <w:webHidden/>
          </w:rPr>
          <w:fldChar w:fldCharType="begin"/>
        </w:r>
        <w:r>
          <w:rPr>
            <w:webHidden/>
          </w:rPr>
          <w:instrText xml:space="preserve"> PAGEREF _Toc50299552 \h </w:instrText>
        </w:r>
        <w:r>
          <w:rPr>
            <w:webHidden/>
          </w:rPr>
        </w:r>
        <w:r>
          <w:rPr>
            <w:webHidden/>
          </w:rPr>
          <w:fldChar w:fldCharType="separate"/>
        </w:r>
        <w:r>
          <w:rPr>
            <w:webHidden/>
          </w:rPr>
          <w:t>221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53" w:history="1">
        <w:r w:rsidRPr="00401C28">
          <w:rPr>
            <w:rStyle w:val="a9"/>
          </w:rPr>
          <w:t>Рисунок </w:t>
        </w:r>
        <w:r w:rsidRPr="00304877">
          <w:rPr>
            <w:rFonts w:ascii="Calibri" w:eastAsia="PMingLiU" w:hAnsi="Calibri" w:cs="Arial"/>
            <w:sz w:val="22"/>
            <w:szCs w:val="22"/>
          </w:rPr>
          <w:tab/>
        </w:r>
        <w:r w:rsidRPr="00401C28">
          <w:rPr>
            <w:rStyle w:val="a9"/>
          </w:rPr>
          <w:t>242. Экранная форма «Связи документа»</w:t>
        </w:r>
        <w:r>
          <w:rPr>
            <w:webHidden/>
          </w:rPr>
          <w:tab/>
        </w:r>
        <w:r>
          <w:rPr>
            <w:webHidden/>
          </w:rPr>
          <w:fldChar w:fldCharType="begin"/>
        </w:r>
        <w:r>
          <w:rPr>
            <w:webHidden/>
          </w:rPr>
          <w:instrText xml:space="preserve"> PAGEREF _Toc50299553 \h </w:instrText>
        </w:r>
        <w:r>
          <w:rPr>
            <w:webHidden/>
          </w:rPr>
        </w:r>
        <w:r>
          <w:rPr>
            <w:webHidden/>
          </w:rPr>
          <w:fldChar w:fldCharType="separate"/>
        </w:r>
        <w:r>
          <w:rPr>
            <w:webHidden/>
          </w:rPr>
          <w:t>223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54" w:history="1">
        <w:r w:rsidRPr="00401C28">
          <w:rPr>
            <w:rStyle w:val="a9"/>
          </w:rPr>
          <w:t>Рисунок </w:t>
        </w:r>
        <w:r w:rsidRPr="00304877">
          <w:rPr>
            <w:rFonts w:ascii="Calibri" w:eastAsia="PMingLiU" w:hAnsi="Calibri" w:cs="Arial"/>
            <w:sz w:val="22"/>
            <w:szCs w:val="22"/>
          </w:rPr>
          <w:tab/>
        </w:r>
        <w:r w:rsidRPr="00401C28">
          <w:rPr>
            <w:rStyle w:val="a9"/>
          </w:rPr>
          <w:t>243. Экранная форма «Сп. Протоколы»</w:t>
        </w:r>
        <w:r>
          <w:rPr>
            <w:webHidden/>
          </w:rPr>
          <w:tab/>
        </w:r>
        <w:r>
          <w:rPr>
            <w:webHidden/>
          </w:rPr>
          <w:fldChar w:fldCharType="begin"/>
        </w:r>
        <w:r>
          <w:rPr>
            <w:webHidden/>
          </w:rPr>
          <w:instrText xml:space="preserve"> PAGEREF _Toc50299554 \h </w:instrText>
        </w:r>
        <w:r>
          <w:rPr>
            <w:webHidden/>
          </w:rPr>
        </w:r>
        <w:r>
          <w:rPr>
            <w:webHidden/>
          </w:rPr>
          <w:fldChar w:fldCharType="separate"/>
        </w:r>
        <w:r>
          <w:rPr>
            <w:webHidden/>
          </w:rPr>
          <w:t>224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55" w:history="1">
        <w:r w:rsidRPr="00401C28">
          <w:rPr>
            <w:rStyle w:val="a9"/>
          </w:rPr>
          <w:t>Рисунок </w:t>
        </w:r>
        <w:r w:rsidRPr="00304877">
          <w:rPr>
            <w:rFonts w:ascii="Calibri" w:eastAsia="PMingLiU" w:hAnsi="Calibri" w:cs="Arial"/>
            <w:sz w:val="22"/>
            <w:szCs w:val="22"/>
          </w:rPr>
          <w:tab/>
        </w:r>
        <w:r w:rsidRPr="00401C28">
          <w:rPr>
            <w:rStyle w:val="a9"/>
          </w:rPr>
          <w:t>244. Окно «Журнал регистрации неисполненных документов»</w:t>
        </w:r>
        <w:r>
          <w:rPr>
            <w:webHidden/>
          </w:rPr>
          <w:tab/>
        </w:r>
        <w:r>
          <w:rPr>
            <w:webHidden/>
          </w:rPr>
          <w:fldChar w:fldCharType="begin"/>
        </w:r>
        <w:r>
          <w:rPr>
            <w:webHidden/>
          </w:rPr>
          <w:instrText xml:space="preserve"> PAGEREF _Toc50299555 \h </w:instrText>
        </w:r>
        <w:r>
          <w:rPr>
            <w:webHidden/>
          </w:rPr>
        </w:r>
        <w:r>
          <w:rPr>
            <w:webHidden/>
          </w:rPr>
          <w:fldChar w:fldCharType="separate"/>
        </w:r>
        <w:r>
          <w:rPr>
            <w:webHidden/>
          </w:rPr>
          <w:t>227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56" w:history="1">
        <w:r w:rsidRPr="00401C28">
          <w:rPr>
            <w:rStyle w:val="a9"/>
          </w:rPr>
          <w:t>Рисунок </w:t>
        </w:r>
        <w:r w:rsidRPr="00304877">
          <w:rPr>
            <w:rFonts w:ascii="Calibri" w:eastAsia="PMingLiU" w:hAnsi="Calibri" w:cs="Arial"/>
            <w:sz w:val="22"/>
            <w:szCs w:val="22"/>
          </w:rPr>
          <w:tab/>
        </w:r>
        <w:r w:rsidRPr="00401C28">
          <w:rPr>
            <w:rStyle w:val="a9"/>
          </w:rPr>
          <w:t>245. Режим просмотра отчетов «Журнал регистрации неисполненных документов»</w:t>
        </w:r>
        <w:r>
          <w:rPr>
            <w:webHidden/>
          </w:rPr>
          <w:tab/>
        </w:r>
        <w:r>
          <w:rPr>
            <w:webHidden/>
          </w:rPr>
          <w:fldChar w:fldCharType="begin"/>
        </w:r>
        <w:r>
          <w:rPr>
            <w:webHidden/>
          </w:rPr>
          <w:instrText xml:space="preserve"> PAGEREF _Toc50299556 \h </w:instrText>
        </w:r>
        <w:r>
          <w:rPr>
            <w:webHidden/>
          </w:rPr>
        </w:r>
        <w:r>
          <w:rPr>
            <w:webHidden/>
          </w:rPr>
          <w:fldChar w:fldCharType="separate"/>
        </w:r>
        <w:r>
          <w:rPr>
            <w:webHidden/>
          </w:rPr>
          <w:t>228</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57" w:history="1">
        <w:r w:rsidRPr="00401C28">
          <w:rPr>
            <w:rStyle w:val="a9"/>
          </w:rPr>
          <w:t>Рисунок </w:t>
        </w:r>
        <w:r w:rsidRPr="00304877">
          <w:rPr>
            <w:rFonts w:ascii="Calibri" w:eastAsia="PMingLiU" w:hAnsi="Calibri" w:cs="Arial"/>
            <w:sz w:val="22"/>
            <w:szCs w:val="22"/>
          </w:rPr>
          <w:tab/>
        </w:r>
        <w:r w:rsidRPr="00401C28">
          <w:rPr>
            <w:rStyle w:val="a9"/>
          </w:rPr>
          <w:t>246. Экранная форма «Реестр документов, имеющих гриф конфиденциальности»</w:t>
        </w:r>
        <w:r>
          <w:rPr>
            <w:webHidden/>
          </w:rPr>
          <w:tab/>
        </w:r>
        <w:r>
          <w:rPr>
            <w:webHidden/>
          </w:rPr>
          <w:fldChar w:fldCharType="begin"/>
        </w:r>
        <w:r>
          <w:rPr>
            <w:webHidden/>
          </w:rPr>
          <w:instrText xml:space="preserve"> PAGEREF _Toc50299557 \h </w:instrText>
        </w:r>
        <w:r>
          <w:rPr>
            <w:webHidden/>
          </w:rPr>
        </w:r>
        <w:r>
          <w:rPr>
            <w:webHidden/>
          </w:rPr>
          <w:fldChar w:fldCharType="separate"/>
        </w:r>
        <w:r>
          <w:rPr>
            <w:webHidden/>
          </w:rPr>
          <w:t>230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58" w:history="1">
        <w:r w:rsidRPr="00401C28">
          <w:rPr>
            <w:rStyle w:val="a9"/>
          </w:rPr>
          <w:t>Рисунок </w:t>
        </w:r>
        <w:r w:rsidRPr="00304877">
          <w:rPr>
            <w:rFonts w:ascii="Calibri" w:eastAsia="PMingLiU" w:hAnsi="Calibri" w:cs="Arial"/>
            <w:sz w:val="22"/>
            <w:szCs w:val="22"/>
          </w:rPr>
          <w:tab/>
        </w:r>
        <w:r w:rsidRPr="00401C28">
          <w:rPr>
            <w:rStyle w:val="a9"/>
          </w:rPr>
          <w:t>247. Экранная форма «Ручное протоколирование» и окно «Код операции»</w:t>
        </w:r>
        <w:r>
          <w:rPr>
            <w:webHidden/>
          </w:rPr>
          <w:tab/>
        </w:r>
        <w:r>
          <w:rPr>
            <w:webHidden/>
          </w:rPr>
          <w:fldChar w:fldCharType="begin"/>
        </w:r>
        <w:r>
          <w:rPr>
            <w:webHidden/>
          </w:rPr>
          <w:instrText xml:space="preserve"> PAGEREF _Toc50299558 \h </w:instrText>
        </w:r>
        <w:r>
          <w:rPr>
            <w:webHidden/>
          </w:rPr>
        </w:r>
        <w:r>
          <w:rPr>
            <w:webHidden/>
          </w:rPr>
          <w:fldChar w:fldCharType="separate"/>
        </w:r>
        <w:r>
          <w:rPr>
            <w:webHidden/>
          </w:rPr>
          <w:t>232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59" w:history="1">
        <w:r w:rsidRPr="00401C28">
          <w:rPr>
            <w:rStyle w:val="a9"/>
          </w:rPr>
          <w:t>Рисунок </w:t>
        </w:r>
        <w:r w:rsidRPr="00304877">
          <w:rPr>
            <w:rFonts w:ascii="Calibri" w:eastAsia="PMingLiU" w:hAnsi="Calibri" w:cs="Arial"/>
            <w:sz w:val="22"/>
            <w:szCs w:val="22"/>
          </w:rPr>
          <w:tab/>
        </w:r>
        <w:r w:rsidRPr="00401C28">
          <w:rPr>
            <w:rStyle w:val="a9"/>
          </w:rPr>
          <w:t>248. Закладка «Корректировка журнала (2)»</w:t>
        </w:r>
        <w:r>
          <w:rPr>
            <w:webHidden/>
          </w:rPr>
          <w:tab/>
        </w:r>
        <w:r>
          <w:rPr>
            <w:webHidden/>
          </w:rPr>
          <w:fldChar w:fldCharType="begin"/>
        </w:r>
        <w:r>
          <w:rPr>
            <w:webHidden/>
          </w:rPr>
          <w:instrText xml:space="preserve"> PAGEREF _Toc50299559 \h </w:instrText>
        </w:r>
        <w:r>
          <w:rPr>
            <w:webHidden/>
          </w:rPr>
        </w:r>
        <w:r>
          <w:rPr>
            <w:webHidden/>
          </w:rPr>
          <w:fldChar w:fldCharType="separate"/>
        </w:r>
        <w:r>
          <w:rPr>
            <w:webHidden/>
          </w:rPr>
          <w:t>233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60" w:history="1">
        <w:r w:rsidRPr="00401C28">
          <w:rPr>
            <w:rStyle w:val="a9"/>
          </w:rPr>
          <w:t>Рисунок </w:t>
        </w:r>
        <w:r w:rsidRPr="00304877">
          <w:rPr>
            <w:rFonts w:ascii="Calibri" w:eastAsia="PMingLiU" w:hAnsi="Calibri" w:cs="Arial"/>
            <w:sz w:val="22"/>
            <w:szCs w:val="22"/>
          </w:rPr>
          <w:tab/>
        </w:r>
        <w:r w:rsidRPr="00401C28">
          <w:rPr>
            <w:rStyle w:val="a9"/>
          </w:rPr>
          <w:t>249. Экранная форма «Ручное протоколирование» после выполнения операции «Отмена»</w:t>
        </w:r>
        <w:r>
          <w:rPr>
            <w:webHidden/>
          </w:rPr>
          <w:tab/>
        </w:r>
        <w:r>
          <w:rPr>
            <w:webHidden/>
          </w:rPr>
          <w:fldChar w:fldCharType="begin"/>
        </w:r>
        <w:r>
          <w:rPr>
            <w:webHidden/>
          </w:rPr>
          <w:instrText xml:space="preserve"> PAGEREF _Toc50299560 \h </w:instrText>
        </w:r>
        <w:r>
          <w:rPr>
            <w:webHidden/>
          </w:rPr>
        </w:r>
        <w:r>
          <w:rPr>
            <w:webHidden/>
          </w:rPr>
          <w:fldChar w:fldCharType="separate"/>
        </w:r>
        <w:r>
          <w:rPr>
            <w:webHidden/>
          </w:rPr>
          <w:t>235</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61" w:history="1">
        <w:r w:rsidRPr="00401C28">
          <w:rPr>
            <w:rStyle w:val="a9"/>
          </w:rPr>
          <w:t>Рисунок </w:t>
        </w:r>
        <w:r w:rsidRPr="00304877">
          <w:rPr>
            <w:rFonts w:ascii="Calibri" w:eastAsia="PMingLiU" w:hAnsi="Calibri" w:cs="Arial"/>
            <w:sz w:val="22"/>
            <w:szCs w:val="22"/>
          </w:rPr>
          <w:tab/>
        </w:r>
        <w:r w:rsidRPr="00401C28">
          <w:rPr>
            <w:rStyle w:val="a9"/>
          </w:rPr>
          <w:t>250. Окно «Код операции»</w:t>
        </w:r>
        <w:r>
          <w:rPr>
            <w:webHidden/>
          </w:rPr>
          <w:tab/>
        </w:r>
        <w:r>
          <w:rPr>
            <w:webHidden/>
          </w:rPr>
          <w:fldChar w:fldCharType="begin"/>
        </w:r>
        <w:r>
          <w:rPr>
            <w:webHidden/>
          </w:rPr>
          <w:instrText xml:space="preserve"> PAGEREF _Toc50299561 \h </w:instrText>
        </w:r>
        <w:r>
          <w:rPr>
            <w:webHidden/>
          </w:rPr>
        </w:r>
        <w:r>
          <w:rPr>
            <w:webHidden/>
          </w:rPr>
          <w:fldChar w:fldCharType="separate"/>
        </w:r>
        <w:r>
          <w:rPr>
            <w:webHidden/>
          </w:rPr>
          <w:t>236</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62" w:history="1">
        <w:r w:rsidRPr="00401C28">
          <w:rPr>
            <w:rStyle w:val="a9"/>
          </w:rPr>
          <w:t>Рисунок </w:t>
        </w:r>
        <w:r w:rsidRPr="00304877">
          <w:rPr>
            <w:rFonts w:ascii="Calibri" w:eastAsia="PMingLiU" w:hAnsi="Calibri" w:cs="Arial"/>
            <w:sz w:val="22"/>
            <w:szCs w:val="22"/>
          </w:rPr>
          <w:tab/>
        </w:r>
        <w:r w:rsidRPr="00401C28">
          <w:rPr>
            <w:rStyle w:val="a9"/>
          </w:rPr>
          <w:t>251. Закладка «Корректировка журнала (2)» с отмеченными записями</w:t>
        </w:r>
        <w:r>
          <w:rPr>
            <w:webHidden/>
          </w:rPr>
          <w:tab/>
        </w:r>
        <w:r>
          <w:rPr>
            <w:webHidden/>
          </w:rPr>
          <w:fldChar w:fldCharType="begin"/>
        </w:r>
        <w:r>
          <w:rPr>
            <w:webHidden/>
          </w:rPr>
          <w:instrText xml:space="preserve"> PAGEREF _Toc50299562 \h </w:instrText>
        </w:r>
        <w:r>
          <w:rPr>
            <w:webHidden/>
          </w:rPr>
        </w:r>
        <w:r>
          <w:rPr>
            <w:webHidden/>
          </w:rPr>
          <w:fldChar w:fldCharType="separate"/>
        </w:r>
        <w:r>
          <w:rPr>
            <w:webHidden/>
          </w:rPr>
          <w:t>237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63" w:history="1">
        <w:r w:rsidRPr="00401C28">
          <w:rPr>
            <w:rStyle w:val="a9"/>
          </w:rPr>
          <w:t>Рисунок </w:t>
        </w:r>
        <w:r w:rsidRPr="00304877">
          <w:rPr>
            <w:rFonts w:ascii="Calibri" w:eastAsia="PMingLiU" w:hAnsi="Calibri" w:cs="Arial"/>
            <w:sz w:val="22"/>
            <w:szCs w:val="22"/>
          </w:rPr>
          <w:tab/>
        </w:r>
        <w:r w:rsidRPr="00401C28">
          <w:rPr>
            <w:rStyle w:val="a9"/>
          </w:rPr>
          <w:t>252. Окно «Протоколирование отсутствия деятельности»</w:t>
        </w:r>
        <w:r>
          <w:rPr>
            <w:webHidden/>
          </w:rPr>
          <w:tab/>
        </w:r>
        <w:r>
          <w:rPr>
            <w:webHidden/>
          </w:rPr>
          <w:fldChar w:fldCharType="begin"/>
        </w:r>
        <w:r>
          <w:rPr>
            <w:webHidden/>
          </w:rPr>
          <w:instrText xml:space="preserve"> PAGEREF _Toc50299563 \h </w:instrText>
        </w:r>
        <w:r>
          <w:rPr>
            <w:webHidden/>
          </w:rPr>
        </w:r>
        <w:r>
          <w:rPr>
            <w:webHidden/>
          </w:rPr>
          <w:fldChar w:fldCharType="separate"/>
        </w:r>
        <w:r>
          <w:rPr>
            <w:webHidden/>
          </w:rPr>
          <w:t>238</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64" w:history="1">
        <w:r w:rsidRPr="00401C28">
          <w:rPr>
            <w:rStyle w:val="a9"/>
          </w:rPr>
          <w:t>Рисунок </w:t>
        </w:r>
        <w:r w:rsidRPr="00304877">
          <w:rPr>
            <w:rFonts w:ascii="Calibri" w:eastAsia="PMingLiU" w:hAnsi="Calibri" w:cs="Arial"/>
            <w:sz w:val="22"/>
            <w:szCs w:val="22"/>
          </w:rPr>
          <w:tab/>
        </w:r>
        <w:r w:rsidRPr="00401C28">
          <w:rPr>
            <w:rStyle w:val="a9"/>
          </w:rPr>
          <w:t>253. Окно «Протоколирование отсутствия деятельности»</w:t>
        </w:r>
        <w:r>
          <w:rPr>
            <w:webHidden/>
          </w:rPr>
          <w:tab/>
        </w:r>
        <w:r>
          <w:rPr>
            <w:webHidden/>
          </w:rPr>
          <w:fldChar w:fldCharType="begin"/>
        </w:r>
        <w:r>
          <w:rPr>
            <w:webHidden/>
          </w:rPr>
          <w:instrText xml:space="preserve"> PAGEREF _Toc50299564 \h </w:instrText>
        </w:r>
        <w:r>
          <w:rPr>
            <w:webHidden/>
          </w:rPr>
        </w:r>
        <w:r>
          <w:rPr>
            <w:webHidden/>
          </w:rPr>
          <w:fldChar w:fldCharType="separate"/>
        </w:r>
        <w:r>
          <w:rPr>
            <w:webHidden/>
          </w:rPr>
          <w:t>239</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65" w:history="1">
        <w:r w:rsidRPr="00401C28">
          <w:rPr>
            <w:rStyle w:val="a9"/>
          </w:rPr>
          <w:t>Рисунок </w:t>
        </w:r>
        <w:r w:rsidRPr="00304877">
          <w:rPr>
            <w:rFonts w:ascii="Calibri" w:eastAsia="PMingLiU" w:hAnsi="Calibri" w:cs="Arial"/>
            <w:sz w:val="22"/>
            <w:szCs w:val="22"/>
          </w:rPr>
          <w:tab/>
        </w:r>
        <w:r w:rsidRPr="00401C28">
          <w:rPr>
            <w:rStyle w:val="a9"/>
          </w:rPr>
          <w:t>254. Закладка «Ввод ручных операций (1)»  после отнесения времени бездействия на ручную операцию</w:t>
        </w:r>
        <w:r>
          <w:rPr>
            <w:webHidden/>
          </w:rPr>
          <w:tab/>
        </w:r>
        <w:r>
          <w:rPr>
            <w:webHidden/>
          </w:rPr>
          <w:fldChar w:fldCharType="begin"/>
        </w:r>
        <w:r>
          <w:rPr>
            <w:webHidden/>
          </w:rPr>
          <w:instrText xml:space="preserve"> PAGEREF _Toc50299565 \h </w:instrText>
        </w:r>
        <w:r>
          <w:rPr>
            <w:webHidden/>
          </w:rPr>
        </w:r>
        <w:r>
          <w:rPr>
            <w:webHidden/>
          </w:rPr>
          <w:fldChar w:fldCharType="separate"/>
        </w:r>
        <w:r>
          <w:rPr>
            <w:webHidden/>
          </w:rPr>
          <w:t>240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66" w:history="1">
        <w:r w:rsidRPr="00401C28">
          <w:rPr>
            <w:rStyle w:val="a9"/>
          </w:rPr>
          <w:t>Рисунок </w:t>
        </w:r>
        <w:r w:rsidRPr="00304877">
          <w:rPr>
            <w:rFonts w:ascii="Calibri" w:eastAsia="PMingLiU" w:hAnsi="Calibri" w:cs="Arial"/>
            <w:sz w:val="22"/>
            <w:szCs w:val="22"/>
          </w:rPr>
          <w:tab/>
        </w:r>
        <w:r w:rsidRPr="00401C28">
          <w:rPr>
            <w:rStyle w:val="a9"/>
          </w:rPr>
          <w:t>255. Закладка «Корректировка журнала (2)»  после отнесения времени бездействия на ручную операцию</w:t>
        </w:r>
        <w:r>
          <w:rPr>
            <w:webHidden/>
          </w:rPr>
          <w:tab/>
        </w:r>
        <w:r>
          <w:rPr>
            <w:webHidden/>
          </w:rPr>
          <w:fldChar w:fldCharType="begin"/>
        </w:r>
        <w:r>
          <w:rPr>
            <w:webHidden/>
          </w:rPr>
          <w:instrText xml:space="preserve"> PAGEREF _Toc50299566 \h </w:instrText>
        </w:r>
        <w:r>
          <w:rPr>
            <w:webHidden/>
          </w:rPr>
        </w:r>
        <w:r>
          <w:rPr>
            <w:webHidden/>
          </w:rPr>
          <w:fldChar w:fldCharType="separate"/>
        </w:r>
        <w:r>
          <w:rPr>
            <w:webHidden/>
          </w:rPr>
          <w:t>240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67" w:history="1">
        <w:r w:rsidRPr="00401C28">
          <w:rPr>
            <w:rStyle w:val="a9"/>
          </w:rPr>
          <w:t>Рисунок </w:t>
        </w:r>
        <w:r w:rsidRPr="00304877">
          <w:rPr>
            <w:rFonts w:ascii="Calibri" w:eastAsia="PMingLiU" w:hAnsi="Calibri" w:cs="Arial"/>
            <w:sz w:val="22"/>
            <w:szCs w:val="22"/>
          </w:rPr>
          <w:tab/>
        </w:r>
        <w:r w:rsidRPr="00401C28">
          <w:rPr>
            <w:rStyle w:val="a9"/>
          </w:rPr>
          <w:t>256. Экранная форма «Значение личного профиля»</w:t>
        </w:r>
        <w:r>
          <w:rPr>
            <w:webHidden/>
          </w:rPr>
          <w:tab/>
        </w:r>
        <w:r>
          <w:rPr>
            <w:webHidden/>
          </w:rPr>
          <w:fldChar w:fldCharType="begin"/>
        </w:r>
        <w:r>
          <w:rPr>
            <w:webHidden/>
          </w:rPr>
          <w:instrText xml:space="preserve"> PAGEREF _Toc50299567 \h </w:instrText>
        </w:r>
        <w:r>
          <w:rPr>
            <w:webHidden/>
          </w:rPr>
        </w:r>
        <w:r>
          <w:rPr>
            <w:webHidden/>
          </w:rPr>
          <w:fldChar w:fldCharType="separate"/>
        </w:r>
        <w:r>
          <w:rPr>
            <w:webHidden/>
          </w:rPr>
          <w:t>241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68" w:history="1">
        <w:r w:rsidRPr="00401C28">
          <w:rPr>
            <w:rStyle w:val="a9"/>
          </w:rPr>
          <w:t>Рисунок </w:t>
        </w:r>
        <w:r w:rsidRPr="00304877">
          <w:rPr>
            <w:rFonts w:ascii="Calibri" w:eastAsia="PMingLiU" w:hAnsi="Calibri" w:cs="Arial"/>
            <w:sz w:val="22"/>
            <w:szCs w:val="22"/>
          </w:rPr>
          <w:tab/>
        </w:r>
        <w:r w:rsidRPr="00401C28">
          <w:rPr>
            <w:rStyle w:val="a9"/>
          </w:rPr>
          <w:t>257. Экранная форма «Сп: Заявка на кассовый расход»</w:t>
        </w:r>
        <w:r>
          <w:rPr>
            <w:webHidden/>
          </w:rPr>
          <w:tab/>
        </w:r>
        <w:r>
          <w:rPr>
            <w:webHidden/>
          </w:rPr>
          <w:fldChar w:fldCharType="begin"/>
        </w:r>
        <w:r>
          <w:rPr>
            <w:webHidden/>
          </w:rPr>
          <w:instrText xml:space="preserve"> PAGEREF _Toc50299568 \h </w:instrText>
        </w:r>
        <w:r>
          <w:rPr>
            <w:webHidden/>
          </w:rPr>
        </w:r>
        <w:r>
          <w:rPr>
            <w:webHidden/>
          </w:rPr>
          <w:fldChar w:fldCharType="separate"/>
        </w:r>
        <w:r>
          <w:rPr>
            <w:webHidden/>
          </w:rPr>
          <w:t>242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69" w:history="1">
        <w:r w:rsidRPr="00401C28">
          <w:rPr>
            <w:rStyle w:val="a9"/>
          </w:rPr>
          <w:t>Рисунок </w:t>
        </w:r>
        <w:r w:rsidRPr="00304877">
          <w:rPr>
            <w:rFonts w:ascii="Calibri" w:eastAsia="PMingLiU" w:hAnsi="Calibri" w:cs="Arial"/>
            <w:sz w:val="22"/>
            <w:szCs w:val="22"/>
          </w:rPr>
          <w:tab/>
        </w:r>
        <w:r w:rsidRPr="00401C28">
          <w:rPr>
            <w:rStyle w:val="a9"/>
          </w:rPr>
          <w:t>258. Экранная форма «Установка значения уровня конфиденциальности»</w:t>
        </w:r>
        <w:r>
          <w:rPr>
            <w:webHidden/>
          </w:rPr>
          <w:tab/>
        </w:r>
        <w:r>
          <w:rPr>
            <w:webHidden/>
          </w:rPr>
          <w:fldChar w:fldCharType="begin"/>
        </w:r>
        <w:r>
          <w:rPr>
            <w:webHidden/>
          </w:rPr>
          <w:instrText xml:space="preserve"> PAGEREF _Toc50299569 \h </w:instrText>
        </w:r>
        <w:r>
          <w:rPr>
            <w:webHidden/>
          </w:rPr>
        </w:r>
        <w:r>
          <w:rPr>
            <w:webHidden/>
          </w:rPr>
          <w:fldChar w:fldCharType="separate"/>
        </w:r>
        <w:r>
          <w:rPr>
            <w:webHidden/>
          </w:rPr>
          <w:t>243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70" w:history="1">
        <w:r w:rsidRPr="00401C28">
          <w:rPr>
            <w:rStyle w:val="a9"/>
          </w:rPr>
          <w:t>Рисунок </w:t>
        </w:r>
        <w:r w:rsidRPr="00304877">
          <w:rPr>
            <w:rFonts w:ascii="Calibri" w:eastAsia="PMingLiU" w:hAnsi="Calibri" w:cs="Arial"/>
            <w:sz w:val="22"/>
            <w:szCs w:val="22"/>
          </w:rPr>
          <w:tab/>
        </w:r>
        <w:r w:rsidRPr="00401C28">
          <w:rPr>
            <w:rStyle w:val="a9"/>
          </w:rPr>
          <w:t>259. Окно «Значение метки конфиденциальности»</w:t>
        </w:r>
        <w:r>
          <w:rPr>
            <w:webHidden/>
          </w:rPr>
          <w:tab/>
        </w:r>
        <w:r>
          <w:rPr>
            <w:webHidden/>
          </w:rPr>
          <w:fldChar w:fldCharType="begin"/>
        </w:r>
        <w:r>
          <w:rPr>
            <w:webHidden/>
          </w:rPr>
          <w:instrText xml:space="preserve"> PAGEREF _Toc50299570 \h </w:instrText>
        </w:r>
        <w:r>
          <w:rPr>
            <w:webHidden/>
          </w:rPr>
        </w:r>
        <w:r>
          <w:rPr>
            <w:webHidden/>
          </w:rPr>
          <w:fldChar w:fldCharType="separate"/>
        </w:r>
        <w:r>
          <w:rPr>
            <w:webHidden/>
          </w:rPr>
          <w:t>244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71" w:history="1">
        <w:r w:rsidRPr="00401C28">
          <w:rPr>
            <w:rStyle w:val="a9"/>
          </w:rPr>
          <w:t>Рисунок </w:t>
        </w:r>
        <w:r w:rsidRPr="00304877">
          <w:rPr>
            <w:rFonts w:ascii="Calibri" w:eastAsia="PMingLiU" w:hAnsi="Calibri" w:cs="Arial"/>
            <w:sz w:val="22"/>
            <w:szCs w:val="22"/>
          </w:rPr>
          <w:tab/>
        </w:r>
        <w:r w:rsidRPr="00401C28">
          <w:rPr>
            <w:rStyle w:val="a9"/>
          </w:rPr>
          <w:t>260. Окно «Перечень документов, требующих установки отметки об уровне конфиденциальности»</w:t>
        </w:r>
        <w:r>
          <w:rPr>
            <w:webHidden/>
          </w:rPr>
          <w:tab/>
        </w:r>
        <w:r>
          <w:rPr>
            <w:webHidden/>
          </w:rPr>
          <w:fldChar w:fldCharType="begin"/>
        </w:r>
        <w:r>
          <w:rPr>
            <w:webHidden/>
          </w:rPr>
          <w:instrText xml:space="preserve"> PAGEREF _Toc50299571 \h </w:instrText>
        </w:r>
        <w:r>
          <w:rPr>
            <w:webHidden/>
          </w:rPr>
        </w:r>
        <w:r>
          <w:rPr>
            <w:webHidden/>
          </w:rPr>
          <w:fldChar w:fldCharType="separate"/>
        </w:r>
        <w:r>
          <w:rPr>
            <w:webHidden/>
          </w:rPr>
          <w:t>245</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72" w:history="1">
        <w:r w:rsidRPr="00401C28">
          <w:rPr>
            <w:rStyle w:val="a9"/>
          </w:rPr>
          <w:t>Рисунок </w:t>
        </w:r>
        <w:r w:rsidRPr="00304877">
          <w:rPr>
            <w:rFonts w:ascii="Calibri" w:eastAsia="PMingLiU" w:hAnsi="Calibri" w:cs="Arial"/>
            <w:sz w:val="22"/>
            <w:szCs w:val="22"/>
          </w:rPr>
          <w:tab/>
        </w:r>
        <w:r w:rsidRPr="00401C28">
          <w:rPr>
            <w:rStyle w:val="a9"/>
          </w:rPr>
          <w:t>261. Пример экранной формы</w:t>
        </w:r>
        <w:r>
          <w:rPr>
            <w:webHidden/>
          </w:rPr>
          <w:tab/>
        </w:r>
        <w:r>
          <w:rPr>
            <w:webHidden/>
          </w:rPr>
          <w:fldChar w:fldCharType="begin"/>
        </w:r>
        <w:r>
          <w:rPr>
            <w:webHidden/>
          </w:rPr>
          <w:instrText xml:space="preserve"> PAGEREF _Toc50299572 \h </w:instrText>
        </w:r>
        <w:r>
          <w:rPr>
            <w:webHidden/>
          </w:rPr>
        </w:r>
        <w:r>
          <w:rPr>
            <w:webHidden/>
          </w:rPr>
          <w:fldChar w:fldCharType="separate"/>
        </w:r>
        <w:r>
          <w:rPr>
            <w:webHidden/>
          </w:rPr>
          <w:t>246</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73" w:history="1">
        <w:r w:rsidRPr="00401C28">
          <w:rPr>
            <w:rStyle w:val="a9"/>
          </w:rPr>
          <w:t>Рисунок </w:t>
        </w:r>
        <w:r w:rsidRPr="00304877">
          <w:rPr>
            <w:rFonts w:ascii="Calibri" w:eastAsia="PMingLiU" w:hAnsi="Calibri" w:cs="Arial"/>
            <w:sz w:val="22"/>
            <w:szCs w:val="22"/>
          </w:rPr>
          <w:tab/>
        </w:r>
        <w:r w:rsidRPr="00401C28">
          <w:rPr>
            <w:rStyle w:val="a9"/>
          </w:rPr>
          <w:t>262. Пример окна с документом, в котором описана требуемая форма</w:t>
        </w:r>
        <w:r>
          <w:rPr>
            <w:webHidden/>
          </w:rPr>
          <w:tab/>
        </w:r>
        <w:r>
          <w:rPr>
            <w:webHidden/>
          </w:rPr>
          <w:fldChar w:fldCharType="begin"/>
        </w:r>
        <w:r>
          <w:rPr>
            <w:webHidden/>
          </w:rPr>
          <w:instrText xml:space="preserve"> PAGEREF _Toc50299573 \h </w:instrText>
        </w:r>
        <w:r>
          <w:rPr>
            <w:webHidden/>
          </w:rPr>
        </w:r>
        <w:r>
          <w:rPr>
            <w:webHidden/>
          </w:rPr>
          <w:fldChar w:fldCharType="separate"/>
        </w:r>
        <w:r>
          <w:rPr>
            <w:webHidden/>
          </w:rPr>
          <w:t>247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74" w:history="1">
        <w:r w:rsidRPr="00401C28">
          <w:rPr>
            <w:rStyle w:val="a9"/>
          </w:rPr>
          <w:t>Рисунок </w:t>
        </w:r>
        <w:r w:rsidRPr="00304877">
          <w:rPr>
            <w:rFonts w:ascii="Calibri" w:eastAsia="PMingLiU" w:hAnsi="Calibri" w:cs="Arial"/>
            <w:sz w:val="22"/>
            <w:szCs w:val="22"/>
          </w:rPr>
          <w:tab/>
        </w:r>
        <w:r w:rsidRPr="00401C28">
          <w:rPr>
            <w:rStyle w:val="a9"/>
          </w:rPr>
          <w:t>263. Окно «Список информационных документов</w:t>
        </w:r>
        <w:r>
          <w:rPr>
            <w:webHidden/>
          </w:rPr>
          <w:tab/>
        </w:r>
        <w:r>
          <w:rPr>
            <w:webHidden/>
          </w:rPr>
          <w:fldChar w:fldCharType="begin"/>
        </w:r>
        <w:r>
          <w:rPr>
            <w:webHidden/>
          </w:rPr>
          <w:instrText xml:space="preserve"> PAGEREF _Toc50299574 \h </w:instrText>
        </w:r>
        <w:r>
          <w:rPr>
            <w:webHidden/>
          </w:rPr>
        </w:r>
        <w:r>
          <w:rPr>
            <w:webHidden/>
          </w:rPr>
          <w:fldChar w:fldCharType="separate"/>
        </w:r>
        <w:r>
          <w:rPr>
            <w:webHidden/>
          </w:rPr>
          <w:t>247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75" w:history="1">
        <w:r w:rsidRPr="00401C28">
          <w:rPr>
            <w:rStyle w:val="a9"/>
          </w:rPr>
          <w:t>Рисунок </w:t>
        </w:r>
        <w:r w:rsidRPr="00304877">
          <w:rPr>
            <w:rFonts w:ascii="Calibri" w:eastAsia="PMingLiU" w:hAnsi="Calibri" w:cs="Arial"/>
            <w:sz w:val="22"/>
            <w:szCs w:val="22"/>
          </w:rPr>
          <w:tab/>
        </w:r>
        <w:r w:rsidRPr="00401C28">
          <w:rPr>
            <w:rStyle w:val="a9"/>
          </w:rPr>
          <w:t>264. Окно «Открытие»</w:t>
        </w:r>
        <w:r>
          <w:rPr>
            <w:webHidden/>
          </w:rPr>
          <w:tab/>
        </w:r>
        <w:r>
          <w:rPr>
            <w:webHidden/>
          </w:rPr>
          <w:fldChar w:fldCharType="begin"/>
        </w:r>
        <w:r>
          <w:rPr>
            <w:webHidden/>
          </w:rPr>
          <w:instrText xml:space="preserve"> PAGEREF _Toc50299575 \h </w:instrText>
        </w:r>
        <w:r>
          <w:rPr>
            <w:webHidden/>
          </w:rPr>
        </w:r>
        <w:r>
          <w:rPr>
            <w:webHidden/>
          </w:rPr>
          <w:fldChar w:fldCharType="separate"/>
        </w:r>
        <w:r>
          <w:rPr>
            <w:webHidden/>
          </w:rPr>
          <w:t>248</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76" w:history="1">
        <w:r w:rsidRPr="00401C28">
          <w:rPr>
            <w:rStyle w:val="a9"/>
          </w:rPr>
          <w:t>Рисунок </w:t>
        </w:r>
        <w:r w:rsidRPr="00304877">
          <w:rPr>
            <w:rFonts w:ascii="Calibri" w:eastAsia="PMingLiU" w:hAnsi="Calibri" w:cs="Arial"/>
            <w:sz w:val="22"/>
            <w:szCs w:val="22"/>
          </w:rPr>
          <w:tab/>
        </w:r>
        <w:r w:rsidRPr="00401C28">
          <w:rPr>
            <w:rStyle w:val="a9"/>
          </w:rPr>
          <w:t>265. Экранная форма «Настройку контекстной справки»</w:t>
        </w:r>
        <w:r>
          <w:rPr>
            <w:webHidden/>
          </w:rPr>
          <w:tab/>
        </w:r>
        <w:r>
          <w:rPr>
            <w:webHidden/>
          </w:rPr>
          <w:fldChar w:fldCharType="begin"/>
        </w:r>
        <w:r>
          <w:rPr>
            <w:webHidden/>
          </w:rPr>
          <w:instrText xml:space="preserve"> PAGEREF _Toc50299576 \h </w:instrText>
        </w:r>
        <w:r>
          <w:rPr>
            <w:webHidden/>
          </w:rPr>
        </w:r>
        <w:r>
          <w:rPr>
            <w:webHidden/>
          </w:rPr>
          <w:fldChar w:fldCharType="separate"/>
        </w:r>
        <w:r>
          <w:rPr>
            <w:webHidden/>
          </w:rPr>
          <w:t>249</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77" w:history="1">
        <w:r w:rsidRPr="00401C28">
          <w:rPr>
            <w:rStyle w:val="a9"/>
          </w:rPr>
          <w:t>Рисунок </w:t>
        </w:r>
        <w:r w:rsidRPr="00304877">
          <w:rPr>
            <w:rFonts w:ascii="Calibri" w:eastAsia="PMingLiU" w:hAnsi="Calibri" w:cs="Arial"/>
            <w:sz w:val="22"/>
            <w:szCs w:val="22"/>
          </w:rPr>
          <w:tab/>
        </w:r>
        <w:r w:rsidRPr="00401C28">
          <w:rPr>
            <w:rStyle w:val="a9"/>
          </w:rPr>
          <w:t>266. Окно «Выберите файл для загрузки»</w:t>
        </w:r>
        <w:r>
          <w:rPr>
            <w:webHidden/>
          </w:rPr>
          <w:tab/>
        </w:r>
        <w:r>
          <w:rPr>
            <w:webHidden/>
          </w:rPr>
          <w:fldChar w:fldCharType="begin"/>
        </w:r>
        <w:r>
          <w:rPr>
            <w:webHidden/>
          </w:rPr>
          <w:instrText xml:space="preserve"> PAGEREF _Toc50299577 \h </w:instrText>
        </w:r>
        <w:r>
          <w:rPr>
            <w:webHidden/>
          </w:rPr>
        </w:r>
        <w:r>
          <w:rPr>
            <w:webHidden/>
          </w:rPr>
          <w:fldChar w:fldCharType="separate"/>
        </w:r>
        <w:r>
          <w:rPr>
            <w:webHidden/>
          </w:rPr>
          <w:t>249</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78" w:history="1">
        <w:r w:rsidRPr="00401C28">
          <w:rPr>
            <w:rStyle w:val="a9"/>
          </w:rPr>
          <w:t>Рисунок </w:t>
        </w:r>
        <w:r w:rsidRPr="00304877">
          <w:rPr>
            <w:rFonts w:ascii="Calibri" w:eastAsia="PMingLiU" w:hAnsi="Calibri" w:cs="Arial"/>
            <w:sz w:val="22"/>
            <w:szCs w:val="22"/>
          </w:rPr>
          <w:tab/>
        </w:r>
        <w:r w:rsidRPr="00401C28">
          <w:rPr>
            <w:rStyle w:val="a9"/>
          </w:rPr>
          <w:t>267. Экранная форма «Настройка контекстной справки»</w:t>
        </w:r>
        <w:r>
          <w:rPr>
            <w:webHidden/>
          </w:rPr>
          <w:tab/>
        </w:r>
        <w:r>
          <w:rPr>
            <w:webHidden/>
          </w:rPr>
          <w:fldChar w:fldCharType="begin"/>
        </w:r>
        <w:r>
          <w:rPr>
            <w:webHidden/>
          </w:rPr>
          <w:instrText xml:space="preserve"> PAGEREF _Toc50299578 \h </w:instrText>
        </w:r>
        <w:r>
          <w:rPr>
            <w:webHidden/>
          </w:rPr>
        </w:r>
        <w:r>
          <w:rPr>
            <w:webHidden/>
          </w:rPr>
          <w:fldChar w:fldCharType="separate"/>
        </w:r>
        <w:r>
          <w:rPr>
            <w:webHidden/>
          </w:rPr>
          <w:t>250</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79" w:history="1">
        <w:r w:rsidRPr="00401C28">
          <w:rPr>
            <w:rStyle w:val="a9"/>
          </w:rPr>
          <w:t>Рисунок </w:t>
        </w:r>
        <w:r w:rsidRPr="00304877">
          <w:rPr>
            <w:rFonts w:ascii="Calibri" w:eastAsia="PMingLiU" w:hAnsi="Calibri" w:cs="Arial"/>
            <w:sz w:val="22"/>
            <w:szCs w:val="22"/>
          </w:rPr>
          <w:tab/>
        </w:r>
        <w:r w:rsidRPr="00401C28">
          <w:rPr>
            <w:rStyle w:val="a9"/>
          </w:rPr>
          <w:t>268. Навигатор – АСФК: Все функции. Пункт «Просмотр формализованного журнала СУФД»</w:t>
        </w:r>
        <w:r>
          <w:rPr>
            <w:webHidden/>
          </w:rPr>
          <w:tab/>
        </w:r>
        <w:r>
          <w:rPr>
            <w:webHidden/>
          </w:rPr>
          <w:fldChar w:fldCharType="begin"/>
        </w:r>
        <w:r>
          <w:rPr>
            <w:webHidden/>
          </w:rPr>
          <w:instrText xml:space="preserve"> PAGEREF _Toc50299579 \h </w:instrText>
        </w:r>
        <w:r>
          <w:rPr>
            <w:webHidden/>
          </w:rPr>
        </w:r>
        <w:r>
          <w:rPr>
            <w:webHidden/>
          </w:rPr>
          <w:fldChar w:fldCharType="separate"/>
        </w:r>
        <w:r>
          <w:rPr>
            <w:webHidden/>
          </w:rPr>
          <w:t>251</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80" w:history="1">
        <w:r w:rsidRPr="00401C28">
          <w:rPr>
            <w:rStyle w:val="a9"/>
          </w:rPr>
          <w:t>Рисунок </w:t>
        </w:r>
        <w:r w:rsidRPr="00304877">
          <w:rPr>
            <w:rFonts w:ascii="Calibri" w:eastAsia="PMingLiU" w:hAnsi="Calibri" w:cs="Arial"/>
            <w:sz w:val="22"/>
            <w:szCs w:val="22"/>
          </w:rPr>
          <w:tab/>
        </w:r>
        <w:r w:rsidRPr="00401C28">
          <w:rPr>
            <w:rStyle w:val="a9"/>
          </w:rPr>
          <w:t>269. Экранная форма «Поиск записей» для входящих документов</w:t>
        </w:r>
        <w:r>
          <w:rPr>
            <w:webHidden/>
          </w:rPr>
          <w:tab/>
        </w:r>
        <w:r>
          <w:rPr>
            <w:webHidden/>
          </w:rPr>
          <w:fldChar w:fldCharType="begin"/>
        </w:r>
        <w:r>
          <w:rPr>
            <w:webHidden/>
          </w:rPr>
          <w:instrText xml:space="preserve"> PAGEREF _Toc50299580 \h </w:instrText>
        </w:r>
        <w:r>
          <w:rPr>
            <w:webHidden/>
          </w:rPr>
        </w:r>
        <w:r>
          <w:rPr>
            <w:webHidden/>
          </w:rPr>
          <w:fldChar w:fldCharType="separate"/>
        </w:r>
        <w:r>
          <w:rPr>
            <w:webHidden/>
          </w:rPr>
          <w:t>252</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81" w:history="1">
        <w:r w:rsidRPr="00401C28">
          <w:rPr>
            <w:rStyle w:val="a9"/>
          </w:rPr>
          <w:t>Рисунок </w:t>
        </w:r>
        <w:r w:rsidRPr="00304877">
          <w:rPr>
            <w:rFonts w:ascii="Calibri" w:eastAsia="PMingLiU" w:hAnsi="Calibri" w:cs="Arial"/>
            <w:sz w:val="22"/>
            <w:szCs w:val="22"/>
          </w:rPr>
          <w:tab/>
        </w:r>
        <w:r w:rsidRPr="00401C28">
          <w:rPr>
            <w:rStyle w:val="a9"/>
          </w:rPr>
          <w:t>270. Пример списка</w:t>
        </w:r>
        <w:r>
          <w:rPr>
            <w:webHidden/>
          </w:rPr>
          <w:tab/>
        </w:r>
        <w:r>
          <w:rPr>
            <w:webHidden/>
          </w:rPr>
          <w:fldChar w:fldCharType="begin"/>
        </w:r>
        <w:r>
          <w:rPr>
            <w:webHidden/>
          </w:rPr>
          <w:instrText xml:space="preserve"> PAGEREF _Toc50299581 \h </w:instrText>
        </w:r>
        <w:r>
          <w:rPr>
            <w:webHidden/>
          </w:rPr>
        </w:r>
        <w:r>
          <w:rPr>
            <w:webHidden/>
          </w:rPr>
          <w:fldChar w:fldCharType="separate"/>
        </w:r>
        <w:r>
          <w:rPr>
            <w:webHidden/>
          </w:rPr>
          <w:t>253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82" w:history="1">
        <w:r w:rsidRPr="00401C28">
          <w:rPr>
            <w:rStyle w:val="a9"/>
          </w:rPr>
          <w:t>Рисунок </w:t>
        </w:r>
        <w:r w:rsidRPr="00304877">
          <w:rPr>
            <w:rFonts w:ascii="Calibri" w:eastAsia="PMingLiU" w:hAnsi="Calibri" w:cs="Arial"/>
            <w:sz w:val="22"/>
            <w:szCs w:val="22"/>
          </w:rPr>
          <w:tab/>
        </w:r>
        <w:r w:rsidRPr="00401C28">
          <w:rPr>
            <w:rStyle w:val="a9"/>
          </w:rPr>
          <w:t>271. Экранная форма «Формирование составного условия для поля…»</w:t>
        </w:r>
        <w:r>
          <w:rPr>
            <w:webHidden/>
          </w:rPr>
          <w:tab/>
        </w:r>
        <w:r>
          <w:rPr>
            <w:webHidden/>
          </w:rPr>
          <w:fldChar w:fldCharType="begin"/>
        </w:r>
        <w:r>
          <w:rPr>
            <w:webHidden/>
          </w:rPr>
          <w:instrText xml:space="preserve"> PAGEREF _Toc50299582 \h </w:instrText>
        </w:r>
        <w:r>
          <w:rPr>
            <w:webHidden/>
          </w:rPr>
        </w:r>
        <w:r>
          <w:rPr>
            <w:webHidden/>
          </w:rPr>
          <w:fldChar w:fldCharType="separate"/>
        </w:r>
        <w:r>
          <w:rPr>
            <w:webHidden/>
          </w:rPr>
          <w:t>253</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83" w:history="1">
        <w:r w:rsidRPr="00401C28">
          <w:rPr>
            <w:rStyle w:val="a9"/>
          </w:rPr>
          <w:t>Рисунок </w:t>
        </w:r>
        <w:r w:rsidRPr="00304877">
          <w:rPr>
            <w:rFonts w:ascii="Calibri" w:eastAsia="PMingLiU" w:hAnsi="Calibri" w:cs="Arial"/>
            <w:sz w:val="22"/>
            <w:szCs w:val="22"/>
          </w:rPr>
          <w:tab/>
        </w:r>
        <w:r w:rsidRPr="00401C28">
          <w:rPr>
            <w:rStyle w:val="a9"/>
          </w:rPr>
          <w:t>272. Экранная форма «Просмотр формализованного журнала СУФД (Входящие)»</w:t>
        </w:r>
        <w:r>
          <w:rPr>
            <w:webHidden/>
          </w:rPr>
          <w:tab/>
        </w:r>
        <w:r>
          <w:rPr>
            <w:webHidden/>
          </w:rPr>
          <w:fldChar w:fldCharType="begin"/>
        </w:r>
        <w:r>
          <w:rPr>
            <w:webHidden/>
          </w:rPr>
          <w:instrText xml:space="preserve"> PAGEREF _Toc50299583 \h </w:instrText>
        </w:r>
        <w:r>
          <w:rPr>
            <w:webHidden/>
          </w:rPr>
        </w:r>
        <w:r>
          <w:rPr>
            <w:webHidden/>
          </w:rPr>
          <w:fldChar w:fldCharType="separate"/>
        </w:r>
        <w:r>
          <w:rPr>
            <w:webHidden/>
          </w:rPr>
          <w:t>254</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84" w:history="1">
        <w:r w:rsidRPr="00401C28">
          <w:rPr>
            <w:rStyle w:val="a9"/>
          </w:rPr>
          <w:t>Рисунок </w:t>
        </w:r>
        <w:r w:rsidRPr="00304877">
          <w:rPr>
            <w:rFonts w:ascii="Calibri" w:eastAsia="PMingLiU" w:hAnsi="Calibri" w:cs="Arial"/>
            <w:sz w:val="22"/>
            <w:szCs w:val="22"/>
          </w:rPr>
          <w:tab/>
        </w:r>
        <w:r w:rsidRPr="00401C28">
          <w:rPr>
            <w:rStyle w:val="a9"/>
          </w:rPr>
          <w:t>273. Экранная форма «Поиск записей» для исходящих документов</w:t>
        </w:r>
        <w:r>
          <w:rPr>
            <w:webHidden/>
          </w:rPr>
          <w:tab/>
        </w:r>
        <w:r>
          <w:rPr>
            <w:webHidden/>
          </w:rPr>
          <w:fldChar w:fldCharType="begin"/>
        </w:r>
        <w:r>
          <w:rPr>
            <w:webHidden/>
          </w:rPr>
          <w:instrText xml:space="preserve"> PAGEREF _Toc50299584 \h </w:instrText>
        </w:r>
        <w:r>
          <w:rPr>
            <w:webHidden/>
          </w:rPr>
        </w:r>
        <w:r>
          <w:rPr>
            <w:webHidden/>
          </w:rPr>
          <w:fldChar w:fldCharType="separate"/>
        </w:r>
        <w:r>
          <w:rPr>
            <w:webHidden/>
          </w:rPr>
          <w:t>255</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85" w:history="1">
        <w:r w:rsidRPr="00401C28">
          <w:rPr>
            <w:rStyle w:val="a9"/>
          </w:rPr>
          <w:t>Рисунок </w:t>
        </w:r>
        <w:r w:rsidRPr="00304877">
          <w:rPr>
            <w:rFonts w:ascii="Calibri" w:eastAsia="PMingLiU" w:hAnsi="Calibri" w:cs="Arial"/>
            <w:sz w:val="22"/>
            <w:szCs w:val="22"/>
          </w:rPr>
          <w:tab/>
        </w:r>
        <w:r w:rsidRPr="00401C28">
          <w:rPr>
            <w:rStyle w:val="a9"/>
          </w:rPr>
          <w:t>274. Экранная форма «Просмотр формализованного журнала СУФД» для исходящих документов</w:t>
        </w:r>
        <w:r>
          <w:rPr>
            <w:webHidden/>
          </w:rPr>
          <w:tab/>
        </w:r>
        <w:r>
          <w:rPr>
            <w:webHidden/>
          </w:rPr>
          <w:fldChar w:fldCharType="begin"/>
        </w:r>
        <w:r>
          <w:rPr>
            <w:webHidden/>
          </w:rPr>
          <w:instrText xml:space="preserve"> PAGEREF _Toc50299585 \h </w:instrText>
        </w:r>
        <w:r>
          <w:rPr>
            <w:webHidden/>
          </w:rPr>
        </w:r>
        <w:r>
          <w:rPr>
            <w:webHidden/>
          </w:rPr>
          <w:fldChar w:fldCharType="separate"/>
        </w:r>
        <w:r>
          <w:rPr>
            <w:webHidden/>
          </w:rPr>
          <w:t>256</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86" w:history="1">
        <w:r w:rsidRPr="00401C28">
          <w:rPr>
            <w:rStyle w:val="a9"/>
          </w:rPr>
          <w:t>Рисунок </w:t>
        </w:r>
        <w:r w:rsidRPr="00304877">
          <w:rPr>
            <w:rFonts w:ascii="Calibri" w:eastAsia="PMingLiU" w:hAnsi="Calibri" w:cs="Arial"/>
            <w:sz w:val="22"/>
            <w:szCs w:val="22"/>
          </w:rPr>
          <w:tab/>
        </w:r>
        <w:r w:rsidRPr="00401C28">
          <w:rPr>
            <w:rStyle w:val="a9"/>
          </w:rPr>
          <w:t>275. Экранная форма «Сортировка данных»</w:t>
        </w:r>
        <w:r>
          <w:rPr>
            <w:webHidden/>
          </w:rPr>
          <w:tab/>
        </w:r>
        <w:r>
          <w:rPr>
            <w:webHidden/>
          </w:rPr>
          <w:fldChar w:fldCharType="begin"/>
        </w:r>
        <w:r>
          <w:rPr>
            <w:webHidden/>
          </w:rPr>
          <w:instrText xml:space="preserve"> PAGEREF _Toc50299586 \h </w:instrText>
        </w:r>
        <w:r>
          <w:rPr>
            <w:webHidden/>
          </w:rPr>
        </w:r>
        <w:r>
          <w:rPr>
            <w:webHidden/>
          </w:rPr>
          <w:fldChar w:fldCharType="separate"/>
        </w:r>
        <w:r>
          <w:rPr>
            <w:webHidden/>
          </w:rPr>
          <w:t>257</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87" w:history="1">
        <w:r w:rsidRPr="00401C28">
          <w:rPr>
            <w:rStyle w:val="a9"/>
          </w:rPr>
          <w:t>Рисунок </w:t>
        </w:r>
        <w:r w:rsidRPr="00304877">
          <w:rPr>
            <w:rFonts w:ascii="Calibri" w:eastAsia="PMingLiU" w:hAnsi="Calibri" w:cs="Arial"/>
            <w:sz w:val="22"/>
            <w:szCs w:val="22"/>
          </w:rPr>
          <w:tab/>
        </w:r>
        <w:r w:rsidRPr="00401C28">
          <w:rPr>
            <w:rStyle w:val="a9"/>
          </w:rPr>
          <w:t>276. Поле выбора записи</w:t>
        </w:r>
        <w:r>
          <w:rPr>
            <w:webHidden/>
          </w:rPr>
          <w:tab/>
        </w:r>
        <w:r>
          <w:rPr>
            <w:webHidden/>
          </w:rPr>
          <w:fldChar w:fldCharType="begin"/>
        </w:r>
        <w:r>
          <w:rPr>
            <w:webHidden/>
          </w:rPr>
          <w:instrText xml:space="preserve"> PAGEREF _Toc50299587 \h </w:instrText>
        </w:r>
        <w:r>
          <w:rPr>
            <w:webHidden/>
          </w:rPr>
        </w:r>
        <w:r>
          <w:rPr>
            <w:webHidden/>
          </w:rPr>
          <w:fldChar w:fldCharType="separate"/>
        </w:r>
        <w:r>
          <w:rPr>
            <w:webHidden/>
          </w:rPr>
          <w:t>258</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88" w:history="1">
        <w:r w:rsidRPr="00401C28">
          <w:rPr>
            <w:rStyle w:val="a9"/>
          </w:rPr>
          <w:t>Рисунок </w:t>
        </w:r>
        <w:r w:rsidRPr="00304877">
          <w:rPr>
            <w:rFonts w:ascii="Calibri" w:eastAsia="PMingLiU" w:hAnsi="Calibri" w:cs="Arial"/>
            <w:sz w:val="22"/>
            <w:szCs w:val="22"/>
          </w:rPr>
          <w:tab/>
        </w:r>
        <w:r w:rsidRPr="00401C28">
          <w:rPr>
            <w:rStyle w:val="a9"/>
          </w:rPr>
          <w:t>277. Пример экранной формы выбранного документа</w:t>
        </w:r>
        <w:r>
          <w:rPr>
            <w:webHidden/>
          </w:rPr>
          <w:tab/>
        </w:r>
        <w:r>
          <w:rPr>
            <w:webHidden/>
          </w:rPr>
          <w:fldChar w:fldCharType="begin"/>
        </w:r>
        <w:r>
          <w:rPr>
            <w:webHidden/>
          </w:rPr>
          <w:instrText xml:space="preserve"> PAGEREF _Toc50299588 \h </w:instrText>
        </w:r>
        <w:r>
          <w:rPr>
            <w:webHidden/>
          </w:rPr>
        </w:r>
        <w:r>
          <w:rPr>
            <w:webHidden/>
          </w:rPr>
          <w:fldChar w:fldCharType="separate"/>
        </w:r>
        <w:r>
          <w:rPr>
            <w:webHidden/>
          </w:rPr>
          <w:t>258</w:t>
        </w:r>
        <w:r>
          <w:rPr>
            <w:webHidden/>
          </w:rPr>
          <w:fldChar w:fldCharType="end"/>
        </w:r>
      </w:hyperlink>
    </w:p>
    <w:p w:rsidR="00EF4CB8" w:rsidRPr="00304877" w:rsidRDefault="00EF4CB8">
      <w:pPr>
        <w:pStyle w:val="affe"/>
        <w:rPr>
          <w:rFonts w:ascii="Calibri" w:eastAsia="PMingLiU" w:hAnsi="Calibri" w:cs="Arial"/>
          <w:sz w:val="22"/>
          <w:szCs w:val="22"/>
        </w:rPr>
      </w:pPr>
      <w:hyperlink w:anchor="_Toc50299589" w:history="1">
        <w:r w:rsidRPr="00401C28">
          <w:rPr>
            <w:rStyle w:val="a9"/>
          </w:rPr>
          <w:t>Рисунок </w:t>
        </w:r>
        <w:r w:rsidRPr="00304877">
          <w:rPr>
            <w:rFonts w:ascii="Calibri" w:eastAsia="PMingLiU" w:hAnsi="Calibri" w:cs="Arial"/>
            <w:sz w:val="22"/>
            <w:szCs w:val="22"/>
          </w:rPr>
          <w:tab/>
        </w:r>
        <w:r w:rsidRPr="00401C28">
          <w:rPr>
            <w:rStyle w:val="a9"/>
          </w:rPr>
          <w:t>278. Экранная форма «Монитор сообщений» для выбранного документа</w:t>
        </w:r>
        <w:r>
          <w:rPr>
            <w:webHidden/>
          </w:rPr>
          <w:tab/>
        </w:r>
        <w:r>
          <w:rPr>
            <w:webHidden/>
          </w:rPr>
          <w:fldChar w:fldCharType="begin"/>
        </w:r>
        <w:r>
          <w:rPr>
            <w:webHidden/>
          </w:rPr>
          <w:instrText xml:space="preserve"> PAGEREF _Toc50299589 \h </w:instrText>
        </w:r>
        <w:r>
          <w:rPr>
            <w:webHidden/>
          </w:rPr>
        </w:r>
        <w:r>
          <w:rPr>
            <w:webHidden/>
          </w:rPr>
          <w:fldChar w:fldCharType="separate"/>
        </w:r>
        <w:r>
          <w:rPr>
            <w:webHidden/>
          </w:rPr>
          <w:t>259</w:t>
        </w:r>
        <w:r>
          <w:rPr>
            <w:webHidden/>
          </w:rPr>
          <w:fldChar w:fldCharType="end"/>
        </w:r>
      </w:hyperlink>
    </w:p>
    <w:p w:rsidR="00C506B9" w:rsidRPr="00266FA7" w:rsidRDefault="00C2504C" w:rsidP="00C2504C">
      <w:pPr>
        <w:pStyle w:val="1"/>
      </w:pPr>
      <w:r w:rsidRPr="00266FA7">
        <w:lastRenderedPageBreak/>
        <w:fldChar w:fldCharType="end"/>
      </w:r>
      <w:bookmarkStart w:id="10" w:name="_Toc50299210"/>
      <w:r w:rsidR="00C506B9" w:rsidRPr="00266FA7">
        <w:t>Введение</w:t>
      </w:r>
      <w:bookmarkEnd w:id="10"/>
    </w:p>
    <w:p w:rsidR="00C506B9" w:rsidRPr="00266FA7" w:rsidRDefault="00C506B9" w:rsidP="00BC6DBD">
      <w:pPr>
        <w:pStyle w:val="21"/>
      </w:pPr>
      <w:bookmarkStart w:id="11" w:name="_Toc50299211"/>
      <w:r w:rsidRPr="00266FA7">
        <w:t>Область применения</w:t>
      </w:r>
      <w:bookmarkEnd w:id="11"/>
    </w:p>
    <w:p w:rsidR="00C506B9" w:rsidRPr="00266FA7" w:rsidRDefault="00C506B9" w:rsidP="00C506B9">
      <w:pPr>
        <w:pStyle w:val="ASFKNormal"/>
      </w:pPr>
      <w:r w:rsidRPr="00266FA7">
        <w:t>В документе рассматривается программное обеспечение Автоматизированной системы Федерального казначейства, которое обеспечивает работу Федерального казначейства в рамках правоприменительных функции по обеспечению исполнения федерального бюджета, кассовому обслуживанию исполнения бюджетов бюджетной системы Российской Федерации, предварительному и текущему контролю за ведением операций со средствами федерального бюджета главными распорядителями, распорядителями и получателями средств федерального бюджета, в соответствии с законодательством Российской Федерации.</w:t>
      </w:r>
    </w:p>
    <w:p w:rsidR="00C506B9" w:rsidRPr="00266FA7" w:rsidRDefault="00C506B9" w:rsidP="00C506B9">
      <w:pPr>
        <w:pStyle w:val="ASFKNormal"/>
      </w:pPr>
      <w:r w:rsidRPr="00266FA7">
        <w:t>Документ предназначен для первоочередного ознакомления пользователя с основными принципами работы прикладного программного обеспечения Автоматизированной системы Федерального казначейства (</w:t>
      </w:r>
      <w:r w:rsidR="00F034C8" w:rsidRPr="00266FA7">
        <w:t>ППО АСФК</w:t>
      </w:r>
      <w:r w:rsidRPr="00266FA7">
        <w:t>).</w:t>
      </w:r>
    </w:p>
    <w:p w:rsidR="00C506B9" w:rsidRPr="00266FA7" w:rsidRDefault="00C506B9" w:rsidP="00C506B9">
      <w:pPr>
        <w:pStyle w:val="ASFKNormal"/>
      </w:pPr>
      <w:r w:rsidRPr="00266FA7">
        <w:t>В документе изложено описание основных элементов интерфейса пользователя с системой, а также описание типовых полей и операций, выполняемых в экранных формах.</w:t>
      </w:r>
    </w:p>
    <w:p w:rsidR="00C506B9" w:rsidRPr="00266FA7" w:rsidRDefault="00151310" w:rsidP="00BC6DBD">
      <w:pPr>
        <w:pStyle w:val="21"/>
      </w:pPr>
      <w:bookmarkStart w:id="12" w:name="_Toc50299212"/>
      <w:r w:rsidRPr="00266FA7">
        <w:t>Краткое описание возможностей</w:t>
      </w:r>
      <w:bookmarkEnd w:id="12"/>
    </w:p>
    <w:p w:rsidR="00C506B9" w:rsidRPr="00266FA7" w:rsidRDefault="00C506B9" w:rsidP="00C506B9">
      <w:pPr>
        <w:pStyle w:val="ASFKNormal"/>
      </w:pPr>
      <w:r w:rsidRPr="00266FA7">
        <w:t>Раздел в рамках данного документа не предусмотрен.</w:t>
      </w:r>
    </w:p>
    <w:p w:rsidR="00C506B9" w:rsidRPr="00266FA7" w:rsidRDefault="00151310" w:rsidP="00BC6DBD">
      <w:pPr>
        <w:pStyle w:val="21"/>
      </w:pPr>
      <w:bookmarkStart w:id="13" w:name="_Toc50299213"/>
      <w:r w:rsidRPr="00266FA7">
        <w:t>У</w:t>
      </w:r>
      <w:r w:rsidR="00AD4CEA" w:rsidRPr="00266FA7">
        <w:t>ровень</w:t>
      </w:r>
      <w:r w:rsidRPr="00266FA7">
        <w:t xml:space="preserve"> подготовки пользователя</w:t>
      </w:r>
      <w:bookmarkEnd w:id="13"/>
    </w:p>
    <w:p w:rsidR="00C506B9" w:rsidRPr="00266FA7" w:rsidRDefault="00C506B9" w:rsidP="00C506B9">
      <w:pPr>
        <w:pStyle w:val="ASFKNormal"/>
      </w:pPr>
      <w:r w:rsidRPr="00266FA7">
        <w:t xml:space="preserve">Пользователи, работающие с прикладным программным обеспечением Автоматизированной системы Федерального казначейства должны обладать практическими навыками работы с графическим пользовательским интерфейсом операционных систем семейства </w:t>
      </w:r>
      <w:r w:rsidRPr="00266FA7">
        <w:rPr>
          <w:lang w:val="en-US"/>
        </w:rPr>
        <w:t>Windows</w:t>
      </w:r>
      <w:r w:rsidRPr="00266FA7">
        <w:t>.</w:t>
      </w:r>
    </w:p>
    <w:p w:rsidR="00032EE1" w:rsidRPr="00266FA7" w:rsidRDefault="00032EE1" w:rsidP="00032EE1">
      <w:pPr>
        <w:pStyle w:val="ASFKNormal"/>
      </w:pPr>
      <w:r w:rsidRPr="00266FA7">
        <w:t>Пользователям рекомендуется ознакомиться со следующими документами:</w:t>
      </w:r>
    </w:p>
    <w:p w:rsidR="00032EE1" w:rsidRPr="00266FA7" w:rsidRDefault="00BF21C1" w:rsidP="00032EE1">
      <w:pPr>
        <w:pStyle w:val="ASFKListmark1"/>
      </w:pPr>
      <w:r>
        <w:t xml:space="preserve">документ </w:t>
      </w:r>
      <w:r w:rsidR="00032EE1" w:rsidRPr="00266FA7">
        <w:t>«Общее описание системы»,</w:t>
      </w:r>
      <w:r>
        <w:t xml:space="preserve"> код документа: </w:t>
      </w:r>
      <w:r w:rsidRPr="00096C10">
        <w:t>05610536.09.01,00(02,00).ПД.001-03.01 1(2,5)</w:t>
      </w:r>
      <w:r>
        <w:t>;</w:t>
      </w:r>
    </w:p>
    <w:p w:rsidR="00032EE1" w:rsidRPr="00266FA7" w:rsidRDefault="00AD4CEA" w:rsidP="00032EE1">
      <w:pPr>
        <w:pStyle w:val="ASFKListmark1"/>
      </w:pPr>
      <w:r w:rsidRPr="00266FA7">
        <w:t xml:space="preserve">руководство по администрированию системы </w:t>
      </w:r>
      <w:r w:rsidR="00032EE1" w:rsidRPr="00266FA7">
        <w:t>«Руководство по установке и настройке системы (OEBS)»,</w:t>
      </w:r>
      <w:r w:rsidR="00BF21C1">
        <w:t xml:space="preserve"> код документа: </w:t>
      </w:r>
      <w:r w:rsidR="00BF21C1" w:rsidRPr="00096C10">
        <w:t>05610536.09.02,00.ИА.001-08.01 1(2,4,5)</w:t>
      </w:r>
      <w:r w:rsidR="00BF21C1">
        <w:t>;</w:t>
      </w:r>
    </w:p>
    <w:p w:rsidR="00032EE1" w:rsidRPr="00266FA7" w:rsidRDefault="00AD4CEA" w:rsidP="00032EE1">
      <w:pPr>
        <w:pStyle w:val="ASFKListmark1"/>
      </w:pPr>
      <w:r w:rsidRPr="00266FA7">
        <w:t>обучающие материалы</w:t>
      </w:r>
      <w:r w:rsidRPr="00266FA7" w:rsidDel="00126903">
        <w:t xml:space="preserve"> </w:t>
      </w:r>
      <w:r w:rsidR="00032EE1" w:rsidRPr="00266FA7">
        <w:t>«Руководство по работе со справочниками в ППО OEBS»</w:t>
      </w:r>
      <w:r w:rsidR="00BF21C1">
        <w:t xml:space="preserve">, код документа: </w:t>
      </w:r>
      <w:r w:rsidR="00BF21C1" w:rsidRPr="00096C10">
        <w:t>05610536.09.02,11.ОМ.002-22.01 1(2,5)</w:t>
      </w:r>
      <w:r w:rsidR="00032EE1" w:rsidRPr="00266FA7">
        <w:t>.</w:t>
      </w:r>
    </w:p>
    <w:p w:rsidR="00C506B9" w:rsidRPr="00266FA7" w:rsidRDefault="00151310" w:rsidP="00BC6DBD">
      <w:pPr>
        <w:pStyle w:val="21"/>
      </w:pPr>
      <w:bookmarkStart w:id="14" w:name="_Ref473132314"/>
      <w:bookmarkStart w:id="15" w:name="_Toc50299214"/>
      <w:bookmarkEnd w:id="7"/>
      <w:r w:rsidRPr="00266FA7">
        <w:t>Список принятых терминов и сокращений</w:t>
      </w:r>
      <w:bookmarkEnd w:id="14"/>
      <w:bookmarkEnd w:id="15"/>
    </w:p>
    <w:p w:rsidR="00C506B9" w:rsidRPr="00266FA7" w:rsidRDefault="00C506B9" w:rsidP="00C506B9">
      <w:pPr>
        <w:pStyle w:val="ASFKNormal"/>
      </w:pPr>
      <w:r w:rsidRPr="00266FA7">
        <w:t>Сокращения и условные обозначения, встречающиеся в данном документе, приведены в таблице </w:t>
      </w:r>
      <w:r w:rsidRPr="00266FA7">
        <w:fldChar w:fldCharType="begin"/>
      </w:r>
      <w:r w:rsidRPr="00266FA7">
        <w:instrText xml:space="preserve"> REF _Ref228877211 \h  \* MERGEFORMAT </w:instrText>
      </w:r>
      <w:r w:rsidRPr="00266FA7">
        <w:fldChar w:fldCharType="separate"/>
      </w:r>
      <w:r w:rsidR="00B15289">
        <w:t>1</w:t>
      </w:r>
      <w:r w:rsidRPr="00266FA7">
        <w:fldChar w:fldCharType="end"/>
      </w:r>
      <w:r w:rsidRPr="00266FA7">
        <w:t>.</w:t>
      </w:r>
    </w:p>
    <w:p w:rsidR="00C506B9" w:rsidRPr="00266FA7" w:rsidRDefault="000A5989" w:rsidP="00C506B9">
      <w:pPr>
        <w:pStyle w:val="ASFKNameTable"/>
      </w:pPr>
      <w:r>
        <w:rPr>
          <w:noProof/>
        </w:rPr>
        <w:fldChar w:fldCharType="begin"/>
      </w:r>
      <w:r>
        <w:rPr>
          <w:noProof/>
        </w:rPr>
        <w:instrText xml:space="preserve"> SEQ Таблица \* ARABIC </w:instrText>
      </w:r>
      <w:r>
        <w:rPr>
          <w:noProof/>
        </w:rPr>
        <w:fldChar w:fldCharType="separate"/>
      </w:r>
      <w:bookmarkStart w:id="16" w:name="_Ref228877211"/>
      <w:bookmarkStart w:id="17" w:name="_Toc50299307"/>
      <w:r w:rsidR="00B15289">
        <w:rPr>
          <w:noProof/>
        </w:rPr>
        <w:t>1</w:t>
      </w:r>
      <w:bookmarkEnd w:id="16"/>
      <w:r>
        <w:rPr>
          <w:noProof/>
        </w:rPr>
        <w:fldChar w:fldCharType="end"/>
      </w:r>
      <w:r w:rsidR="00C506B9" w:rsidRPr="00266FA7">
        <w:t>. Условные обозначения и сокращения</w:t>
      </w:r>
      <w:bookmarkEnd w:id="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19"/>
        <w:gridCol w:w="2134"/>
        <w:gridCol w:w="7099"/>
      </w:tblGrid>
      <w:tr w:rsidR="00BF21C1" w:rsidRPr="00266FA7" w:rsidTr="00BF21C1">
        <w:trPr>
          <w:tblHeader/>
        </w:trPr>
        <w:tc>
          <w:tcPr>
            <w:tcW w:w="1360" w:type="pct"/>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F21C1" w:rsidRPr="00266FA7" w:rsidRDefault="00BF21C1" w:rsidP="00BF21C1">
            <w:pPr>
              <w:pStyle w:val="ASFKTableHead"/>
            </w:pPr>
            <w:r w:rsidRPr="00266FA7">
              <w:t>Термин/сокращение</w:t>
            </w:r>
          </w:p>
        </w:tc>
        <w:tc>
          <w:tcPr>
            <w:tcW w:w="364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F21C1" w:rsidRPr="00266FA7" w:rsidRDefault="00BF21C1" w:rsidP="00835355">
            <w:pPr>
              <w:pStyle w:val="ASFKTableHead"/>
            </w:pPr>
            <w:r w:rsidRPr="00BF4CB9">
              <w:t>Определение/расшифровка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7820DF">
              <w:rPr>
                <w:lang w:val="en-US"/>
              </w:rPr>
              <w:t>Excel</w:t>
            </w:r>
          </w:p>
        </w:tc>
        <w:tc>
          <w:tcPr>
            <w:tcW w:w="3640" w:type="pct"/>
            <w:shd w:val="clear" w:color="auto" w:fill="auto"/>
          </w:tcPr>
          <w:p w:rsidR="00FF44AC" w:rsidRPr="00266FA7" w:rsidRDefault="00FF44AC" w:rsidP="007820DF">
            <w:pPr>
              <w:pStyle w:val="ASFKTablenorm"/>
              <w:ind w:left="57" w:right="57"/>
            </w:pPr>
            <w:r w:rsidRPr="007820DF">
              <w:rPr>
                <w:lang w:val="en-US"/>
              </w:rPr>
              <w:t>Microsoft Excel</w:t>
            </w:r>
            <w:r w:rsidRPr="00266FA7">
              <w:t>.</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GMT</w:t>
            </w:r>
          </w:p>
        </w:tc>
        <w:tc>
          <w:tcPr>
            <w:tcW w:w="3640" w:type="pct"/>
            <w:shd w:val="clear" w:color="auto" w:fill="auto"/>
          </w:tcPr>
          <w:p w:rsidR="00FF44AC" w:rsidRPr="00266FA7" w:rsidRDefault="00FF44AC" w:rsidP="007820DF">
            <w:pPr>
              <w:pStyle w:val="ASFKTablenorm"/>
              <w:ind w:left="57" w:right="57"/>
            </w:pPr>
            <w:r w:rsidRPr="007820DF">
              <w:rPr>
                <w:lang w:val="en-US"/>
              </w:rPr>
              <w:t>Greenwich</w:t>
            </w:r>
            <w:r w:rsidRPr="00266FA7">
              <w:t xml:space="preserve"> </w:t>
            </w:r>
            <w:r w:rsidRPr="007820DF">
              <w:rPr>
                <w:lang w:val="en-US"/>
              </w:rPr>
              <w:t>Mean</w:t>
            </w:r>
            <w:r w:rsidRPr="00266FA7">
              <w:t xml:space="preserve"> </w:t>
            </w:r>
            <w:r w:rsidRPr="007820DF">
              <w:rPr>
                <w:lang w:val="en-US"/>
              </w:rPr>
              <w:t>Time</w:t>
            </w:r>
            <w:r w:rsidRPr="00266FA7">
              <w:t>. Среднее время по Гринвичу.</w:t>
            </w:r>
          </w:p>
        </w:tc>
      </w:tr>
      <w:tr w:rsidR="00266FA7" w:rsidRPr="00266FA7" w:rsidTr="007820DF">
        <w:tc>
          <w:tcPr>
            <w:tcW w:w="266" w:type="pct"/>
            <w:shd w:val="clear" w:color="auto" w:fill="auto"/>
          </w:tcPr>
          <w:p w:rsidR="00FF44AC" w:rsidRPr="00266FA7" w:rsidRDefault="00FF44AC" w:rsidP="00832AC5">
            <w:pPr>
              <w:pStyle w:val="ASFKTableListNum"/>
            </w:pPr>
          </w:p>
        </w:tc>
        <w:tc>
          <w:tcPr>
            <w:tcW w:w="1094" w:type="pct"/>
            <w:shd w:val="clear" w:color="auto" w:fill="auto"/>
          </w:tcPr>
          <w:p w:rsidR="00FF44AC" w:rsidRPr="00266FA7" w:rsidRDefault="00FF44AC" w:rsidP="007820DF">
            <w:pPr>
              <w:pStyle w:val="ASFKTablenorm"/>
              <w:ind w:left="57" w:right="57"/>
            </w:pPr>
            <w:r w:rsidRPr="00266FA7">
              <w:t>GUID</w:t>
            </w:r>
          </w:p>
        </w:tc>
        <w:tc>
          <w:tcPr>
            <w:tcW w:w="3640" w:type="pct"/>
            <w:shd w:val="clear" w:color="auto" w:fill="auto"/>
          </w:tcPr>
          <w:p w:rsidR="00FF44AC" w:rsidRPr="00266FA7" w:rsidRDefault="00FF44AC" w:rsidP="007820DF">
            <w:pPr>
              <w:pStyle w:val="ASFKTablenorm"/>
              <w:ind w:left="57" w:right="57"/>
            </w:pPr>
            <w:r w:rsidRPr="007820DF">
              <w:rPr>
                <w:lang w:val="en-US"/>
              </w:rPr>
              <w:t>Globally</w:t>
            </w:r>
            <w:r w:rsidRPr="00266FA7">
              <w:t xml:space="preserve"> </w:t>
            </w:r>
            <w:r w:rsidRPr="007820DF">
              <w:rPr>
                <w:lang w:val="en-US"/>
              </w:rPr>
              <w:t>Unique</w:t>
            </w:r>
            <w:r w:rsidRPr="00266FA7">
              <w:t xml:space="preserve"> </w:t>
            </w:r>
            <w:r w:rsidRPr="007820DF">
              <w:rPr>
                <w:lang w:val="en-US"/>
              </w:rPr>
              <w:t>Identifier</w:t>
            </w:r>
            <w:r w:rsidRPr="00266FA7">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OEBS</w:t>
            </w:r>
          </w:p>
        </w:tc>
        <w:tc>
          <w:tcPr>
            <w:tcW w:w="3640" w:type="pct"/>
            <w:shd w:val="clear" w:color="auto" w:fill="auto"/>
          </w:tcPr>
          <w:p w:rsidR="00FF44AC" w:rsidRPr="00266FA7" w:rsidRDefault="00FF44AC" w:rsidP="007820DF">
            <w:pPr>
              <w:pStyle w:val="ASFKTablenorm"/>
              <w:ind w:left="57" w:right="57"/>
            </w:pPr>
            <w:r w:rsidRPr="00266FA7">
              <w:t xml:space="preserve">Прикладное программное обеспечение на базе модулей </w:t>
            </w:r>
            <w:r w:rsidRPr="007820DF">
              <w:rPr>
                <w:lang w:val="en-US"/>
              </w:rPr>
              <w:t>Oracle</w:t>
            </w:r>
            <w:r w:rsidRPr="00266FA7">
              <w:t xml:space="preserve"> Е-</w:t>
            </w:r>
            <w:r w:rsidRPr="007820DF">
              <w:rPr>
                <w:lang w:val="en-US"/>
              </w:rPr>
              <w:t>Business</w:t>
            </w:r>
            <w:r w:rsidRPr="00266FA7">
              <w:t xml:space="preserve"> </w:t>
            </w:r>
            <w:r w:rsidRPr="007820DF">
              <w:rPr>
                <w:lang w:val="en-US"/>
              </w:rPr>
              <w:t>Suite</w:t>
            </w:r>
            <w:r w:rsidRPr="00266FA7">
              <w:t>.</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OID</w:t>
            </w:r>
          </w:p>
        </w:tc>
        <w:tc>
          <w:tcPr>
            <w:tcW w:w="3640" w:type="pct"/>
            <w:shd w:val="clear" w:color="auto" w:fill="auto"/>
          </w:tcPr>
          <w:p w:rsidR="00FF44AC" w:rsidRPr="00266FA7" w:rsidRDefault="00FF44AC" w:rsidP="007820DF">
            <w:pPr>
              <w:pStyle w:val="ASFKTablenorm"/>
              <w:ind w:left="57" w:right="57"/>
            </w:pPr>
            <w:r w:rsidRPr="00266FA7">
              <w:t>Уникальный идентификатор объекта.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RTF</w:t>
            </w:r>
          </w:p>
        </w:tc>
        <w:tc>
          <w:tcPr>
            <w:tcW w:w="3640" w:type="pct"/>
            <w:shd w:val="clear" w:color="auto" w:fill="auto"/>
          </w:tcPr>
          <w:p w:rsidR="00FF44AC" w:rsidRPr="00266FA7" w:rsidRDefault="00FF44AC" w:rsidP="007820DF">
            <w:pPr>
              <w:pStyle w:val="ASFKTablenorm"/>
              <w:ind w:left="57" w:right="57"/>
            </w:pPr>
            <w:r w:rsidRPr="007820DF">
              <w:rPr>
                <w:lang w:val="en-US"/>
              </w:rPr>
              <w:t>Reach</w:t>
            </w:r>
            <w:r w:rsidRPr="00266FA7">
              <w:t xml:space="preserve"> </w:t>
            </w:r>
            <w:r w:rsidRPr="007820DF">
              <w:rPr>
                <w:lang w:val="en-US"/>
              </w:rPr>
              <w:t>Text</w:t>
            </w:r>
            <w:r w:rsidRPr="00266FA7">
              <w:t xml:space="preserve"> </w:t>
            </w:r>
            <w:r w:rsidRPr="007820DF">
              <w:rPr>
                <w:lang w:val="en-US"/>
              </w:rPr>
              <w:t>Format</w:t>
            </w:r>
            <w:r w:rsidRPr="00266FA7">
              <w:t>. Формат электронных документов, предназначенный для хранения размеченных текстовых документов.</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URL</w:t>
            </w:r>
          </w:p>
        </w:tc>
        <w:tc>
          <w:tcPr>
            <w:tcW w:w="3640" w:type="pct"/>
            <w:shd w:val="clear" w:color="auto" w:fill="auto"/>
          </w:tcPr>
          <w:p w:rsidR="00FF44AC" w:rsidRPr="00266FA7" w:rsidRDefault="00FF44AC" w:rsidP="007820DF">
            <w:pPr>
              <w:pStyle w:val="ASFKTablenorm"/>
              <w:ind w:left="57" w:right="57"/>
            </w:pPr>
            <w:r w:rsidRPr="00266FA7">
              <w:t xml:space="preserve">Единый указатель ресурсов (англ. URL – </w:t>
            </w:r>
            <w:r w:rsidRPr="007820DF">
              <w:rPr>
                <w:lang w:val="en-US"/>
              </w:rPr>
              <w:t>Uniform</w:t>
            </w:r>
            <w:r w:rsidRPr="00266FA7">
              <w:t xml:space="preserve"> </w:t>
            </w:r>
            <w:r w:rsidRPr="007820DF">
              <w:rPr>
                <w:lang w:val="en-US"/>
              </w:rPr>
              <w:t>Resource</w:t>
            </w:r>
            <w:r w:rsidRPr="00266FA7">
              <w:t xml:space="preserve"> </w:t>
            </w:r>
            <w:r w:rsidRPr="007820DF">
              <w:rPr>
                <w:lang w:val="en-US"/>
              </w:rPr>
              <w:t>Locator</w:t>
            </w:r>
            <w:r w:rsidRPr="00266FA7">
              <w:t>) – единообразный локатор (определитель местонахождения) ресурса или стандартизированный способ записи адреса ресурса в сети Интернет.</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7820DF">
              <w:rPr>
                <w:lang w:val="en-US"/>
              </w:rPr>
              <w:t>Word</w:t>
            </w:r>
          </w:p>
        </w:tc>
        <w:tc>
          <w:tcPr>
            <w:tcW w:w="3640" w:type="pct"/>
            <w:shd w:val="clear" w:color="auto" w:fill="auto"/>
          </w:tcPr>
          <w:p w:rsidR="00FF44AC" w:rsidRPr="00266FA7" w:rsidRDefault="00FF44AC" w:rsidP="007820DF">
            <w:pPr>
              <w:pStyle w:val="ASFKTablenorm"/>
              <w:ind w:left="57" w:right="57"/>
            </w:pPr>
            <w:r w:rsidRPr="007820DF">
              <w:rPr>
                <w:lang w:val="en-US"/>
              </w:rPr>
              <w:t>Microsoft Word</w:t>
            </w:r>
            <w:r w:rsidRPr="00266FA7">
              <w:t>.</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XML</w:t>
            </w:r>
          </w:p>
        </w:tc>
        <w:tc>
          <w:tcPr>
            <w:tcW w:w="3640" w:type="pct"/>
            <w:shd w:val="clear" w:color="auto" w:fill="auto"/>
          </w:tcPr>
          <w:p w:rsidR="00FF44AC" w:rsidRPr="00266FA7" w:rsidRDefault="00FF44AC" w:rsidP="007820DF">
            <w:pPr>
              <w:pStyle w:val="ASFKTablenorm"/>
              <w:ind w:left="57" w:right="57"/>
            </w:pPr>
            <w:r w:rsidRPr="00266FA7">
              <w:t xml:space="preserve">eXtensible </w:t>
            </w:r>
            <w:r w:rsidRPr="007820DF">
              <w:rPr>
                <w:lang w:val="en-US"/>
              </w:rPr>
              <w:t>Markup</w:t>
            </w:r>
            <w:r w:rsidRPr="00266FA7">
              <w:t xml:space="preserve"> </w:t>
            </w:r>
            <w:r w:rsidRPr="007820DF">
              <w:rPr>
                <w:lang w:val="en-US"/>
              </w:rPr>
              <w:t>Language</w:t>
            </w:r>
            <w:r w:rsidRPr="00266FA7">
              <w:t>.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АВТ</w:t>
            </w:r>
          </w:p>
        </w:tc>
        <w:tc>
          <w:tcPr>
            <w:tcW w:w="3640" w:type="pct"/>
            <w:shd w:val="clear" w:color="auto" w:fill="auto"/>
          </w:tcPr>
          <w:p w:rsidR="00FF44AC" w:rsidRPr="00266FA7" w:rsidRDefault="00FF44AC" w:rsidP="007820DF">
            <w:pPr>
              <w:pStyle w:val="ASFKTablenorm"/>
              <w:ind w:left="57" w:right="57"/>
            </w:pPr>
            <w:r w:rsidRPr="00266FA7">
              <w:t>Автоматический ввод документа в автоматизированную систему Федерального казначейства.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АДБ</w:t>
            </w:r>
          </w:p>
        </w:tc>
        <w:tc>
          <w:tcPr>
            <w:tcW w:w="3640" w:type="pct"/>
            <w:shd w:val="clear" w:color="auto" w:fill="auto"/>
          </w:tcPr>
          <w:p w:rsidR="00FF44AC" w:rsidRPr="00266FA7" w:rsidRDefault="00FF44AC" w:rsidP="007820DF">
            <w:pPr>
              <w:pStyle w:val="ASFKTablenorm"/>
              <w:ind w:left="57" w:right="57"/>
            </w:pPr>
            <w:r w:rsidRPr="00266FA7">
              <w:t>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Бюджетным кодексом Российской Федерации.</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АИФДБ</w:t>
            </w:r>
          </w:p>
        </w:tc>
        <w:tc>
          <w:tcPr>
            <w:tcW w:w="3640" w:type="pct"/>
            <w:shd w:val="clear" w:color="auto" w:fill="auto"/>
          </w:tcPr>
          <w:p w:rsidR="00FF44AC" w:rsidRPr="00266FA7" w:rsidRDefault="00FF44AC" w:rsidP="007820DF">
            <w:pPr>
              <w:pStyle w:val="ASFKTablenorm"/>
              <w:ind w:left="57" w:right="57"/>
            </w:pPr>
            <w:r w:rsidRPr="00266FA7">
              <w:t>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бюджета.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АП</w:t>
            </w:r>
          </w:p>
        </w:tc>
        <w:tc>
          <w:tcPr>
            <w:tcW w:w="3640" w:type="pct"/>
            <w:shd w:val="clear" w:color="auto" w:fill="auto"/>
          </w:tcPr>
          <w:p w:rsidR="00FF44AC" w:rsidRPr="00266FA7" w:rsidRDefault="00FF44AC" w:rsidP="007820DF">
            <w:pPr>
              <w:pStyle w:val="ASFKTablenorm"/>
              <w:ind w:left="57" w:right="57"/>
            </w:pPr>
            <w:r w:rsidRPr="00266FA7">
              <w:t>Администратор поступлений в бюджет – администратор доходов бюджетов, администратор источников финансирования дефицита бюджетов.</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АРМ</w:t>
            </w:r>
          </w:p>
        </w:tc>
        <w:tc>
          <w:tcPr>
            <w:tcW w:w="3640" w:type="pct"/>
            <w:shd w:val="clear" w:color="auto" w:fill="auto"/>
          </w:tcPr>
          <w:p w:rsidR="00FF44AC" w:rsidRPr="00266FA7" w:rsidRDefault="00FF44AC" w:rsidP="007820DF">
            <w:pPr>
              <w:pStyle w:val="ASFKTablenorm"/>
              <w:ind w:left="57" w:right="57"/>
            </w:pPr>
            <w:r w:rsidRPr="00266FA7">
              <w:t>Автоматизированное рабочее место.</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АРМ АДБ</w:t>
            </w:r>
          </w:p>
        </w:tc>
        <w:tc>
          <w:tcPr>
            <w:tcW w:w="3640" w:type="pct"/>
            <w:shd w:val="clear" w:color="auto" w:fill="auto"/>
          </w:tcPr>
          <w:p w:rsidR="00FF44AC" w:rsidRPr="00266FA7" w:rsidRDefault="00FF44AC" w:rsidP="007820DF">
            <w:pPr>
              <w:pStyle w:val="ASFKTablenorm"/>
              <w:ind w:left="57" w:right="57"/>
            </w:pPr>
            <w:r w:rsidRPr="00266FA7">
              <w:t>Автоматизированное рабочее место пользователя – администратора доходов бюджета, включенное в систему удаленного финансового документооборота Федерального казначейства.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АРМ ГРБС</w:t>
            </w:r>
          </w:p>
        </w:tc>
        <w:tc>
          <w:tcPr>
            <w:tcW w:w="3640" w:type="pct"/>
            <w:shd w:val="clear" w:color="auto" w:fill="auto"/>
          </w:tcPr>
          <w:p w:rsidR="00FF44AC" w:rsidRPr="00266FA7" w:rsidRDefault="00FF44AC" w:rsidP="007820DF">
            <w:pPr>
              <w:pStyle w:val="ASFKTablenorm"/>
              <w:ind w:left="57" w:right="57"/>
            </w:pPr>
            <w:r w:rsidRPr="00266FA7">
              <w:t>Автоматизированное рабочее место пользователя – главного распорядителя средств, включенное в систему удаленного финансового документооборота Федерального казначейства.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АРМ ДУБП</w:t>
            </w:r>
          </w:p>
        </w:tc>
        <w:tc>
          <w:tcPr>
            <w:tcW w:w="3640" w:type="pct"/>
            <w:shd w:val="clear" w:color="auto" w:fill="auto"/>
          </w:tcPr>
          <w:p w:rsidR="00FF44AC" w:rsidRPr="00266FA7" w:rsidRDefault="00FF44AC" w:rsidP="007820DF">
            <w:pPr>
              <w:pStyle w:val="ASFKTablenorm"/>
              <w:ind w:left="57" w:right="57"/>
            </w:pPr>
            <w:r w:rsidRPr="00266FA7">
              <w:t>Автоматизированное рабочее место пользователя – клиента Федерального казначейства, включенное в систему удаленного финансового документооборота Федерального казначейства.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АРМ ПБС</w:t>
            </w:r>
          </w:p>
        </w:tc>
        <w:tc>
          <w:tcPr>
            <w:tcW w:w="3640" w:type="pct"/>
            <w:shd w:val="clear" w:color="auto" w:fill="auto"/>
          </w:tcPr>
          <w:p w:rsidR="00FF44AC" w:rsidRPr="00266FA7" w:rsidRDefault="00FF44AC" w:rsidP="007820DF">
            <w:pPr>
              <w:pStyle w:val="ASFKTablenorm"/>
              <w:ind w:left="57" w:right="57"/>
            </w:pPr>
            <w:r w:rsidRPr="00266FA7">
              <w:t>Автоматизированное рабочее место пользователя – получателя бюджетных средств, включенное в систему удаленного финансового докумен</w:t>
            </w:r>
            <w:r w:rsidRPr="00266FA7">
              <w:lastRenderedPageBreak/>
              <w:t>тооборота Федерального казначейства.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АРМ РБС</w:t>
            </w:r>
          </w:p>
        </w:tc>
        <w:tc>
          <w:tcPr>
            <w:tcW w:w="3640" w:type="pct"/>
            <w:shd w:val="clear" w:color="auto" w:fill="auto"/>
          </w:tcPr>
          <w:p w:rsidR="00FF44AC" w:rsidRPr="00266FA7" w:rsidRDefault="00FF44AC" w:rsidP="007820DF">
            <w:pPr>
              <w:pStyle w:val="ASFKTablenorm"/>
              <w:ind w:left="57" w:right="57"/>
            </w:pPr>
            <w:r w:rsidRPr="00266FA7">
              <w:t>Автоматизированное рабочее место пользователя – распорядителя средств, включенное в систему удаленного финансового документооборота Федерального казначейства.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АРМ ФО</w:t>
            </w:r>
          </w:p>
        </w:tc>
        <w:tc>
          <w:tcPr>
            <w:tcW w:w="3640" w:type="pct"/>
            <w:shd w:val="clear" w:color="auto" w:fill="auto"/>
          </w:tcPr>
          <w:p w:rsidR="00FF44AC" w:rsidRPr="00266FA7" w:rsidRDefault="00FF44AC" w:rsidP="007820DF">
            <w:pPr>
              <w:pStyle w:val="ASFKTablenorm"/>
              <w:ind w:left="57" w:right="57"/>
            </w:pPr>
            <w:r w:rsidRPr="00266FA7">
              <w:t>Автоматизированное рабочее место пользователя – финансового органа, включенное в систему удаленного финансового документооборота Федерального казначейства.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АСФК</w:t>
            </w:r>
          </w:p>
        </w:tc>
        <w:tc>
          <w:tcPr>
            <w:tcW w:w="3640" w:type="pct"/>
            <w:shd w:val="clear" w:color="auto" w:fill="auto"/>
          </w:tcPr>
          <w:p w:rsidR="00FF44AC" w:rsidRPr="00266FA7" w:rsidRDefault="00FF44AC" w:rsidP="007820DF">
            <w:pPr>
              <w:pStyle w:val="ASFKTablenorm"/>
              <w:ind w:left="57" w:right="57"/>
            </w:pPr>
            <w:r w:rsidRPr="00266FA7">
              <w:t>Автоматизированная система Федерального казначейства.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Банк</w:t>
            </w:r>
          </w:p>
        </w:tc>
        <w:tc>
          <w:tcPr>
            <w:tcW w:w="3640" w:type="pct"/>
            <w:shd w:val="clear" w:color="auto" w:fill="auto"/>
          </w:tcPr>
          <w:p w:rsidR="00FF44AC" w:rsidRPr="00266FA7" w:rsidRDefault="00FF44AC" w:rsidP="007820DF">
            <w:pPr>
              <w:pStyle w:val="ASFKTablenorm"/>
              <w:ind w:left="57" w:right="57"/>
            </w:pPr>
            <w:r w:rsidRPr="00266FA7">
              <w:t>Учреждение Центрального банка Российской Федерации или кредитная организация.</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БВ</w:t>
            </w:r>
          </w:p>
        </w:tc>
        <w:tc>
          <w:tcPr>
            <w:tcW w:w="3640" w:type="pct"/>
            <w:shd w:val="clear" w:color="auto" w:fill="auto"/>
          </w:tcPr>
          <w:p w:rsidR="00FF44AC" w:rsidRPr="00266FA7" w:rsidRDefault="00FF44AC" w:rsidP="007820DF">
            <w:pPr>
              <w:pStyle w:val="ASFKTablenorm"/>
              <w:ind w:left="57" w:right="57"/>
            </w:pPr>
            <w:r w:rsidRPr="00266FA7">
              <w:t>Выписка банка.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БД</w:t>
            </w:r>
          </w:p>
        </w:tc>
        <w:tc>
          <w:tcPr>
            <w:tcW w:w="3640" w:type="pct"/>
            <w:shd w:val="clear" w:color="auto" w:fill="auto"/>
          </w:tcPr>
          <w:p w:rsidR="00FF44AC" w:rsidRPr="00266FA7" w:rsidRDefault="00FF44AC" w:rsidP="007820DF">
            <w:pPr>
              <w:pStyle w:val="ASFKTablenorm"/>
              <w:ind w:left="57" w:right="57"/>
            </w:pPr>
            <w:r w:rsidRPr="00266FA7">
              <w:t>База данных.</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БО</w:t>
            </w:r>
          </w:p>
        </w:tc>
        <w:tc>
          <w:tcPr>
            <w:tcW w:w="3640" w:type="pct"/>
            <w:shd w:val="clear" w:color="auto" w:fill="auto"/>
          </w:tcPr>
          <w:p w:rsidR="00FF44AC" w:rsidRPr="00266FA7" w:rsidRDefault="00FF44AC" w:rsidP="007820DF">
            <w:pPr>
              <w:pStyle w:val="ASFKTablenorm"/>
              <w:ind w:left="57" w:right="57"/>
            </w:pPr>
            <w:r w:rsidRPr="00266FA7">
              <w:t>Бюджетные обязательства – расходные обязательства, подлежащие исполнению в соответствующем финансовом году.</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БС</w:t>
            </w:r>
          </w:p>
        </w:tc>
        <w:tc>
          <w:tcPr>
            <w:tcW w:w="3640" w:type="pct"/>
            <w:shd w:val="clear" w:color="auto" w:fill="auto"/>
          </w:tcPr>
          <w:p w:rsidR="00FF44AC" w:rsidRPr="00266FA7" w:rsidRDefault="00FF44AC" w:rsidP="007820DF">
            <w:pPr>
              <w:pStyle w:val="ASFKTablenorm"/>
              <w:ind w:left="57" w:right="57"/>
            </w:pPr>
            <w:r w:rsidRPr="00266FA7">
              <w:t>Бюджет субъекта Российской Федерации.</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БУ</w:t>
            </w:r>
          </w:p>
        </w:tc>
        <w:tc>
          <w:tcPr>
            <w:tcW w:w="3640" w:type="pct"/>
            <w:shd w:val="clear" w:color="auto" w:fill="auto"/>
          </w:tcPr>
          <w:p w:rsidR="00FF44AC" w:rsidRPr="00266FA7" w:rsidRDefault="00FF44AC" w:rsidP="007820DF">
            <w:pPr>
              <w:pStyle w:val="ASFKTablenorm"/>
              <w:ind w:left="57" w:right="57"/>
            </w:pPr>
            <w:r w:rsidRPr="00266FA7">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ГАДБ</w:t>
            </w:r>
          </w:p>
        </w:tc>
        <w:tc>
          <w:tcPr>
            <w:tcW w:w="3640" w:type="pct"/>
            <w:shd w:val="clear" w:color="auto" w:fill="auto"/>
          </w:tcPr>
          <w:p w:rsidR="00FF44AC" w:rsidRPr="00266FA7" w:rsidRDefault="00FF44AC" w:rsidP="007820DF">
            <w:pPr>
              <w:pStyle w:val="ASFKTablenorm"/>
              <w:ind w:left="57" w:right="57"/>
            </w:pPr>
            <w:r w:rsidRPr="00266FA7">
              <w:t>Главный администратор доходов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ГАИФ</w:t>
            </w:r>
          </w:p>
        </w:tc>
        <w:tc>
          <w:tcPr>
            <w:tcW w:w="3640" w:type="pct"/>
            <w:shd w:val="clear" w:color="auto" w:fill="auto"/>
          </w:tcPr>
          <w:p w:rsidR="00FF44AC" w:rsidRPr="00266FA7" w:rsidRDefault="00FF44AC" w:rsidP="007820DF">
            <w:pPr>
              <w:pStyle w:val="ASFKTablenorm"/>
              <w:ind w:left="57" w:right="57"/>
            </w:pPr>
            <w:r w:rsidRPr="00266FA7">
              <w:t>Главный администратор источников финансирования дефицита соответствующего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ГАИФДБ</w:t>
            </w:r>
          </w:p>
        </w:tc>
        <w:tc>
          <w:tcPr>
            <w:tcW w:w="3640" w:type="pct"/>
            <w:shd w:val="clear" w:color="auto" w:fill="auto"/>
          </w:tcPr>
          <w:p w:rsidR="00FF44AC" w:rsidRPr="00266FA7" w:rsidRDefault="00FF44AC" w:rsidP="007820DF">
            <w:pPr>
              <w:pStyle w:val="ASFKTablenorm"/>
              <w:ind w:left="57" w:right="57"/>
            </w:pPr>
            <w:r w:rsidRPr="00266FA7">
              <w:t>Главный администратор источников финансирования дефицита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ГБ</w:t>
            </w:r>
          </w:p>
        </w:tc>
        <w:tc>
          <w:tcPr>
            <w:tcW w:w="3640" w:type="pct"/>
            <w:shd w:val="clear" w:color="auto" w:fill="auto"/>
          </w:tcPr>
          <w:p w:rsidR="00FF44AC" w:rsidRPr="00266FA7" w:rsidRDefault="00FF44AC" w:rsidP="007820DF">
            <w:pPr>
              <w:pStyle w:val="ASFKTablenorm"/>
              <w:ind w:left="57" w:right="57"/>
            </w:pPr>
            <w:r w:rsidRPr="00266FA7">
              <w:t>Главный бухгалтер территориального органа Федерального казначейства.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ГК</w:t>
            </w:r>
          </w:p>
        </w:tc>
        <w:tc>
          <w:tcPr>
            <w:tcW w:w="3640" w:type="pct"/>
            <w:shd w:val="clear" w:color="auto" w:fill="auto"/>
          </w:tcPr>
          <w:p w:rsidR="00FF44AC" w:rsidRPr="00266FA7" w:rsidRDefault="00FF44AC" w:rsidP="007820DF">
            <w:pPr>
              <w:pStyle w:val="ASFKTablenorm"/>
              <w:ind w:left="57" w:right="57"/>
            </w:pPr>
            <w:r w:rsidRPr="00266FA7">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ГРБС</w:t>
            </w:r>
          </w:p>
        </w:tc>
        <w:tc>
          <w:tcPr>
            <w:tcW w:w="3640" w:type="pct"/>
            <w:shd w:val="clear" w:color="auto" w:fill="auto"/>
          </w:tcPr>
          <w:p w:rsidR="00FF44AC" w:rsidRPr="00266FA7" w:rsidRDefault="00FF44AC" w:rsidP="007820DF">
            <w:pPr>
              <w:pStyle w:val="ASFKTablenorm"/>
              <w:ind w:left="57" w:right="57"/>
            </w:pPr>
            <w:r w:rsidRPr="00266FA7">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Действие</w:t>
            </w:r>
          </w:p>
        </w:tc>
        <w:tc>
          <w:tcPr>
            <w:tcW w:w="3640" w:type="pct"/>
            <w:shd w:val="clear" w:color="auto" w:fill="auto"/>
          </w:tcPr>
          <w:p w:rsidR="00FF44AC" w:rsidRPr="00266FA7" w:rsidRDefault="00FF44AC" w:rsidP="007820DF">
            <w:pPr>
              <w:pStyle w:val="ASFKTablenorm"/>
              <w:ind w:left="57" w:right="57"/>
            </w:pPr>
            <w:r w:rsidRPr="00266FA7">
              <w:t>Простейшая неделимая составляющая процесса деятельности, выполняемая одним сотрудником за один прием с использованием одного вида технических средств. Каждое действие однозначно идентифицируется в автоматизированной системе.</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ДУБП</w:t>
            </w:r>
          </w:p>
        </w:tc>
        <w:tc>
          <w:tcPr>
            <w:tcW w:w="3640" w:type="pct"/>
            <w:shd w:val="clear" w:color="auto" w:fill="auto"/>
          </w:tcPr>
          <w:p w:rsidR="00FF44AC" w:rsidRPr="00266FA7" w:rsidRDefault="00FF44AC" w:rsidP="007820DF">
            <w:pPr>
              <w:pStyle w:val="ASFKTablenorm"/>
              <w:ind w:left="57" w:right="57"/>
            </w:pPr>
            <w:r w:rsidRPr="00266FA7">
              <w:t>Другой участник бюджетного процесса.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ЕКС</w:t>
            </w:r>
          </w:p>
        </w:tc>
        <w:tc>
          <w:tcPr>
            <w:tcW w:w="3640" w:type="pct"/>
            <w:shd w:val="clear" w:color="auto" w:fill="auto"/>
          </w:tcPr>
          <w:p w:rsidR="00FF44AC" w:rsidRPr="00266FA7" w:rsidRDefault="00FF44AC" w:rsidP="007820DF">
            <w:pPr>
              <w:pStyle w:val="ASFKTablenorm"/>
              <w:ind w:left="57" w:right="57"/>
            </w:pPr>
            <w:r w:rsidRPr="00266FA7">
              <w:t>Единый казначейский счет.</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ЗК</w:t>
            </w:r>
          </w:p>
        </w:tc>
        <w:tc>
          <w:tcPr>
            <w:tcW w:w="3640" w:type="pct"/>
            <w:shd w:val="clear" w:color="auto" w:fill="auto"/>
          </w:tcPr>
          <w:p w:rsidR="00FF44AC" w:rsidRPr="00266FA7" w:rsidRDefault="00FF44AC" w:rsidP="007820DF">
            <w:pPr>
              <w:pStyle w:val="ASFKTablenorm"/>
              <w:ind w:left="57" w:right="57"/>
            </w:pPr>
            <w:r w:rsidRPr="00266FA7">
              <w:t>Закрытый контур.</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ЗКР</w:t>
            </w:r>
          </w:p>
        </w:tc>
        <w:tc>
          <w:tcPr>
            <w:tcW w:w="3640" w:type="pct"/>
            <w:shd w:val="clear" w:color="auto" w:fill="auto"/>
          </w:tcPr>
          <w:p w:rsidR="00FF44AC" w:rsidRPr="00266FA7" w:rsidRDefault="00FF44AC" w:rsidP="007820DF">
            <w:pPr>
              <w:pStyle w:val="ASFKTablenorm"/>
              <w:ind w:left="57" w:right="57"/>
            </w:pPr>
            <w:r w:rsidRPr="00266FA7">
              <w:t>Заявка на кассовый расход (код формы по классификатору форм документов 0531801).</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ИД</w:t>
            </w:r>
          </w:p>
        </w:tc>
        <w:tc>
          <w:tcPr>
            <w:tcW w:w="3640" w:type="pct"/>
            <w:shd w:val="clear" w:color="auto" w:fill="auto"/>
          </w:tcPr>
          <w:p w:rsidR="00FF44AC" w:rsidRPr="00266FA7" w:rsidRDefault="00FF44AC" w:rsidP="007820DF">
            <w:pPr>
              <w:pStyle w:val="ASFKTablenorm"/>
              <w:ind w:left="57" w:right="57"/>
            </w:pPr>
            <w:r w:rsidRPr="00266FA7">
              <w:t>Исполнительный документ (исполнительный лист, судебный приказ).</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ИНН</w:t>
            </w:r>
          </w:p>
        </w:tc>
        <w:tc>
          <w:tcPr>
            <w:tcW w:w="3640" w:type="pct"/>
            <w:shd w:val="clear" w:color="auto" w:fill="auto"/>
          </w:tcPr>
          <w:p w:rsidR="00FF44AC" w:rsidRPr="00266FA7" w:rsidRDefault="00FF44AC" w:rsidP="007820DF">
            <w:pPr>
              <w:pStyle w:val="ASFKTablenorm"/>
              <w:ind w:left="57" w:right="57"/>
            </w:pPr>
            <w:r w:rsidRPr="00266FA7">
              <w:t>Идентификационный номер налогоплательщика.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ИС</w:t>
            </w:r>
          </w:p>
        </w:tc>
        <w:tc>
          <w:tcPr>
            <w:tcW w:w="3640" w:type="pct"/>
            <w:shd w:val="clear" w:color="auto" w:fill="auto"/>
          </w:tcPr>
          <w:p w:rsidR="00FF44AC" w:rsidRPr="00266FA7" w:rsidRDefault="00FF44AC" w:rsidP="007820DF">
            <w:pPr>
              <w:pStyle w:val="ASFKTablenorm"/>
              <w:ind w:left="57" w:right="57"/>
            </w:pPr>
            <w:r w:rsidRPr="00266FA7">
              <w:t>Информационная система.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КБК</w:t>
            </w:r>
          </w:p>
        </w:tc>
        <w:tc>
          <w:tcPr>
            <w:tcW w:w="3640" w:type="pct"/>
            <w:shd w:val="clear" w:color="auto" w:fill="auto"/>
          </w:tcPr>
          <w:p w:rsidR="00FF44AC" w:rsidRPr="00266FA7" w:rsidRDefault="00FF44AC" w:rsidP="007820DF">
            <w:pPr>
              <w:pStyle w:val="ASFKTablenorm"/>
              <w:ind w:left="57" w:right="57"/>
            </w:pPr>
            <w:r w:rsidRPr="00266FA7">
              <w:t>Код бюджетной классификации Российской Федерации.</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Клиент</w:t>
            </w:r>
          </w:p>
        </w:tc>
        <w:tc>
          <w:tcPr>
            <w:tcW w:w="3640" w:type="pct"/>
            <w:shd w:val="clear" w:color="auto" w:fill="auto"/>
          </w:tcPr>
          <w:p w:rsidR="00FF44AC" w:rsidRPr="00266FA7" w:rsidRDefault="00FF44AC" w:rsidP="007820DF">
            <w:pPr>
              <w:pStyle w:val="ASFKTablenorm"/>
              <w:ind w:left="57" w:right="57"/>
            </w:pPr>
            <w:r w:rsidRPr="00266FA7">
              <w:t>Участник бюджетного процесса бюджетов бюджетной системы Российской Федерации, юридическое лицо, не являющееся в соответствии с Бюджетным кодексом Российской Федерации участником бюджетного процесса, которому в установленном порядке открываются лицевые счета в органе Федерального казначейства.</w:t>
            </w:r>
          </w:p>
        </w:tc>
      </w:tr>
      <w:tr w:rsidR="00266FA7" w:rsidRPr="00266FA7" w:rsidTr="007820DF">
        <w:tc>
          <w:tcPr>
            <w:tcW w:w="266" w:type="pct"/>
            <w:shd w:val="clear" w:color="auto" w:fill="auto"/>
          </w:tcPr>
          <w:p w:rsidR="00FF44AC" w:rsidRPr="00266FA7" w:rsidRDefault="00FF44AC" w:rsidP="00C6523A">
            <w:pPr>
              <w:pStyle w:val="ASFKTableListNum"/>
            </w:pPr>
          </w:p>
        </w:tc>
        <w:tc>
          <w:tcPr>
            <w:tcW w:w="1094" w:type="pct"/>
            <w:shd w:val="clear" w:color="auto" w:fill="auto"/>
          </w:tcPr>
          <w:p w:rsidR="00FF44AC" w:rsidRPr="00266FA7" w:rsidRDefault="00FF44AC" w:rsidP="007820DF">
            <w:pPr>
              <w:pStyle w:val="ASFKTablenorm"/>
              <w:ind w:left="57" w:right="57"/>
            </w:pPr>
            <w:r w:rsidRPr="00266FA7">
              <w:t>Кнопка</w:t>
            </w:r>
          </w:p>
        </w:tc>
        <w:tc>
          <w:tcPr>
            <w:tcW w:w="3640" w:type="pct"/>
            <w:shd w:val="clear" w:color="auto" w:fill="auto"/>
          </w:tcPr>
          <w:p w:rsidR="00FF44AC" w:rsidRPr="00266FA7" w:rsidRDefault="00FF44AC" w:rsidP="007820DF">
            <w:pPr>
              <w:pStyle w:val="ASFKTablenorm"/>
              <w:ind w:left="57" w:right="57"/>
            </w:pPr>
            <w:r w:rsidRPr="00266FA7">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л/с</w:t>
            </w:r>
          </w:p>
        </w:tc>
        <w:tc>
          <w:tcPr>
            <w:tcW w:w="3640" w:type="pct"/>
            <w:shd w:val="clear" w:color="auto" w:fill="auto"/>
          </w:tcPr>
          <w:p w:rsidR="00FF44AC" w:rsidRPr="00266FA7" w:rsidRDefault="00FF44AC" w:rsidP="007820DF">
            <w:pPr>
              <w:pStyle w:val="ASFKTablenorm"/>
              <w:ind w:left="57" w:right="57"/>
            </w:pPr>
            <w:r w:rsidRPr="00266FA7">
              <w:t>Лицевой счет, открытый территориальным органом Федерального казначейства.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ЛС</w:t>
            </w:r>
          </w:p>
        </w:tc>
        <w:tc>
          <w:tcPr>
            <w:tcW w:w="3640" w:type="pct"/>
            <w:shd w:val="clear" w:color="auto" w:fill="auto"/>
          </w:tcPr>
          <w:p w:rsidR="00FF44AC" w:rsidRPr="00266FA7" w:rsidRDefault="00FF44AC" w:rsidP="007820DF">
            <w:pPr>
              <w:pStyle w:val="ASFKTablenorm"/>
              <w:ind w:left="57" w:right="57"/>
            </w:pPr>
            <w:r w:rsidRPr="00266FA7">
              <w:t>Лицевой счет, открытый территориальным органом Федерального казначейства.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МО</w:t>
            </w:r>
          </w:p>
        </w:tc>
        <w:tc>
          <w:tcPr>
            <w:tcW w:w="3640" w:type="pct"/>
            <w:shd w:val="clear" w:color="auto" w:fill="auto"/>
          </w:tcPr>
          <w:p w:rsidR="00FF44AC" w:rsidRPr="00266FA7" w:rsidRDefault="00FF44AC" w:rsidP="007820DF">
            <w:pPr>
              <w:pStyle w:val="ASFKTablenorm"/>
              <w:ind w:left="57" w:right="57"/>
            </w:pPr>
            <w:r w:rsidRPr="00266FA7">
              <w:t>Муниципальное образование.</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МОУ ФК</w:t>
            </w:r>
          </w:p>
        </w:tc>
        <w:tc>
          <w:tcPr>
            <w:tcW w:w="3640" w:type="pct"/>
            <w:shd w:val="clear" w:color="auto" w:fill="auto"/>
          </w:tcPr>
          <w:p w:rsidR="00FF44AC" w:rsidRPr="00266FA7" w:rsidRDefault="00FF44AC" w:rsidP="007820DF">
            <w:pPr>
              <w:pStyle w:val="ASFKTablenorm"/>
              <w:ind w:left="57" w:right="57"/>
            </w:pPr>
            <w:r w:rsidRPr="00266FA7">
              <w:t>Межрегиональное операционное управление Федерального казначей</w:t>
            </w:r>
            <w:r w:rsidRPr="00266FA7">
              <w:lastRenderedPageBreak/>
              <w:t>ства.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НВС</w:t>
            </w:r>
          </w:p>
        </w:tc>
        <w:tc>
          <w:tcPr>
            <w:tcW w:w="3640" w:type="pct"/>
            <w:shd w:val="clear" w:color="auto" w:fill="auto"/>
          </w:tcPr>
          <w:p w:rsidR="00FF44AC" w:rsidRPr="00266FA7" w:rsidRDefault="00FF44AC" w:rsidP="007820DF">
            <w:pPr>
              <w:pStyle w:val="ASFKTablenorm"/>
              <w:ind w:left="57" w:right="57"/>
            </w:pPr>
            <w:r w:rsidRPr="00266FA7">
              <w:t>Невыясненное поступление.</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НО</w:t>
            </w:r>
          </w:p>
        </w:tc>
        <w:tc>
          <w:tcPr>
            <w:tcW w:w="3640" w:type="pct"/>
            <w:shd w:val="clear" w:color="auto" w:fill="auto"/>
          </w:tcPr>
          <w:p w:rsidR="00FF44AC" w:rsidRPr="00266FA7" w:rsidRDefault="00FF44AC" w:rsidP="007820DF">
            <w:pPr>
              <w:pStyle w:val="ASFKTablenorm"/>
              <w:ind w:left="57" w:right="57"/>
            </w:pPr>
            <w:r w:rsidRPr="00266FA7">
              <w:t>Начальник отдела.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НП</w:t>
            </w:r>
          </w:p>
        </w:tc>
        <w:tc>
          <w:tcPr>
            <w:tcW w:w="3640" w:type="pct"/>
            <w:shd w:val="clear" w:color="auto" w:fill="auto"/>
          </w:tcPr>
          <w:p w:rsidR="00FF44AC" w:rsidRPr="00266FA7" w:rsidRDefault="00FF44AC" w:rsidP="007820DF">
            <w:pPr>
              <w:pStyle w:val="ASFKTablenorm"/>
              <w:ind w:left="57" w:right="57"/>
            </w:pPr>
            <w:r w:rsidRPr="00266FA7">
              <w:t>Невыясненные поступления.</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НПА</w:t>
            </w:r>
          </w:p>
        </w:tc>
        <w:tc>
          <w:tcPr>
            <w:tcW w:w="3640" w:type="pct"/>
            <w:shd w:val="clear" w:color="auto" w:fill="auto"/>
          </w:tcPr>
          <w:p w:rsidR="00FF44AC" w:rsidRPr="00266FA7" w:rsidRDefault="00FF44AC" w:rsidP="007820DF">
            <w:pPr>
              <w:pStyle w:val="ASFKTablenorm"/>
              <w:ind w:left="57" w:right="57"/>
            </w:pPr>
            <w:r w:rsidRPr="00266FA7">
              <w:t>Нормативный правовой акт.</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НСИ</w:t>
            </w:r>
          </w:p>
        </w:tc>
        <w:tc>
          <w:tcPr>
            <w:tcW w:w="3640" w:type="pct"/>
            <w:shd w:val="clear" w:color="auto" w:fill="auto"/>
          </w:tcPr>
          <w:p w:rsidR="00FF44AC" w:rsidRPr="00266FA7" w:rsidRDefault="00FF44AC" w:rsidP="007820DF">
            <w:pPr>
              <w:pStyle w:val="ASFKTablenorm"/>
              <w:ind w:left="57" w:right="57"/>
            </w:pPr>
            <w:r w:rsidRPr="00266FA7">
              <w:t>Нормативно-справочная информация.</w:t>
            </w:r>
          </w:p>
        </w:tc>
      </w:tr>
      <w:tr w:rsidR="00266FA7" w:rsidRPr="00266FA7" w:rsidTr="007820DF">
        <w:tc>
          <w:tcPr>
            <w:tcW w:w="266" w:type="pct"/>
            <w:shd w:val="clear" w:color="auto" w:fill="auto"/>
          </w:tcPr>
          <w:p w:rsidR="00FF44AC" w:rsidRPr="00266FA7" w:rsidRDefault="00FF44AC" w:rsidP="009B6158">
            <w:pPr>
              <w:pStyle w:val="ASFKTableListNum"/>
            </w:pPr>
          </w:p>
        </w:tc>
        <w:tc>
          <w:tcPr>
            <w:tcW w:w="1094" w:type="pct"/>
            <w:shd w:val="clear" w:color="auto" w:fill="auto"/>
          </w:tcPr>
          <w:p w:rsidR="00FF44AC" w:rsidRPr="00266FA7" w:rsidRDefault="00FF44AC" w:rsidP="007820DF">
            <w:pPr>
              <w:pStyle w:val="ASFKTablenorm"/>
              <w:ind w:left="57" w:right="57"/>
            </w:pPr>
            <w:r w:rsidRPr="00266FA7">
              <w:t>НУБП</w:t>
            </w:r>
          </w:p>
        </w:tc>
        <w:tc>
          <w:tcPr>
            <w:tcW w:w="3640" w:type="pct"/>
            <w:shd w:val="clear" w:color="auto" w:fill="auto"/>
          </w:tcPr>
          <w:p w:rsidR="00FF44AC" w:rsidRPr="00266FA7" w:rsidRDefault="00FF44AC" w:rsidP="007820DF">
            <w:pPr>
              <w:pStyle w:val="ASFKTablenorm"/>
              <w:ind w:left="57" w:right="57"/>
            </w:pPr>
            <w:r w:rsidRPr="00266FA7">
              <w:t>Юридическое лицо или его обособленное подразделение, не являющееся в соответствии с Бюджетным кодексом Российской Федерации участником бюджетного процесса.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ОВФР</w:t>
            </w:r>
          </w:p>
        </w:tc>
        <w:tc>
          <w:tcPr>
            <w:tcW w:w="3640" w:type="pct"/>
            <w:shd w:val="clear" w:color="auto" w:fill="auto"/>
          </w:tcPr>
          <w:p w:rsidR="00FF44AC" w:rsidRPr="00266FA7" w:rsidRDefault="00FF44AC" w:rsidP="007820DF">
            <w:pPr>
              <w:pStyle w:val="ASFKTablenorm"/>
              <w:ind w:left="57" w:right="57"/>
            </w:pPr>
            <w:r w:rsidRPr="00266FA7">
              <w:t>Отдел ведения федеральных реестров территориального органа Федерального казначейства.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ОК</w:t>
            </w:r>
          </w:p>
        </w:tc>
        <w:tc>
          <w:tcPr>
            <w:tcW w:w="3640" w:type="pct"/>
            <w:shd w:val="clear" w:color="auto" w:fill="auto"/>
          </w:tcPr>
          <w:p w:rsidR="00FF44AC" w:rsidRPr="00266FA7" w:rsidRDefault="00FF44AC" w:rsidP="007820DF">
            <w:pPr>
              <w:pStyle w:val="ASFKTablenorm"/>
              <w:ind w:left="57" w:right="57"/>
            </w:pPr>
            <w:r w:rsidRPr="00266FA7">
              <w:t>Открытый контур.</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ОКТМО</w:t>
            </w:r>
          </w:p>
        </w:tc>
        <w:tc>
          <w:tcPr>
            <w:tcW w:w="3640" w:type="pct"/>
            <w:shd w:val="clear" w:color="auto" w:fill="auto"/>
          </w:tcPr>
          <w:p w:rsidR="00FF44AC" w:rsidRPr="00266FA7" w:rsidRDefault="00FF44AC" w:rsidP="007820DF">
            <w:pPr>
              <w:pStyle w:val="ASFKTablenorm"/>
              <w:ind w:left="57" w:right="57"/>
            </w:pPr>
            <w:r w:rsidRPr="00266FA7">
              <w:t>Общероссийский классификатор территорий муниципальных образований.</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Опер. день</w:t>
            </w:r>
          </w:p>
        </w:tc>
        <w:tc>
          <w:tcPr>
            <w:tcW w:w="3640" w:type="pct"/>
            <w:shd w:val="clear" w:color="auto" w:fill="auto"/>
          </w:tcPr>
          <w:p w:rsidR="00FF44AC" w:rsidRPr="00266FA7" w:rsidRDefault="00FF44AC" w:rsidP="007820DF">
            <w:pPr>
              <w:pStyle w:val="ASFKTablenorm"/>
              <w:ind w:left="57" w:right="57"/>
            </w:pPr>
            <w:r w:rsidRPr="00266FA7">
              <w:t>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числе время приема платежных документов клиентов, устанавливается органом Федерального казначейства с учетом регламента обмена платежными документами с банком.</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Операция</w:t>
            </w:r>
          </w:p>
        </w:tc>
        <w:tc>
          <w:tcPr>
            <w:tcW w:w="3640" w:type="pct"/>
            <w:shd w:val="clear" w:color="auto" w:fill="auto"/>
          </w:tcPr>
          <w:p w:rsidR="00FF44AC" w:rsidRPr="00266FA7" w:rsidRDefault="00FF44AC" w:rsidP="007820DF">
            <w:pPr>
              <w:pStyle w:val="ASFKTablenorm"/>
              <w:ind w:left="57" w:right="57"/>
            </w:pPr>
            <w:r w:rsidRPr="00266FA7">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ОрФК</w:t>
            </w:r>
          </w:p>
        </w:tc>
        <w:tc>
          <w:tcPr>
            <w:tcW w:w="3640" w:type="pct"/>
            <w:shd w:val="clear" w:color="auto" w:fill="auto"/>
          </w:tcPr>
          <w:p w:rsidR="00FF44AC" w:rsidRPr="00266FA7" w:rsidRDefault="00FF44AC" w:rsidP="007820DF">
            <w:pPr>
              <w:pStyle w:val="ASFKTablenorm"/>
              <w:ind w:left="57" w:right="57"/>
            </w:pPr>
            <w:r w:rsidRPr="00266FA7">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ОС</w:t>
            </w:r>
          </w:p>
        </w:tc>
        <w:tc>
          <w:tcPr>
            <w:tcW w:w="3640" w:type="pct"/>
            <w:shd w:val="clear" w:color="auto" w:fill="auto"/>
          </w:tcPr>
          <w:p w:rsidR="00FF44AC" w:rsidRPr="00266FA7" w:rsidRDefault="00FF44AC" w:rsidP="007820DF">
            <w:pPr>
              <w:pStyle w:val="ASFKTablenorm"/>
              <w:ind w:left="57" w:right="57"/>
            </w:pPr>
            <w:r w:rsidRPr="00266FA7">
              <w:t>Операционная система.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ОФК</w:t>
            </w:r>
          </w:p>
        </w:tc>
        <w:tc>
          <w:tcPr>
            <w:tcW w:w="3640" w:type="pct"/>
            <w:shd w:val="clear" w:color="auto" w:fill="auto"/>
          </w:tcPr>
          <w:p w:rsidR="00FF44AC" w:rsidRPr="00266FA7" w:rsidRDefault="00FF44AC" w:rsidP="007820DF">
            <w:pPr>
              <w:pStyle w:val="ASFKTablenorm"/>
              <w:ind w:left="57" w:right="57"/>
            </w:pPr>
            <w:r w:rsidRPr="00266FA7">
              <w:t>Отдел Управления Федерального казначейства по субъекту Российской Федерации.</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Параметры</w:t>
            </w:r>
          </w:p>
        </w:tc>
        <w:tc>
          <w:tcPr>
            <w:tcW w:w="3640" w:type="pct"/>
            <w:shd w:val="clear" w:color="auto" w:fill="auto"/>
          </w:tcPr>
          <w:p w:rsidR="00FF44AC" w:rsidRPr="00266FA7" w:rsidRDefault="00FF44AC" w:rsidP="007820DF">
            <w:pPr>
              <w:pStyle w:val="ASFKTablenorm"/>
              <w:ind w:left="57" w:right="57"/>
            </w:pPr>
            <w:r w:rsidRPr="00266FA7">
              <w:t>Данные полей документа, справочников.</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ПБС</w:t>
            </w:r>
          </w:p>
        </w:tc>
        <w:tc>
          <w:tcPr>
            <w:tcW w:w="3640" w:type="pct"/>
            <w:shd w:val="clear" w:color="auto" w:fill="auto"/>
          </w:tcPr>
          <w:p w:rsidR="00FF44AC" w:rsidRPr="00266FA7" w:rsidRDefault="00FF44AC" w:rsidP="007820DF">
            <w:pPr>
              <w:pStyle w:val="ASFKTablenorm"/>
              <w:ind w:left="57" w:right="57"/>
            </w:pPr>
            <w:r w:rsidRPr="00266FA7">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ПД</w:t>
            </w:r>
          </w:p>
        </w:tc>
        <w:tc>
          <w:tcPr>
            <w:tcW w:w="3640" w:type="pct"/>
            <w:shd w:val="clear" w:color="auto" w:fill="auto"/>
          </w:tcPr>
          <w:p w:rsidR="00FF44AC" w:rsidRPr="00266FA7" w:rsidRDefault="00FF44AC" w:rsidP="007820DF">
            <w:pPr>
              <w:pStyle w:val="ASFKTablenorm"/>
              <w:ind w:left="57" w:right="57"/>
            </w:pPr>
            <w:r w:rsidRPr="00266FA7">
              <w:t>Платежный документ.</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ПДД</w:t>
            </w:r>
          </w:p>
        </w:tc>
        <w:tc>
          <w:tcPr>
            <w:tcW w:w="3640" w:type="pct"/>
            <w:shd w:val="clear" w:color="auto" w:fill="auto"/>
          </w:tcPr>
          <w:p w:rsidR="00FF44AC" w:rsidRPr="00266FA7" w:rsidRDefault="00FF44AC" w:rsidP="007820DF">
            <w:pPr>
              <w:pStyle w:val="ASFKTablenorm"/>
              <w:ind w:left="57" w:right="57"/>
            </w:pPr>
            <w:r w:rsidRPr="00266FA7">
              <w:t>Приносящая доход деятельность.</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 xml:space="preserve">Подведомственное </w:t>
            </w:r>
            <w:r w:rsidRPr="00266FA7">
              <w:lastRenderedPageBreak/>
              <w:t>учреждение</w:t>
            </w:r>
          </w:p>
        </w:tc>
        <w:tc>
          <w:tcPr>
            <w:tcW w:w="3640" w:type="pct"/>
            <w:shd w:val="clear" w:color="auto" w:fill="auto"/>
          </w:tcPr>
          <w:p w:rsidR="00FF44AC" w:rsidRPr="00266FA7" w:rsidRDefault="00FF44AC" w:rsidP="007820DF">
            <w:pPr>
              <w:pStyle w:val="ASFKTablenorm"/>
              <w:ind w:left="57" w:right="57"/>
            </w:pPr>
            <w:r w:rsidRPr="00266FA7">
              <w:lastRenderedPageBreak/>
              <w:t xml:space="preserve">Бюджетное учреждение, находящееся в ведении главного распорядителя </w:t>
            </w:r>
            <w:r w:rsidRPr="00266FA7">
              <w:lastRenderedPageBreak/>
              <w:t>(распорядителя) средств федерального бюджета.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Пользователь</w:t>
            </w:r>
          </w:p>
        </w:tc>
        <w:tc>
          <w:tcPr>
            <w:tcW w:w="3640" w:type="pct"/>
            <w:shd w:val="clear" w:color="auto" w:fill="auto"/>
          </w:tcPr>
          <w:p w:rsidR="00FF44AC" w:rsidRPr="00266FA7" w:rsidRDefault="00FF44AC" w:rsidP="007820DF">
            <w:pPr>
              <w:pStyle w:val="ASFKTablenorm"/>
              <w:ind w:left="57" w:right="57"/>
            </w:pPr>
            <w:r w:rsidRPr="00266FA7">
              <w:t>Лицо или организация, которое использует действующую систему для выполнения конкретной функции.</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ППО</w:t>
            </w:r>
          </w:p>
        </w:tc>
        <w:tc>
          <w:tcPr>
            <w:tcW w:w="3640" w:type="pct"/>
            <w:shd w:val="clear" w:color="auto" w:fill="auto"/>
          </w:tcPr>
          <w:p w:rsidR="00FF44AC" w:rsidRPr="00266FA7" w:rsidRDefault="00FF44AC" w:rsidP="007820DF">
            <w:pPr>
              <w:pStyle w:val="ASFKTablenorm"/>
              <w:ind w:left="57" w:right="57"/>
            </w:pPr>
            <w:r w:rsidRPr="00266FA7">
              <w:t>Прикладное программное обеспечение.</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ППО «СЭД»</w:t>
            </w:r>
          </w:p>
        </w:tc>
        <w:tc>
          <w:tcPr>
            <w:tcW w:w="3640" w:type="pct"/>
            <w:shd w:val="clear" w:color="auto" w:fill="auto"/>
          </w:tcPr>
          <w:p w:rsidR="00FF44AC" w:rsidRPr="00266FA7" w:rsidRDefault="00FF44AC" w:rsidP="007820DF">
            <w:pPr>
              <w:pStyle w:val="ASFKTablenorm"/>
              <w:ind w:left="57" w:right="57"/>
            </w:pPr>
            <w:r w:rsidRPr="00266FA7">
              <w:t>Модуль «Система электронного документооборота» прикладного программного обеспечения «Центр-КС».</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ППО OEBS АСФК</w:t>
            </w:r>
          </w:p>
        </w:tc>
        <w:tc>
          <w:tcPr>
            <w:tcW w:w="3640" w:type="pct"/>
            <w:shd w:val="clear" w:color="auto" w:fill="auto"/>
          </w:tcPr>
          <w:p w:rsidR="00FF44AC" w:rsidRPr="00266FA7" w:rsidRDefault="00FF44AC" w:rsidP="007820DF">
            <w:pPr>
              <w:pStyle w:val="ASFKTablenorm"/>
              <w:ind w:left="57" w:right="57"/>
            </w:pPr>
            <w:r w:rsidRPr="00266FA7">
              <w:t xml:space="preserve">Прикладное программное обеспечение на базе </w:t>
            </w:r>
            <w:r w:rsidRPr="007820DF">
              <w:rPr>
                <w:lang w:val="en-US"/>
              </w:rPr>
              <w:t>Oracle</w:t>
            </w:r>
            <w:r w:rsidRPr="00266FA7">
              <w:t xml:space="preserve"> E-</w:t>
            </w:r>
            <w:r w:rsidRPr="007820DF">
              <w:rPr>
                <w:lang w:val="en-US"/>
              </w:rPr>
              <w:t>Business</w:t>
            </w:r>
            <w:r w:rsidRPr="00266FA7">
              <w:t xml:space="preserve"> </w:t>
            </w:r>
            <w:r w:rsidRPr="007820DF">
              <w:rPr>
                <w:lang w:val="en-US"/>
              </w:rPr>
              <w:t>Suite</w:t>
            </w:r>
            <w:r w:rsidRPr="00266FA7">
              <w:t>, обеспечивающее реализацию учетных функций и отчетность Автоматизированной системы Федерального казначейства.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ППО АСФК</w:t>
            </w:r>
          </w:p>
        </w:tc>
        <w:tc>
          <w:tcPr>
            <w:tcW w:w="3640" w:type="pct"/>
            <w:shd w:val="clear" w:color="auto" w:fill="auto"/>
          </w:tcPr>
          <w:p w:rsidR="00FF44AC" w:rsidRPr="00266FA7" w:rsidRDefault="00FF44AC" w:rsidP="007820DF">
            <w:pPr>
              <w:pStyle w:val="ASFKTablenorm"/>
              <w:ind w:left="57" w:right="57"/>
            </w:pPr>
            <w:r w:rsidRPr="00266FA7">
              <w:t>Прикладное программное обеспечение Автоматизированной системы Федерального казначейства, включающее компоненты:</w:t>
            </w:r>
          </w:p>
          <w:p w:rsidR="00FF44AC" w:rsidRPr="00266FA7" w:rsidRDefault="009408ED" w:rsidP="00FF44AC">
            <w:pPr>
              <w:pStyle w:val="ASFKTableListMark"/>
            </w:pPr>
            <w:r w:rsidRPr="007820DF">
              <w:rPr>
                <w:lang w:val="en-US"/>
              </w:rPr>
              <w:t>Oracle</w:t>
            </w:r>
            <w:r w:rsidRPr="00266FA7">
              <w:t xml:space="preserve"> E-</w:t>
            </w:r>
            <w:r w:rsidRPr="007820DF">
              <w:rPr>
                <w:lang w:val="en-US"/>
              </w:rPr>
              <w:t>Business</w:t>
            </w:r>
            <w:r w:rsidRPr="00266FA7">
              <w:t xml:space="preserve"> </w:t>
            </w:r>
            <w:r w:rsidRPr="007820DF">
              <w:rPr>
                <w:lang w:val="en-US"/>
              </w:rPr>
              <w:t>Suite</w:t>
            </w:r>
            <w:r w:rsidR="00FF44AC" w:rsidRPr="00266FA7">
              <w:t xml:space="preserve"> – компонент, обеспечивающий реализацию учетных функций;</w:t>
            </w:r>
          </w:p>
          <w:p w:rsidR="00FF44AC" w:rsidRPr="00266FA7" w:rsidRDefault="00FF44AC" w:rsidP="00FF44AC">
            <w:pPr>
              <w:pStyle w:val="ASFKTableListMark"/>
            </w:pPr>
            <w:r w:rsidRPr="00266FA7">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FF44AC" w:rsidRPr="00266FA7" w:rsidRDefault="00FF44AC" w:rsidP="00FF44AC">
            <w:pPr>
              <w:pStyle w:val="ASFKTableListMark"/>
            </w:pPr>
            <w:r w:rsidRPr="007820DF">
              <w:rPr>
                <w:lang w:val="en-US"/>
              </w:rPr>
              <w:t>Oracle</w:t>
            </w:r>
            <w:r w:rsidRPr="00266FA7">
              <w:t xml:space="preserve"> </w:t>
            </w:r>
            <w:r w:rsidRPr="007820DF">
              <w:rPr>
                <w:lang w:val="en-US"/>
              </w:rPr>
              <w:t>Hyperion</w:t>
            </w:r>
            <w:r w:rsidRPr="00266FA7">
              <w:t xml:space="preserve"> – компонент, обеспечивающий реализацию функции планирования модуля «Кассовое планирование»;</w:t>
            </w:r>
          </w:p>
          <w:p w:rsidR="00FF44AC" w:rsidRPr="00266FA7" w:rsidRDefault="00FF44AC" w:rsidP="00FF44AC">
            <w:pPr>
              <w:pStyle w:val="ASFKTableListMark"/>
            </w:pPr>
            <w:r w:rsidRPr="00266FA7">
              <w:t>Интеграционная шина – компонент, обеспечивающий сервисное взаимодействие компонент</w:t>
            </w:r>
            <w:r w:rsidR="002C4386" w:rsidRPr="00266FA7">
              <w:t>ов</w:t>
            </w:r>
            <w:r w:rsidRPr="00266FA7">
              <w:t xml:space="preserve"> Автоматизированной системы Федерального казначейства;</w:t>
            </w:r>
          </w:p>
          <w:p w:rsidR="00FF44AC" w:rsidRPr="00266FA7" w:rsidRDefault="00FF44AC" w:rsidP="00FF44AC">
            <w:pPr>
              <w:pStyle w:val="ASFKTableListMark"/>
            </w:pPr>
            <w:r w:rsidRPr="00266FA7">
              <w:t>Средство защиты информации – компонент, обеспечивающий информационную безопасность компонент</w:t>
            </w:r>
            <w:r w:rsidR="002C4386" w:rsidRPr="00266FA7">
              <w:t>ов</w:t>
            </w:r>
            <w:r w:rsidRPr="00266FA7">
              <w:t xml:space="preserve"> Автоматизированной системы Федерального казначейства;</w:t>
            </w:r>
          </w:p>
          <w:p w:rsidR="00D8608C" w:rsidRPr="00266FA7" w:rsidRDefault="00D8608C" w:rsidP="007820DF">
            <w:pPr>
              <w:pStyle w:val="ASFKTableListMark"/>
              <w:jc w:val="both"/>
            </w:pPr>
            <w:r w:rsidRPr="00266FA7">
              <w:t>Программный комплекс «Криптосервер»;</w:t>
            </w:r>
          </w:p>
          <w:p w:rsidR="00D8608C" w:rsidRPr="00266FA7" w:rsidRDefault="00D8608C" w:rsidP="00D8608C">
            <w:pPr>
              <w:pStyle w:val="ASFKTableListMark"/>
            </w:pPr>
            <w:r w:rsidRPr="00266FA7">
              <w:t>Программный компонент «Криптоапплет OEBS»;</w:t>
            </w:r>
          </w:p>
          <w:p w:rsidR="00FF44AC" w:rsidRPr="00266FA7" w:rsidRDefault="00FF44AC" w:rsidP="00FF44AC">
            <w:pPr>
              <w:pStyle w:val="ASFKTableListMark"/>
            </w:pPr>
            <w:r w:rsidRPr="00266FA7">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ППО СУФД АСФК</w:t>
            </w:r>
          </w:p>
        </w:tc>
        <w:tc>
          <w:tcPr>
            <w:tcW w:w="3640" w:type="pct"/>
            <w:shd w:val="clear" w:color="auto" w:fill="auto"/>
          </w:tcPr>
          <w:p w:rsidR="00FF44AC" w:rsidRPr="00266FA7" w:rsidRDefault="00FF44AC" w:rsidP="007820DF">
            <w:pPr>
              <w:pStyle w:val="ASFKTablenorm"/>
              <w:ind w:left="57" w:right="57"/>
            </w:pPr>
            <w:r w:rsidRPr="00266FA7">
              <w:t>Прикладное программное обеспечение Системы удаленного финансового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Протокол</w:t>
            </w:r>
          </w:p>
        </w:tc>
        <w:tc>
          <w:tcPr>
            <w:tcW w:w="3640" w:type="pct"/>
            <w:shd w:val="clear" w:color="auto" w:fill="auto"/>
          </w:tcPr>
          <w:p w:rsidR="00FF44AC" w:rsidRPr="00266FA7" w:rsidRDefault="00FF44AC" w:rsidP="007820DF">
            <w:pPr>
              <w:pStyle w:val="ASFKTablenorm"/>
              <w:ind w:left="57" w:right="57"/>
            </w:pPr>
            <w:r w:rsidRPr="00266FA7">
              <w:t>Информационный объект, содержащий результаты обработки других информационных объектов.</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РБС</w:t>
            </w:r>
          </w:p>
        </w:tc>
        <w:tc>
          <w:tcPr>
            <w:tcW w:w="3640" w:type="pct"/>
            <w:shd w:val="clear" w:color="auto" w:fill="auto"/>
          </w:tcPr>
          <w:p w:rsidR="00FF44AC" w:rsidRPr="00266FA7" w:rsidRDefault="00FF44AC" w:rsidP="007820DF">
            <w:pPr>
              <w:pStyle w:val="ASFKTablenorm"/>
              <w:ind w:left="57" w:right="57"/>
            </w:pPr>
            <w:r w:rsidRPr="00266FA7">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Регистрация</w:t>
            </w:r>
          </w:p>
        </w:tc>
        <w:tc>
          <w:tcPr>
            <w:tcW w:w="3640" w:type="pct"/>
            <w:shd w:val="clear" w:color="auto" w:fill="auto"/>
          </w:tcPr>
          <w:p w:rsidR="00FF44AC" w:rsidRPr="00266FA7" w:rsidRDefault="00FF44AC" w:rsidP="007820DF">
            <w:pPr>
              <w:pStyle w:val="ASFKTablenorm"/>
              <w:ind w:left="57" w:right="57"/>
            </w:pPr>
            <w:r w:rsidRPr="00266FA7">
              <w:t>Процесс создания учетных данных при обработке информационного объекта.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РНО</w:t>
            </w:r>
          </w:p>
        </w:tc>
        <w:tc>
          <w:tcPr>
            <w:tcW w:w="3640" w:type="pct"/>
            <w:shd w:val="clear" w:color="auto" w:fill="auto"/>
          </w:tcPr>
          <w:p w:rsidR="00FF44AC" w:rsidRPr="00266FA7" w:rsidRDefault="00FF44AC" w:rsidP="007820DF">
            <w:pPr>
              <w:pStyle w:val="ASFKTablenorm"/>
              <w:ind w:left="57" w:right="57"/>
            </w:pPr>
            <w:r w:rsidRPr="00266FA7">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РНП</w:t>
            </w:r>
          </w:p>
        </w:tc>
        <w:tc>
          <w:tcPr>
            <w:tcW w:w="3640" w:type="pct"/>
            <w:shd w:val="clear" w:color="auto" w:fill="auto"/>
          </w:tcPr>
          <w:p w:rsidR="00FF44AC" w:rsidRPr="00266FA7" w:rsidRDefault="00FF44AC" w:rsidP="007820DF">
            <w:pPr>
              <w:pStyle w:val="ASFKTablenorm"/>
              <w:ind w:left="57" w:right="57"/>
            </w:pPr>
            <w:r w:rsidRPr="00266FA7">
              <w:t>Реестр направленных платежей. Пакет электронных документов, содержащий один или более электронных платежных документов, являющийся основанием для совершения операций по счетам Федерального казначейства, открытым в учреждении Банка России или других кредитных учреждениях, имеющий равную юридическую силу с платежными документами на бумажных носителях, подписанными собственноручными подписями уполномоченных лиц и заверенными оттиском печати, предназначенный для осуществления расчетов через учреждения Банка России или другие кредитные учреждения.</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РУБП</w:t>
            </w:r>
          </w:p>
        </w:tc>
        <w:tc>
          <w:tcPr>
            <w:tcW w:w="3640" w:type="pct"/>
            <w:shd w:val="clear" w:color="auto" w:fill="auto"/>
          </w:tcPr>
          <w:p w:rsidR="00FF44AC" w:rsidRPr="00266FA7" w:rsidRDefault="00FF44AC" w:rsidP="007820DF">
            <w:pPr>
              <w:pStyle w:val="ASFKTablenorm"/>
              <w:ind w:left="57" w:right="57"/>
            </w:pPr>
            <w:r w:rsidRPr="00266FA7">
              <w:t>Реестр участников бюджетного процесса.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Рук</w:t>
            </w:r>
          </w:p>
        </w:tc>
        <w:tc>
          <w:tcPr>
            <w:tcW w:w="3640" w:type="pct"/>
            <w:shd w:val="clear" w:color="auto" w:fill="auto"/>
          </w:tcPr>
          <w:p w:rsidR="00FF44AC" w:rsidRPr="00266FA7" w:rsidRDefault="00FF44AC" w:rsidP="007820DF">
            <w:pPr>
              <w:pStyle w:val="ASFKTablenorm"/>
              <w:ind w:left="57" w:right="57"/>
            </w:pPr>
            <w:r w:rsidRPr="00266FA7">
              <w:t>Руководитель органа Федерального казначейства или курирующий заместитель руководителя.</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СБР</w:t>
            </w:r>
          </w:p>
        </w:tc>
        <w:tc>
          <w:tcPr>
            <w:tcW w:w="3640" w:type="pct"/>
            <w:shd w:val="clear" w:color="auto" w:fill="auto"/>
          </w:tcPr>
          <w:p w:rsidR="00FF44AC" w:rsidRPr="00266FA7" w:rsidRDefault="00FF44AC" w:rsidP="007820DF">
            <w:pPr>
              <w:pStyle w:val="ASFKTablenorm"/>
              <w:ind w:left="57" w:right="57"/>
            </w:pPr>
            <w:r w:rsidRPr="00266FA7">
              <w:t>Сводная бюджетная роспись.</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СЗИ</w:t>
            </w:r>
          </w:p>
        </w:tc>
        <w:tc>
          <w:tcPr>
            <w:tcW w:w="3640" w:type="pct"/>
            <w:shd w:val="clear" w:color="auto" w:fill="auto"/>
          </w:tcPr>
          <w:p w:rsidR="00FF44AC" w:rsidRPr="00266FA7" w:rsidRDefault="00FF44AC" w:rsidP="007820DF">
            <w:pPr>
              <w:pStyle w:val="ASFKTablenorm"/>
              <w:ind w:left="57" w:right="57"/>
            </w:pPr>
            <w:r w:rsidRPr="00266FA7">
              <w:t>Средства защиты информации.</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Системный администратор</w:t>
            </w:r>
          </w:p>
        </w:tc>
        <w:tc>
          <w:tcPr>
            <w:tcW w:w="3640" w:type="pct"/>
            <w:shd w:val="clear" w:color="auto" w:fill="auto"/>
          </w:tcPr>
          <w:p w:rsidR="00FF44AC" w:rsidRPr="00266FA7" w:rsidRDefault="00FF44AC" w:rsidP="007820DF">
            <w:pPr>
              <w:pStyle w:val="ASFKTablenorm"/>
              <w:ind w:left="57" w:right="57"/>
            </w:pPr>
            <w:r w:rsidRPr="00266FA7">
              <w:t>Пользователь, обладающий правами создания, удаления и изменения атрибутов пользователей и пользовательских групп.</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СПТО</w:t>
            </w:r>
          </w:p>
        </w:tc>
        <w:tc>
          <w:tcPr>
            <w:tcW w:w="3640" w:type="pct"/>
            <w:shd w:val="clear" w:color="auto" w:fill="auto"/>
          </w:tcPr>
          <w:p w:rsidR="00FF44AC" w:rsidRPr="00266FA7" w:rsidRDefault="00FF44AC" w:rsidP="007820DF">
            <w:pPr>
              <w:pStyle w:val="ASFKTablenorm"/>
              <w:ind w:left="57" w:right="57"/>
            </w:pPr>
            <w:r w:rsidRPr="00266FA7">
              <w:t>Система поддержки технологического обеспечения, в состав которой входит транзакционная система, система аналитической отчетности и система функционального моделирования.</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СРРПБС</w:t>
            </w:r>
          </w:p>
        </w:tc>
        <w:tc>
          <w:tcPr>
            <w:tcW w:w="3640" w:type="pct"/>
            <w:shd w:val="clear" w:color="auto" w:fill="auto"/>
          </w:tcPr>
          <w:p w:rsidR="00FF44AC" w:rsidRPr="00266FA7" w:rsidRDefault="00FF44AC" w:rsidP="007820DF">
            <w:pPr>
              <w:pStyle w:val="ASFKTablenorm"/>
              <w:ind w:left="57" w:right="57"/>
            </w:pPr>
            <w:r w:rsidRPr="00266FA7">
              <w:t>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СУФД</w:t>
            </w:r>
          </w:p>
        </w:tc>
        <w:tc>
          <w:tcPr>
            <w:tcW w:w="3640" w:type="pct"/>
            <w:shd w:val="clear" w:color="auto" w:fill="auto"/>
          </w:tcPr>
          <w:p w:rsidR="00FF44AC" w:rsidRPr="00266FA7" w:rsidRDefault="00CF6C3B" w:rsidP="007820DF">
            <w:pPr>
              <w:pStyle w:val="ASFKTablenorm"/>
              <w:ind w:left="57" w:right="57"/>
            </w:pPr>
            <w:r w:rsidRPr="00266FA7">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СЭД</w:t>
            </w:r>
          </w:p>
        </w:tc>
        <w:tc>
          <w:tcPr>
            <w:tcW w:w="3640" w:type="pct"/>
            <w:shd w:val="clear" w:color="auto" w:fill="auto"/>
          </w:tcPr>
          <w:p w:rsidR="00FF44AC" w:rsidRPr="00266FA7" w:rsidRDefault="00FF44AC" w:rsidP="007820DF">
            <w:pPr>
              <w:pStyle w:val="ASFKTablenorm"/>
              <w:ind w:left="57" w:right="57"/>
            </w:pPr>
            <w:r w:rsidRPr="00266FA7">
              <w:t>Система электронного документооборота.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СЭХД ФК</w:t>
            </w:r>
          </w:p>
        </w:tc>
        <w:tc>
          <w:tcPr>
            <w:tcW w:w="3640" w:type="pct"/>
            <w:shd w:val="clear" w:color="auto" w:fill="auto"/>
          </w:tcPr>
          <w:p w:rsidR="00FF44AC" w:rsidRPr="00266FA7" w:rsidRDefault="00FF44AC" w:rsidP="007820DF">
            <w:pPr>
              <w:pStyle w:val="ASFKTablenorm"/>
              <w:ind w:left="57" w:right="57"/>
            </w:pPr>
            <w:r w:rsidRPr="00266FA7">
              <w:t>Система электронного хранения данных Федерального казначейства.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ТО УФК</w:t>
            </w:r>
          </w:p>
        </w:tc>
        <w:tc>
          <w:tcPr>
            <w:tcW w:w="3640" w:type="pct"/>
            <w:shd w:val="clear" w:color="auto" w:fill="auto"/>
          </w:tcPr>
          <w:p w:rsidR="00FF44AC" w:rsidRPr="00266FA7" w:rsidRDefault="00FF44AC" w:rsidP="007820DF">
            <w:pPr>
              <w:pStyle w:val="ASFKTablenorm"/>
              <w:ind w:left="57" w:right="57"/>
            </w:pPr>
            <w:r w:rsidRPr="00266FA7">
              <w:t>Территориальный отдел УФК, созданный для осуществления полномочий Управления Федерального казначейства по субъекту Российской Федерации на соответствующей территории.</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ТОАД</w:t>
            </w:r>
          </w:p>
        </w:tc>
        <w:tc>
          <w:tcPr>
            <w:tcW w:w="3640" w:type="pct"/>
            <w:shd w:val="clear" w:color="auto" w:fill="auto"/>
          </w:tcPr>
          <w:p w:rsidR="00FF44AC" w:rsidRPr="00266FA7" w:rsidRDefault="00FF44AC" w:rsidP="007820DF">
            <w:pPr>
              <w:pStyle w:val="ASFKTablenorm"/>
              <w:ind w:left="57" w:right="57"/>
            </w:pPr>
            <w:r w:rsidRPr="00266FA7">
              <w:t>Территориальный орган администратора доходов бюджетов.</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ТОАИФ</w:t>
            </w:r>
          </w:p>
        </w:tc>
        <w:tc>
          <w:tcPr>
            <w:tcW w:w="3640" w:type="pct"/>
            <w:shd w:val="clear" w:color="auto" w:fill="auto"/>
          </w:tcPr>
          <w:p w:rsidR="00FF44AC" w:rsidRPr="00266FA7" w:rsidRDefault="00FF44AC" w:rsidP="007820DF">
            <w:pPr>
              <w:pStyle w:val="ASFKTablenorm"/>
              <w:ind w:left="57" w:right="57"/>
            </w:pPr>
            <w:r w:rsidRPr="00266FA7">
              <w:t>Территориальный орган администратора источников финансирования.</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ТОАП</w:t>
            </w:r>
          </w:p>
        </w:tc>
        <w:tc>
          <w:tcPr>
            <w:tcW w:w="3640" w:type="pct"/>
            <w:shd w:val="clear" w:color="auto" w:fill="auto"/>
          </w:tcPr>
          <w:p w:rsidR="00FF44AC" w:rsidRPr="00266FA7" w:rsidRDefault="00FF44AC" w:rsidP="007820DF">
            <w:pPr>
              <w:pStyle w:val="ASFKTablenorm"/>
              <w:ind w:left="57" w:right="57"/>
            </w:pPr>
            <w:r w:rsidRPr="00266FA7">
              <w:t>Территориальный орган администратора поступлений.</w:t>
            </w:r>
          </w:p>
        </w:tc>
      </w:tr>
      <w:tr w:rsidR="00BF4CB9" w:rsidRPr="00266FA7" w:rsidTr="007820DF">
        <w:tc>
          <w:tcPr>
            <w:tcW w:w="266" w:type="pct"/>
            <w:shd w:val="clear" w:color="auto" w:fill="auto"/>
          </w:tcPr>
          <w:p w:rsidR="00BF4CB9" w:rsidRPr="00266FA7" w:rsidRDefault="00BF4CB9" w:rsidP="00BF4CB9">
            <w:pPr>
              <w:pStyle w:val="ASFKTableListNum"/>
            </w:pPr>
          </w:p>
        </w:tc>
        <w:tc>
          <w:tcPr>
            <w:tcW w:w="1094" w:type="pct"/>
            <w:shd w:val="clear" w:color="auto" w:fill="auto"/>
          </w:tcPr>
          <w:p w:rsidR="00BF4CB9" w:rsidRDefault="00BF4CB9" w:rsidP="007820DF">
            <w:pPr>
              <w:pStyle w:val="ASFKTablenorm"/>
              <w:ind w:left="57" w:right="57"/>
            </w:pPr>
            <w:r w:rsidRPr="00CB04B0">
              <w:t>ТОФК</w:t>
            </w:r>
          </w:p>
        </w:tc>
        <w:tc>
          <w:tcPr>
            <w:tcW w:w="3640" w:type="pct"/>
            <w:shd w:val="clear" w:color="auto" w:fill="auto"/>
          </w:tcPr>
          <w:p w:rsidR="00BF4CB9" w:rsidRDefault="00BF4CB9" w:rsidP="007820DF">
            <w:pPr>
              <w:pStyle w:val="ASFKTablenorm"/>
              <w:ind w:left="57" w:right="57"/>
            </w:pPr>
            <w:r w:rsidRPr="00E04614">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w:t>
            </w:r>
            <w:r w:rsidRPr="00E04614">
              <w:lastRenderedPageBreak/>
              <w:t>ное бухгалтерское управление Федерального казначейства, Межрегиональное контрольно-ревизионное управление Федерального казначейства, управления Федерального казначейства по субъектам Российской Федерации.</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ТР</w:t>
            </w:r>
          </w:p>
        </w:tc>
        <w:tc>
          <w:tcPr>
            <w:tcW w:w="3640" w:type="pct"/>
            <w:shd w:val="clear" w:color="auto" w:fill="auto"/>
          </w:tcPr>
          <w:p w:rsidR="00FF44AC" w:rsidRPr="00266FA7" w:rsidRDefault="00FF44AC" w:rsidP="007820DF">
            <w:pPr>
              <w:pStyle w:val="ASFKTablenorm"/>
              <w:ind w:left="57" w:right="57"/>
            </w:pPr>
            <w:r w:rsidRPr="00266FA7">
              <w:t>Технологический регламент.</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ТФФ</w:t>
            </w:r>
          </w:p>
        </w:tc>
        <w:tc>
          <w:tcPr>
            <w:tcW w:w="3640" w:type="pct"/>
            <w:shd w:val="clear" w:color="auto" w:fill="auto"/>
          </w:tcPr>
          <w:p w:rsidR="00FF44AC" w:rsidRPr="00266FA7" w:rsidRDefault="00FF44AC" w:rsidP="007820DF">
            <w:pPr>
              <w:pStyle w:val="ASFKTablenorm"/>
              <w:ind w:left="57" w:right="57"/>
            </w:pPr>
            <w:r w:rsidRPr="00266FA7">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УБП</w:t>
            </w:r>
          </w:p>
        </w:tc>
        <w:tc>
          <w:tcPr>
            <w:tcW w:w="3640" w:type="pct"/>
            <w:shd w:val="clear" w:color="auto" w:fill="auto"/>
          </w:tcPr>
          <w:p w:rsidR="00FF44AC" w:rsidRPr="00266FA7" w:rsidRDefault="00FF44AC" w:rsidP="007820DF">
            <w:pPr>
              <w:pStyle w:val="ASFKTablenorm"/>
              <w:ind w:left="57" w:right="57"/>
            </w:pPr>
            <w:r w:rsidRPr="00266FA7">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Уведомление об уточнении</w:t>
            </w:r>
          </w:p>
        </w:tc>
        <w:tc>
          <w:tcPr>
            <w:tcW w:w="3640" w:type="pct"/>
            <w:shd w:val="clear" w:color="auto" w:fill="auto"/>
          </w:tcPr>
          <w:p w:rsidR="00FF44AC" w:rsidRPr="00266FA7" w:rsidRDefault="00FF44AC" w:rsidP="007820DF">
            <w:pPr>
              <w:pStyle w:val="ASFKTablenorm"/>
              <w:ind w:left="57" w:right="57"/>
            </w:pPr>
            <w:r w:rsidRPr="00266FA7">
              <w:t>Уведомление об уточнении вида и принадлежности платежа (код формы по классификатору форм документов 0531809).</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УФК</w:t>
            </w:r>
          </w:p>
        </w:tc>
        <w:tc>
          <w:tcPr>
            <w:tcW w:w="3640" w:type="pct"/>
            <w:shd w:val="clear" w:color="auto" w:fill="auto"/>
          </w:tcPr>
          <w:p w:rsidR="00FF44AC" w:rsidRPr="00266FA7" w:rsidRDefault="00CF6C3B" w:rsidP="007820DF">
            <w:pPr>
              <w:pStyle w:val="ASFKTablenorm"/>
              <w:ind w:left="57" w:right="57"/>
            </w:pPr>
            <w:r w:rsidRPr="00266FA7">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ФБ</w:t>
            </w:r>
          </w:p>
        </w:tc>
        <w:tc>
          <w:tcPr>
            <w:tcW w:w="3640" w:type="pct"/>
            <w:shd w:val="clear" w:color="auto" w:fill="auto"/>
          </w:tcPr>
          <w:p w:rsidR="00FF44AC" w:rsidRPr="00266FA7" w:rsidRDefault="00FF44AC" w:rsidP="007820DF">
            <w:pPr>
              <w:pStyle w:val="ASFKTablenorm"/>
              <w:ind w:left="57" w:right="57"/>
            </w:pPr>
            <w:r w:rsidRPr="00266FA7">
              <w:t>Федеральный бюджет.</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ФИО</w:t>
            </w:r>
          </w:p>
        </w:tc>
        <w:tc>
          <w:tcPr>
            <w:tcW w:w="3640" w:type="pct"/>
            <w:shd w:val="clear" w:color="auto" w:fill="auto"/>
          </w:tcPr>
          <w:p w:rsidR="00FF44AC" w:rsidRPr="00266FA7" w:rsidRDefault="00FF44AC" w:rsidP="007820DF">
            <w:pPr>
              <w:pStyle w:val="ASFKTablenorm"/>
              <w:ind w:left="57" w:right="57"/>
            </w:pPr>
            <w:r w:rsidRPr="00266FA7">
              <w:t>Фамилия, имя, отчество.</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ФК</w:t>
            </w:r>
          </w:p>
        </w:tc>
        <w:tc>
          <w:tcPr>
            <w:tcW w:w="3640" w:type="pct"/>
            <w:shd w:val="clear" w:color="auto" w:fill="auto"/>
          </w:tcPr>
          <w:p w:rsidR="00FF44AC" w:rsidRPr="00266FA7" w:rsidRDefault="00FF44AC" w:rsidP="007820DF">
            <w:pPr>
              <w:pStyle w:val="ASFKTablenorm"/>
              <w:ind w:left="57" w:right="57"/>
            </w:pPr>
            <w:r w:rsidRPr="00266FA7">
              <w:t>Федеральное казначейство.</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ЦАФК</w:t>
            </w:r>
          </w:p>
        </w:tc>
        <w:tc>
          <w:tcPr>
            <w:tcW w:w="3640" w:type="pct"/>
            <w:shd w:val="clear" w:color="auto" w:fill="auto"/>
          </w:tcPr>
          <w:p w:rsidR="00FF44AC" w:rsidRPr="00266FA7" w:rsidRDefault="00FF44AC" w:rsidP="007820DF">
            <w:pPr>
              <w:pStyle w:val="ASFKTablenorm"/>
              <w:ind w:left="57" w:right="57"/>
            </w:pPr>
            <w:r w:rsidRPr="00266FA7">
              <w:t>Центральный аппарат Федерального казначейства.</w:t>
            </w:r>
          </w:p>
        </w:tc>
      </w:tr>
      <w:tr w:rsidR="00266FA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ЭП</w:t>
            </w:r>
          </w:p>
        </w:tc>
        <w:tc>
          <w:tcPr>
            <w:tcW w:w="3640" w:type="pct"/>
            <w:shd w:val="clear" w:color="auto" w:fill="auto"/>
          </w:tcPr>
          <w:p w:rsidR="00FF44AC" w:rsidRPr="00266FA7" w:rsidRDefault="00FF44AC" w:rsidP="007820DF">
            <w:pPr>
              <w:pStyle w:val="ASFKTablenorm"/>
              <w:ind w:left="57" w:right="57"/>
            </w:pPr>
            <w:r w:rsidRPr="00266FA7">
              <w:t>Электронная подпись.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044137" w:rsidRPr="00266FA7" w:rsidTr="007820DF">
        <w:tc>
          <w:tcPr>
            <w:tcW w:w="266" w:type="pct"/>
            <w:shd w:val="clear" w:color="auto" w:fill="auto"/>
          </w:tcPr>
          <w:p w:rsidR="00FF44AC" w:rsidRPr="00266FA7" w:rsidRDefault="00FF44AC" w:rsidP="00835355">
            <w:pPr>
              <w:pStyle w:val="ASFKTableListNum"/>
            </w:pPr>
          </w:p>
        </w:tc>
        <w:tc>
          <w:tcPr>
            <w:tcW w:w="1094" w:type="pct"/>
            <w:shd w:val="clear" w:color="auto" w:fill="auto"/>
          </w:tcPr>
          <w:p w:rsidR="00FF44AC" w:rsidRPr="00266FA7" w:rsidRDefault="00FF44AC" w:rsidP="007820DF">
            <w:pPr>
              <w:pStyle w:val="ASFKTablenorm"/>
              <w:ind w:left="57" w:right="57"/>
            </w:pPr>
            <w:r w:rsidRPr="00266FA7">
              <w:t>ЭФ</w:t>
            </w:r>
          </w:p>
        </w:tc>
        <w:tc>
          <w:tcPr>
            <w:tcW w:w="3640" w:type="pct"/>
            <w:shd w:val="clear" w:color="auto" w:fill="auto"/>
          </w:tcPr>
          <w:p w:rsidR="00FF44AC" w:rsidRPr="00266FA7" w:rsidRDefault="00FF44AC" w:rsidP="007820DF">
            <w:pPr>
              <w:pStyle w:val="ASFKTablenorm"/>
              <w:ind w:left="57" w:right="57"/>
            </w:pPr>
            <w:r w:rsidRPr="00266FA7">
              <w:t>Экранная форма – визуальная форма электронного документа в интерфейсе прикладного программного обеспечения.</w:t>
            </w:r>
          </w:p>
        </w:tc>
      </w:tr>
    </w:tbl>
    <w:p w:rsidR="00C506B9" w:rsidRPr="00266FA7" w:rsidRDefault="00C506B9" w:rsidP="00C506B9">
      <w:pPr>
        <w:pStyle w:val="51"/>
      </w:pPr>
      <w:r w:rsidRPr="00266FA7">
        <w:t>Элементы оформления</w:t>
      </w:r>
    </w:p>
    <w:p w:rsidR="005347FD" w:rsidRPr="00266FA7" w:rsidRDefault="005347FD" w:rsidP="005347FD">
      <w:pPr>
        <w:pStyle w:val="ASFKNormal"/>
      </w:pPr>
      <w:r w:rsidRPr="00266FA7">
        <w:t xml:space="preserve">Кнопки экранных форм или окон в тексте обозначаются следующим образом: «OK», «Выйти», «Отмена» и т.д. Кнопки, расположенные на панели инструментов, обозначаются следующим образом: </w:t>
      </w:r>
      <w:r w:rsidR="00304877">
        <w:pict>
          <v:shape id="_x0000_i1025" type="#_x0000_t75" style="width:15pt;height:15pt">
            <v:imagedata r:id="rId10" o:title="SAVE"/>
          </v:shape>
        </w:pict>
      </w:r>
      <w:r w:rsidRPr="00266FA7">
        <w:t xml:space="preserve"> (Сохранить), </w:t>
      </w:r>
      <w:r w:rsidR="00304877">
        <w:pict>
          <v:shape id="_x0000_i1026" type="#_x0000_t75" style="width:15pt;height:15pt">
            <v:imagedata r:id="rId11" o:title="Svyazi"/>
          </v:shape>
        </w:pict>
      </w:r>
      <w:r w:rsidRPr="00266FA7">
        <w:t> (Связи документа) и т. п.</w:t>
      </w:r>
    </w:p>
    <w:p w:rsidR="00C506B9" w:rsidRPr="00266FA7" w:rsidRDefault="00C506B9" w:rsidP="00C506B9">
      <w:pPr>
        <w:pStyle w:val="ASFKNormal"/>
      </w:pPr>
      <w:r w:rsidRPr="00266FA7">
        <w:t>Название пунктов меню, закладок, а также названия документов и справочников в тексте заключаются в кавычки. Например: справочник «КБК», пункт меню «О программе», закладка «Основная информация» и т.д.</w:t>
      </w:r>
    </w:p>
    <w:p w:rsidR="00C506B9" w:rsidRPr="00266FA7" w:rsidRDefault="00C506B9" w:rsidP="00C506B9">
      <w:pPr>
        <w:pStyle w:val="ASFKNormal"/>
      </w:pPr>
      <w:r w:rsidRPr="00266FA7">
        <w:t>Последовательный переход пользователя по пунктам меню представлен в тексте в виде названий выбираемых пунктов, разделенных тире и заключенным в кавычки. Например: «Обработка – Выгрузка данных» (пользователь должен последовательно выбрать пункт ме</w:t>
      </w:r>
      <w:r w:rsidRPr="00266FA7">
        <w:lastRenderedPageBreak/>
        <w:t>ню «Обработка», затем в открывшемся подменю пункт «Выгрузка данных»). Название файлов выделяются в тексте следующим образом: «setup.exe.».</w:t>
      </w:r>
    </w:p>
    <w:p w:rsidR="00C506B9" w:rsidRPr="00266FA7" w:rsidRDefault="00C506B9" w:rsidP="00C506B9">
      <w:pPr>
        <w:pStyle w:val="ASFKNormal"/>
      </w:pPr>
      <w:r w:rsidRPr="00266FA7">
        <w:t>Сведения, которые указывают на особенности данного описания, оформлены в виде примечаний, начинающихся со слова «</w:t>
      </w:r>
      <w:r w:rsidRPr="00266FA7">
        <w:rPr>
          <w:rStyle w:val="ASFKSymBold"/>
        </w:rPr>
        <w:t>Примечание</w:t>
      </w:r>
      <w:r w:rsidRPr="00266FA7">
        <w:t>». Примечание может предшествовать целой главе, разделу, подразделу или следовать непосредственно за элементом, к которому оно относится.</w:t>
      </w:r>
    </w:p>
    <w:p w:rsidR="00C506B9" w:rsidRPr="00266FA7" w:rsidRDefault="00C506B9" w:rsidP="00C506B9">
      <w:pPr>
        <w:pStyle w:val="ASFKNormal"/>
      </w:pPr>
      <w:r w:rsidRPr="00266FA7">
        <w:t>Сведения, имеющие критический характер для работы системы или пользователя, оформлены в виде примечаний, которые начинаются со слова «</w:t>
      </w:r>
      <w:r w:rsidRPr="00266FA7">
        <w:rPr>
          <w:rStyle w:val="ASFKSymBold"/>
        </w:rPr>
        <w:t>Внимание!</w:t>
      </w:r>
      <w:r w:rsidRPr="00266FA7">
        <w:t>». Как правило, эта информация имеет предупреждающий характер.</w:t>
      </w:r>
    </w:p>
    <w:p w:rsidR="00C506B9" w:rsidRPr="00266FA7" w:rsidRDefault="00C506B9" w:rsidP="00C506B9">
      <w:pPr>
        <w:pStyle w:val="ASFKNormal"/>
      </w:pPr>
      <w:r w:rsidRPr="00266FA7">
        <w:t xml:space="preserve">В </w:t>
      </w:r>
      <w:r w:rsidR="004A3A5A" w:rsidRPr="00266FA7">
        <w:t>приложении </w:t>
      </w:r>
      <w:r w:rsidR="00D90163" w:rsidRPr="00266FA7">
        <w:fldChar w:fldCharType="begin"/>
      </w:r>
      <w:r w:rsidR="00D90163" w:rsidRPr="00266FA7">
        <w:instrText xml:space="preserve"> REF _Ref473547237 \h </w:instrText>
      </w:r>
      <w:r w:rsidR="00266FA7">
        <w:instrText xml:space="preserve"> \* MERGEFORMAT </w:instrText>
      </w:r>
      <w:r w:rsidR="00D90163" w:rsidRPr="00266FA7">
        <w:fldChar w:fldCharType="separate"/>
      </w:r>
      <w:r w:rsidR="00B15289">
        <w:rPr>
          <w:noProof/>
        </w:rPr>
        <w:t>1</w:t>
      </w:r>
      <w:r w:rsidR="00D90163" w:rsidRPr="00266FA7">
        <w:fldChar w:fldCharType="end"/>
      </w:r>
      <w:r w:rsidRPr="00266FA7">
        <w:t xml:space="preserve"> приведен список используемых горячих клавиш. 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C506B9" w:rsidRPr="00266FA7" w:rsidRDefault="00C506B9" w:rsidP="00C506B9">
      <w:pPr>
        <w:pStyle w:val="ASFKNormal"/>
      </w:pPr>
    </w:p>
    <w:p w:rsidR="00C506B9" w:rsidRPr="00266FA7" w:rsidRDefault="00C506B9" w:rsidP="00582DB0">
      <w:pPr>
        <w:pStyle w:val="1"/>
      </w:pPr>
      <w:bookmarkStart w:id="18" w:name="_Ref338848774"/>
      <w:bookmarkStart w:id="19" w:name="_Toc50299215"/>
      <w:r w:rsidRPr="00266FA7">
        <w:lastRenderedPageBreak/>
        <w:t>Назначение и условия применения</w:t>
      </w:r>
      <w:bookmarkEnd w:id="18"/>
      <w:bookmarkEnd w:id="19"/>
    </w:p>
    <w:p w:rsidR="00C506B9" w:rsidRPr="00266FA7" w:rsidRDefault="00C506B9" w:rsidP="00C506B9">
      <w:pPr>
        <w:pStyle w:val="21"/>
      </w:pPr>
      <w:bookmarkStart w:id="20" w:name="_Toc50299216"/>
      <w:r w:rsidRPr="00266FA7">
        <w:t>Виды деятельности, функции</w:t>
      </w:r>
      <w:bookmarkEnd w:id="20"/>
    </w:p>
    <w:p w:rsidR="00C506B9" w:rsidRPr="00266FA7" w:rsidRDefault="00C506B9" w:rsidP="00C506B9">
      <w:pPr>
        <w:pStyle w:val="ASFKNormal"/>
      </w:pPr>
      <w:r w:rsidRPr="00266FA7">
        <w:t>Базовая функциональность АСФК обеспечивает автоматизацию основных производственных процессов Федерального казначейства в части кассового обслуживания исполнения и исполнения федерального бюджета, кассового обслуживания исполнения бюджетов субъектов РФ и бюджетов муниципальных образований.</w:t>
      </w:r>
    </w:p>
    <w:p w:rsidR="00C506B9" w:rsidRPr="00266FA7" w:rsidRDefault="00C506B9" w:rsidP="00C506B9">
      <w:pPr>
        <w:pStyle w:val="ASFKNormal"/>
      </w:pPr>
      <w:r w:rsidRPr="00266FA7">
        <w:t>Через соответствующие АРМ и/или через соответствующие интерфейсы АСФК поддерживает информационное взаимодействие органов ФК с другими участниками процессов исполнения указанных бюджетов. В состав задач, поддерживаемых базовой функциональностью АСФК, входят:</w:t>
      </w:r>
    </w:p>
    <w:p w:rsidR="00C506B9" w:rsidRPr="00266FA7" w:rsidRDefault="00C506B9" w:rsidP="00C506B9">
      <w:pPr>
        <w:pStyle w:val="ASFKListmark1"/>
      </w:pPr>
      <w:r w:rsidRPr="00266FA7">
        <w:t>Регистрация бюджетных данных по доходам, расходам и источникам финансирования дефицита бюджета, как на первоначальной, так и на уточненной основе.</w:t>
      </w:r>
    </w:p>
    <w:p w:rsidR="00C506B9" w:rsidRPr="00266FA7" w:rsidRDefault="00C506B9" w:rsidP="00C506B9">
      <w:pPr>
        <w:pStyle w:val="ASFKListmark1"/>
      </w:pPr>
      <w:r w:rsidRPr="00266FA7">
        <w:t>Выполнение кассового планирования исполнения федерального бюджета с использованием средств прогнозирования и моделирования для повышения эффективности управления государственными финансовыми средствами.</w:t>
      </w:r>
    </w:p>
    <w:p w:rsidR="00C506B9" w:rsidRPr="00266FA7" w:rsidRDefault="00C506B9" w:rsidP="00C506B9">
      <w:pPr>
        <w:pStyle w:val="ASFKListmark1"/>
      </w:pPr>
      <w:r w:rsidRPr="00266FA7">
        <w:t>Регистрация и доведение бюджетных ассигнований, лимитов бюджетных обязательств, предельных объемов финансирования, выдаваемых главными распорядителями, распорядителями средств бюджета для подведомственных им распорядителей и получателей средств бюджета, а также возможность блокировки расходов в случаях, предусмотренных законодательством РФ.</w:t>
      </w:r>
    </w:p>
    <w:p w:rsidR="00C506B9" w:rsidRPr="00266FA7" w:rsidRDefault="00C506B9" w:rsidP="00C506B9">
      <w:pPr>
        <w:pStyle w:val="ASFKListmark1"/>
      </w:pPr>
      <w:r w:rsidRPr="00266FA7">
        <w:t>Контроль и учет бюджетных обязательств получателей бюджетных средств, включая бюджетные обязательства, принимаемые по государственным контрактам, и бюджетные обязательства со сроком исполнения, выходящим за рамки финансового года.</w:t>
      </w:r>
    </w:p>
    <w:p w:rsidR="00C506B9" w:rsidRPr="00266FA7" w:rsidRDefault="00C506B9" w:rsidP="00C506B9">
      <w:pPr>
        <w:pStyle w:val="ASFKListmark1"/>
      </w:pPr>
      <w:r w:rsidRPr="00266FA7">
        <w:t>Обеспечение функционирования единого казначейского счета Федерального казначейства.</w:t>
      </w:r>
    </w:p>
    <w:p w:rsidR="00C506B9" w:rsidRPr="00266FA7" w:rsidRDefault="00C506B9" w:rsidP="00C506B9">
      <w:pPr>
        <w:pStyle w:val="ASFKListmark1"/>
      </w:pPr>
      <w:r w:rsidRPr="00266FA7">
        <w:t>Контроль и осуществление платежей по поручению получателей бюджетных средств, администраторов поступлений, администраторов источников и финансовых органов.</w:t>
      </w:r>
    </w:p>
    <w:p w:rsidR="00C506B9" w:rsidRPr="00266FA7" w:rsidRDefault="00C506B9" w:rsidP="00C506B9">
      <w:pPr>
        <w:pStyle w:val="ASFKListmark1"/>
      </w:pPr>
      <w:r w:rsidRPr="00266FA7">
        <w:t>Учет поступлений от уплаты налогов, сборов и других платежей.</w:t>
      </w:r>
    </w:p>
    <w:p w:rsidR="00C506B9" w:rsidRPr="00266FA7" w:rsidRDefault="00C506B9" w:rsidP="00C506B9">
      <w:pPr>
        <w:pStyle w:val="ASFKListmark1"/>
      </w:pPr>
      <w:r w:rsidRPr="00266FA7">
        <w:t>Обеспечение распределения поступлений от уплаты налогов, сборов и других обязательных платежей между бюджетами бюджетной системы РФ на основании нормативов отчислений, установленных бюджетным законодательством.</w:t>
      </w:r>
    </w:p>
    <w:p w:rsidR="00C506B9" w:rsidRPr="00266FA7" w:rsidRDefault="00C506B9" w:rsidP="00C506B9">
      <w:pPr>
        <w:pStyle w:val="ASFKListmark1"/>
      </w:pPr>
      <w:r w:rsidRPr="00266FA7">
        <w:t>Обеспечение расчетов между бюджетами разных уровней бюджетной системы на основании информации о льготах, зачетах, отсрочках, рассрочках по уплате налогов, сборов и других платежей в соответствующие бюджеты, предоставляемых ТОАП.</w:t>
      </w:r>
    </w:p>
    <w:p w:rsidR="00C506B9" w:rsidRPr="00266FA7" w:rsidRDefault="00C506B9" w:rsidP="00C506B9">
      <w:pPr>
        <w:pStyle w:val="ASFKListmark1"/>
      </w:pPr>
      <w:r w:rsidRPr="00266FA7">
        <w:t xml:space="preserve">Обеспечение необходимого уровня внутреннего контроля при регистрации операций, включая: контроль полномочий пользователя, контроль допустимости и непротиворечивости вводимых значений, сохранение аудиторского следа по всем операциям в системе и т.п. </w:t>
      </w:r>
    </w:p>
    <w:p w:rsidR="00C506B9" w:rsidRPr="00266FA7" w:rsidRDefault="00C506B9" w:rsidP="00C506B9">
      <w:pPr>
        <w:pStyle w:val="ASFKListmark1"/>
      </w:pPr>
      <w:r w:rsidRPr="00266FA7">
        <w:t>Обеспечение бюджетного учета на основании операций, регистрируемых органами ФК, ведение регистра проводок ФК на уровне ЦАФК.</w:t>
      </w:r>
    </w:p>
    <w:p w:rsidR="00C506B9" w:rsidRPr="00266FA7" w:rsidRDefault="00C506B9" w:rsidP="00C506B9">
      <w:pPr>
        <w:pStyle w:val="ASFKListmark1"/>
      </w:pPr>
      <w:r w:rsidRPr="00266FA7">
        <w:t>Составление регламентированных периодических отчетов о ходе исполнения бюджета, а также необходимых бухгалтерских отчетов.</w:t>
      </w:r>
    </w:p>
    <w:p w:rsidR="00C506B9" w:rsidRPr="00266FA7" w:rsidRDefault="00C506B9" w:rsidP="00C506B9">
      <w:pPr>
        <w:pStyle w:val="ASFKListmark1"/>
      </w:pPr>
      <w:r w:rsidRPr="00266FA7">
        <w:t>Составление отчетов по запросу для получения необходимой информации по ключевым показателям (таким как: бюджетные ассигнования, лимиты бюджетных обязательств, предельные объемы финансирования, бюджетные обязательства, кассовые расходы, заявки на кассовый расход и т.п. для отдельных получателей, распорядите</w:t>
      </w:r>
      <w:r w:rsidRPr="00266FA7">
        <w:lastRenderedPageBreak/>
        <w:t>лей и главных распорядителей бюджетных средств и на различных уровнях агрегирования).</w:t>
      </w:r>
    </w:p>
    <w:p w:rsidR="00C506B9" w:rsidRPr="00266FA7" w:rsidRDefault="00C506B9" w:rsidP="00C506B9">
      <w:pPr>
        <w:pStyle w:val="ASFKListmark1"/>
      </w:pPr>
      <w:r w:rsidRPr="00266FA7">
        <w:t>Обеспечение сверки учетных данных казначейской системы с учетными данными других участников бюджетного процесса.</w:t>
      </w:r>
    </w:p>
    <w:p w:rsidR="00C506B9" w:rsidRPr="00266FA7" w:rsidRDefault="00C506B9" w:rsidP="00C506B9">
      <w:pPr>
        <w:pStyle w:val="ASFKListmark1"/>
      </w:pPr>
      <w:r w:rsidRPr="00266FA7">
        <w:t>Информационное взаимодействие с автоматизированными системами других участников бюджетного процесса.</w:t>
      </w:r>
    </w:p>
    <w:p w:rsidR="00C506B9" w:rsidRPr="00266FA7" w:rsidRDefault="00C506B9" w:rsidP="00C506B9">
      <w:pPr>
        <w:pStyle w:val="ASFKListmark1"/>
      </w:pPr>
      <w:r w:rsidRPr="00266FA7">
        <w:t>Предоставление доступа на чтение счетной палате РФ.</w:t>
      </w:r>
    </w:p>
    <w:p w:rsidR="00C506B9" w:rsidRPr="00266FA7" w:rsidRDefault="00C506B9" w:rsidP="00C506B9">
      <w:pPr>
        <w:pStyle w:val="ASFKListmark1"/>
      </w:pPr>
      <w:r w:rsidRPr="00266FA7">
        <w:t>Обеспечение ведения всей нормативно-справочной информации, необходимой для поддержки производственных процессов ФК.</w:t>
      </w:r>
    </w:p>
    <w:p w:rsidR="00C506B9" w:rsidRPr="00266FA7" w:rsidRDefault="00C506B9" w:rsidP="00C506B9">
      <w:pPr>
        <w:pStyle w:val="ASFKNormal"/>
      </w:pPr>
      <w:r w:rsidRPr="00266FA7">
        <w:t>Организационными компонентами АСФК являются:</w:t>
      </w:r>
    </w:p>
    <w:p w:rsidR="00C506B9" w:rsidRPr="00266FA7" w:rsidRDefault="00C506B9" w:rsidP="00C506B9">
      <w:pPr>
        <w:pStyle w:val="ASFKListmark1"/>
      </w:pPr>
      <w:r w:rsidRPr="00266FA7">
        <w:t>уровень ЦАФК;</w:t>
      </w:r>
    </w:p>
    <w:p w:rsidR="00C506B9" w:rsidRPr="00266FA7" w:rsidRDefault="00C506B9" w:rsidP="00C506B9">
      <w:pPr>
        <w:pStyle w:val="ASFKListmark1"/>
      </w:pPr>
      <w:r w:rsidRPr="00266FA7">
        <w:t>уровень МОУ;</w:t>
      </w:r>
    </w:p>
    <w:p w:rsidR="00C506B9" w:rsidRPr="00266FA7" w:rsidRDefault="00C506B9" w:rsidP="00C506B9">
      <w:pPr>
        <w:pStyle w:val="ASFKListmark1"/>
      </w:pPr>
      <w:r w:rsidRPr="00266FA7">
        <w:t>уровень УФК, включая ОФК -</w:t>
      </w:r>
      <w:r w:rsidR="009408ED" w:rsidRPr="00266FA7">
        <w:t xml:space="preserve"> </w:t>
      </w:r>
      <w:r w:rsidRPr="00266FA7">
        <w:rPr>
          <w:lang w:val="en-US"/>
        </w:rPr>
        <w:t>online</w:t>
      </w:r>
      <w:r w:rsidRPr="00266FA7">
        <w:t>;</w:t>
      </w:r>
    </w:p>
    <w:p w:rsidR="00C506B9" w:rsidRPr="00266FA7" w:rsidRDefault="00C506B9" w:rsidP="00C506B9">
      <w:pPr>
        <w:pStyle w:val="ASFKListmark1"/>
      </w:pPr>
      <w:bookmarkStart w:id="21" w:name="_Toc230767030"/>
      <w:bookmarkStart w:id="22" w:name="_Toc230767322"/>
      <w:bookmarkStart w:id="23" w:name="_Toc227991256"/>
      <w:bookmarkStart w:id="24" w:name="_Toc227991257"/>
      <w:bookmarkStart w:id="25" w:name="_Toc227991258"/>
      <w:bookmarkStart w:id="26" w:name="_Toc228807130"/>
      <w:bookmarkEnd w:id="21"/>
      <w:bookmarkEnd w:id="22"/>
      <w:bookmarkEnd w:id="23"/>
      <w:bookmarkEnd w:id="24"/>
      <w:bookmarkEnd w:id="25"/>
      <w:r w:rsidRPr="00266FA7">
        <w:t xml:space="preserve">уровень </w:t>
      </w:r>
      <w:r w:rsidR="005C711E" w:rsidRPr="00266FA7">
        <w:t>ТОФК</w:t>
      </w:r>
      <w:r w:rsidRPr="00266FA7">
        <w:t xml:space="preserve"> – АРМ ОФК (off-line);</w:t>
      </w:r>
    </w:p>
    <w:p w:rsidR="00C506B9" w:rsidRPr="00266FA7" w:rsidRDefault="00C506B9" w:rsidP="00C506B9">
      <w:pPr>
        <w:pStyle w:val="ASFKListmark1"/>
      </w:pPr>
      <w:r w:rsidRPr="00266FA7">
        <w:t>уровень ГРБС (ГАДБ/ГАИФ) – АРМ ГРБС;</w:t>
      </w:r>
    </w:p>
    <w:p w:rsidR="00C506B9" w:rsidRPr="00266FA7" w:rsidRDefault="00C506B9" w:rsidP="00C506B9">
      <w:pPr>
        <w:pStyle w:val="ASFKListmark1"/>
      </w:pPr>
      <w:r w:rsidRPr="00266FA7">
        <w:t>уровень РБС (ТОАД/ТОАИФ) – АРМ РБС;</w:t>
      </w:r>
    </w:p>
    <w:p w:rsidR="00C506B9" w:rsidRPr="00266FA7" w:rsidRDefault="00C506B9" w:rsidP="00C506B9">
      <w:pPr>
        <w:pStyle w:val="ASFKListmark1"/>
      </w:pPr>
      <w:r w:rsidRPr="00266FA7">
        <w:t>уровень ПБС (АИФ) – АРМ ПБС;</w:t>
      </w:r>
    </w:p>
    <w:p w:rsidR="00C506B9" w:rsidRPr="00266FA7" w:rsidRDefault="00C506B9" w:rsidP="00C506B9">
      <w:pPr>
        <w:pStyle w:val="ASFKListmark1"/>
      </w:pPr>
      <w:r w:rsidRPr="00266FA7">
        <w:t>уровень Финоргана (ГВБФ, субъектов РФ, МО) – АРМ ФО;</w:t>
      </w:r>
    </w:p>
    <w:p w:rsidR="00C506B9" w:rsidRPr="00266FA7" w:rsidRDefault="00C506B9" w:rsidP="00C506B9">
      <w:pPr>
        <w:pStyle w:val="ASFKListmark1"/>
      </w:pPr>
      <w:r w:rsidRPr="00266FA7">
        <w:t>уровень АП (АДБ) – АРМ АДБ;</w:t>
      </w:r>
    </w:p>
    <w:p w:rsidR="00C506B9" w:rsidRPr="00266FA7" w:rsidRDefault="00C506B9" w:rsidP="00C506B9">
      <w:pPr>
        <w:pStyle w:val="ASFKListmark1"/>
      </w:pPr>
      <w:r w:rsidRPr="00266FA7">
        <w:t>АРМ Счетная палата (</w:t>
      </w:r>
      <w:r w:rsidRPr="00266FA7">
        <w:rPr>
          <w:lang w:val="en-US"/>
        </w:rPr>
        <w:t>online</w:t>
      </w:r>
      <w:r w:rsidRPr="00266FA7">
        <w:t>);</w:t>
      </w:r>
    </w:p>
    <w:p w:rsidR="00C506B9" w:rsidRPr="00266FA7" w:rsidRDefault="00C506B9" w:rsidP="00C506B9">
      <w:pPr>
        <w:pStyle w:val="ASFKListmark1"/>
      </w:pPr>
      <w:r w:rsidRPr="00266FA7">
        <w:t>АРМ Департамент МФ (</w:t>
      </w:r>
      <w:r w:rsidRPr="00266FA7">
        <w:rPr>
          <w:lang w:val="en-US"/>
        </w:rPr>
        <w:t>online</w:t>
      </w:r>
      <w:r w:rsidRPr="00266FA7">
        <w:t>).</w:t>
      </w:r>
    </w:p>
    <w:p w:rsidR="00C506B9" w:rsidRPr="00266FA7" w:rsidRDefault="00C506B9" w:rsidP="00C506B9">
      <w:pPr>
        <w:pStyle w:val="21"/>
      </w:pPr>
      <w:bookmarkStart w:id="27" w:name="_Toc50299217"/>
      <w:r w:rsidRPr="00266FA7">
        <w:t>П</w:t>
      </w:r>
      <w:r w:rsidR="00AD4CEA" w:rsidRPr="00266FA7">
        <w:t>рограммные</w:t>
      </w:r>
      <w:r w:rsidRPr="00266FA7">
        <w:t xml:space="preserve"> и аппаратные требования к системе</w:t>
      </w:r>
      <w:bookmarkEnd w:id="26"/>
      <w:bookmarkEnd w:id="27"/>
    </w:p>
    <w:p w:rsidR="00C506B9" w:rsidRPr="00266FA7" w:rsidRDefault="00C506B9" w:rsidP="00C506B9">
      <w:pPr>
        <w:pStyle w:val="ASFKNormal"/>
      </w:pPr>
      <w:r w:rsidRPr="00266FA7">
        <w:t xml:space="preserve">С основными программными и аппаратными требованиями к системе можно ознакомиться в </w:t>
      </w:r>
      <w:r w:rsidR="00AD4CEA" w:rsidRPr="00266FA7">
        <w:t>руководстве по администрированию системы «Руководство по установке и настройке системы (OEBS)»</w:t>
      </w:r>
      <w:r w:rsidRPr="00266FA7">
        <w:t>. Данный документ соответствует актуальной версии прикладного программного обеспечения АСФК.</w:t>
      </w:r>
    </w:p>
    <w:p w:rsidR="00C506B9" w:rsidRPr="00266FA7" w:rsidRDefault="00C506B9" w:rsidP="00582DB0">
      <w:pPr>
        <w:pStyle w:val="1"/>
      </w:pPr>
      <w:bookmarkStart w:id="28" w:name="_Toc107037953"/>
      <w:bookmarkStart w:id="29" w:name="_Toc182196484"/>
      <w:bookmarkStart w:id="30" w:name="_Toc50299218"/>
      <w:r w:rsidRPr="00266FA7">
        <w:lastRenderedPageBreak/>
        <w:t>Подготовка к работе</w:t>
      </w:r>
      <w:bookmarkEnd w:id="28"/>
      <w:bookmarkEnd w:id="29"/>
      <w:bookmarkEnd w:id="30"/>
    </w:p>
    <w:p w:rsidR="00151310" w:rsidRPr="00266FA7" w:rsidRDefault="00151310" w:rsidP="00151310">
      <w:pPr>
        <w:pStyle w:val="ASFKNormal"/>
      </w:pPr>
      <w:r w:rsidRPr="00266FA7">
        <w:t>Подготовка к работе в системе включает в себя следующие действия:</w:t>
      </w:r>
    </w:p>
    <w:p w:rsidR="00151310" w:rsidRPr="00266FA7" w:rsidRDefault="00151310" w:rsidP="00151310">
      <w:pPr>
        <w:pStyle w:val="ASFKListmark1"/>
      </w:pPr>
      <w:r w:rsidRPr="00266FA7">
        <w:t xml:space="preserve">проверку состава и содержания дистрибутивного носителя данных; </w:t>
      </w:r>
    </w:p>
    <w:p w:rsidR="00151310" w:rsidRPr="00266FA7" w:rsidRDefault="00151310" w:rsidP="00151310">
      <w:pPr>
        <w:pStyle w:val="ASFKListmark1"/>
      </w:pPr>
      <w:r w:rsidRPr="00266FA7">
        <w:t>загрузку данных и программ;</w:t>
      </w:r>
    </w:p>
    <w:p w:rsidR="00151310" w:rsidRPr="00266FA7" w:rsidRDefault="00151310" w:rsidP="00151310">
      <w:pPr>
        <w:pStyle w:val="ASFKListmark1"/>
      </w:pPr>
      <w:r w:rsidRPr="00266FA7">
        <w:t>проверку работоспособности системы;</w:t>
      </w:r>
    </w:p>
    <w:p w:rsidR="00151310" w:rsidRPr="00266FA7" w:rsidRDefault="00151310" w:rsidP="00151310">
      <w:pPr>
        <w:pStyle w:val="ASFKListmark1"/>
      </w:pPr>
      <w:r w:rsidRPr="00266FA7">
        <w:t>настройку программы для условий конкретного применения.</w:t>
      </w:r>
    </w:p>
    <w:p w:rsidR="00151310" w:rsidRPr="00266FA7" w:rsidRDefault="00151310" w:rsidP="00151310">
      <w:pPr>
        <w:pStyle w:val="ASFKNormal"/>
      </w:pPr>
      <w:r w:rsidRPr="00266FA7">
        <w:t xml:space="preserve">Порядок и описание вышеуказанных действий приведены в </w:t>
      </w:r>
      <w:r w:rsidR="00AD4CEA" w:rsidRPr="00266FA7">
        <w:t>руководстве по администрированию системы</w:t>
      </w:r>
      <w:r w:rsidR="00AD4CEA" w:rsidRPr="00266FA7" w:rsidDel="00AD4CEA">
        <w:t xml:space="preserve"> </w:t>
      </w:r>
      <w:r w:rsidRPr="00266FA7">
        <w:t>«Руководство по установке и настройке системы (OEBS)».</w:t>
      </w:r>
    </w:p>
    <w:p w:rsidR="00151310" w:rsidRPr="00266FA7" w:rsidRDefault="00151310" w:rsidP="00151310">
      <w:pPr>
        <w:pStyle w:val="21"/>
      </w:pPr>
      <w:bookmarkStart w:id="31" w:name="_Toc50299219"/>
      <w:r w:rsidRPr="00266FA7">
        <w:t>Порядок проверки работоспособности</w:t>
      </w:r>
      <w:bookmarkEnd w:id="31"/>
    </w:p>
    <w:p w:rsidR="00151310" w:rsidRPr="00266FA7" w:rsidRDefault="00151310" w:rsidP="00151310">
      <w:pPr>
        <w:pStyle w:val="ASFKNormal"/>
      </w:pPr>
      <w:r w:rsidRPr="00266FA7">
        <w:t xml:space="preserve">Проверка работоспособности системы осуществляется путем ввода в адресную строку web-браузера адреса соответствующей подсистемы </w:t>
      </w:r>
      <w:r w:rsidR="00F034C8" w:rsidRPr="00266FA7">
        <w:t>ППО АСФК</w:t>
      </w:r>
      <w:r w:rsidRPr="00266FA7">
        <w:t>. Данный процесс описан в п. </w:t>
      </w:r>
      <w:r w:rsidRPr="00266FA7">
        <w:fldChar w:fldCharType="begin"/>
      </w:r>
      <w:r w:rsidRPr="00266FA7">
        <w:instrText xml:space="preserve"> REF _Ref227406590 \r \h </w:instrText>
      </w:r>
      <w:r w:rsidR="00266FA7">
        <w:instrText xml:space="preserve"> \* MERGEFORMAT </w:instrText>
      </w:r>
      <w:r w:rsidRPr="00266FA7">
        <w:fldChar w:fldCharType="separate"/>
      </w:r>
      <w:r w:rsidR="00B15289">
        <w:t>3.2</w:t>
      </w:r>
      <w:r w:rsidRPr="00266FA7">
        <w:fldChar w:fldCharType="end"/>
      </w:r>
      <w:r w:rsidRPr="00266FA7">
        <w:t>. В случае возникновения ошибок в процессе запуска системы требуется обратиться к администратору.</w:t>
      </w:r>
    </w:p>
    <w:p w:rsidR="00C506B9" w:rsidRPr="00266FA7" w:rsidRDefault="00C506B9" w:rsidP="00C506B9">
      <w:pPr>
        <w:pStyle w:val="21"/>
      </w:pPr>
      <w:bookmarkStart w:id="32" w:name="_Ref227406590"/>
      <w:bookmarkStart w:id="33" w:name="_Toc107037954"/>
      <w:bookmarkStart w:id="34" w:name="_Toc182196485"/>
      <w:bookmarkStart w:id="35" w:name="_Toc50299220"/>
      <w:r w:rsidRPr="00266FA7">
        <w:t>З</w:t>
      </w:r>
      <w:r w:rsidR="00BC14C5" w:rsidRPr="00266FA7">
        <w:t>апуск</w:t>
      </w:r>
      <w:r w:rsidRPr="00266FA7">
        <w:t xml:space="preserve"> системы</w:t>
      </w:r>
      <w:bookmarkEnd w:id="32"/>
      <w:bookmarkEnd w:id="35"/>
    </w:p>
    <w:p w:rsidR="00C506B9" w:rsidRPr="00266FA7" w:rsidRDefault="00C506B9" w:rsidP="00C506B9">
      <w:pPr>
        <w:pStyle w:val="ASFKNormal"/>
      </w:pPr>
      <w:r w:rsidRPr="00266FA7">
        <w:t>Для входа в систему АСФК необходимо выполнить следующие действия:</w:t>
      </w:r>
    </w:p>
    <w:p w:rsidR="00C506B9" w:rsidRPr="00266FA7" w:rsidRDefault="00C506B9" w:rsidP="00C506B9">
      <w:pPr>
        <w:pStyle w:val="ASFKListnum"/>
      </w:pPr>
      <w:r w:rsidRPr="00266FA7">
        <w:t xml:space="preserve">В адресной строке web-браузера набрать адрес соответствующего экземпляра АСФК. Например, </w:t>
      </w:r>
      <w:hyperlink r:id="rId12" w:tooltip="http://systems.ru.oracle.com/systems/" w:history="1">
        <w:r w:rsidRPr="00266FA7">
          <w:rPr>
            <w:rStyle w:val="a9"/>
            <w:color w:val="auto"/>
          </w:rPr>
          <w:t>http://systems.ru.oracle.com/systems/</w:t>
        </w:r>
      </w:hyperlink>
      <w:r w:rsidRPr="00266FA7">
        <w:t xml:space="preserve"> и нажать клавишу «</w:t>
      </w:r>
      <w:r w:rsidRPr="00266FA7">
        <w:rPr>
          <w:lang w:val="en-US"/>
        </w:rPr>
        <w:t>Enter</w:t>
      </w:r>
      <w:r w:rsidRPr="00266FA7">
        <w:t>» (ввод). В результате система выведет экранную форму, предназначенную для входа в систему. Внешний вид экранной формы представлен на рисунке </w:t>
      </w:r>
      <w:r w:rsidRPr="00266FA7">
        <w:fldChar w:fldCharType="begin"/>
      </w:r>
      <w:r w:rsidRPr="00266FA7">
        <w:instrText xml:space="preserve"> REF _Ref226794078 \h  \* MERGEFORMAT </w:instrText>
      </w:r>
      <w:r w:rsidRPr="00266FA7">
        <w:fldChar w:fldCharType="separate"/>
      </w:r>
      <w:r w:rsidR="00B15289">
        <w:t>1</w:t>
      </w:r>
      <w:r w:rsidRPr="00266FA7">
        <w:fldChar w:fldCharType="end"/>
      </w:r>
      <w:r w:rsidRPr="00266FA7">
        <w:t>.</w:t>
      </w:r>
    </w:p>
    <w:p w:rsidR="00C506B9" w:rsidRPr="00266FA7" w:rsidRDefault="00B15289" w:rsidP="00C506B9">
      <w:pPr>
        <w:pStyle w:val="ASFKFigure"/>
      </w:pPr>
      <w:r>
        <w:pict>
          <v:shape id="_x0000_i1027" type="#_x0000_t75" style="width:482.25pt;height:230.25pt">
            <v:imagedata r:id="rId13" o:title="Вход в систему"/>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36" w:name="_Ref226794078"/>
      <w:bookmarkStart w:id="37" w:name="_Toc50299312"/>
      <w:r w:rsidR="00B15289">
        <w:rPr>
          <w:noProof/>
        </w:rPr>
        <w:t>1</w:t>
      </w:r>
      <w:bookmarkEnd w:id="36"/>
      <w:r>
        <w:rPr>
          <w:noProof/>
        </w:rPr>
        <w:fldChar w:fldCharType="end"/>
      </w:r>
      <w:r w:rsidR="00C506B9" w:rsidRPr="00266FA7">
        <w:t>. Экранная форма для входа в систему</w:t>
      </w:r>
      <w:bookmarkEnd w:id="37"/>
    </w:p>
    <w:p w:rsidR="00C506B9" w:rsidRPr="00266FA7" w:rsidRDefault="00C506B9" w:rsidP="00C506B9">
      <w:pPr>
        <w:pStyle w:val="ASFKListnum"/>
      </w:pPr>
      <w:bookmarkStart w:id="38" w:name="_Ref227406534"/>
      <w:r w:rsidRPr="00266FA7">
        <w:t>В поле «</w:t>
      </w:r>
      <w:r w:rsidR="0022223E" w:rsidRPr="00266FA7">
        <w:t>Пользователь</w:t>
      </w:r>
      <w:r w:rsidRPr="00266FA7">
        <w:t>» следует указать логин. В поле «Пароль» следует указать пароль.</w:t>
      </w:r>
    </w:p>
    <w:p w:rsidR="00C506B9" w:rsidRPr="00266FA7" w:rsidRDefault="00C506B9" w:rsidP="00C506B9">
      <w:pPr>
        <w:pStyle w:val="ASFKNote"/>
        <w:rPr>
          <w:rStyle w:val="ASFKSymBold"/>
        </w:rPr>
      </w:pPr>
      <w:r w:rsidRPr="00266FA7">
        <w:rPr>
          <w:rStyle w:val="ASFKSymBold"/>
        </w:rPr>
        <w:t>Примечание.</w:t>
      </w:r>
      <w:r w:rsidRPr="00266FA7">
        <w:rPr>
          <w:rStyle w:val="ASFKSymBold"/>
        </w:rPr>
        <w:tab/>
      </w:r>
      <w:r w:rsidRPr="00266FA7">
        <w:t>Логин и пароль для первого входа пользователю предоставляет администратор.</w:t>
      </w:r>
    </w:p>
    <w:p w:rsidR="00C506B9" w:rsidRPr="00266FA7" w:rsidRDefault="00C506B9" w:rsidP="0022223E">
      <w:pPr>
        <w:pStyle w:val="ASFKListnum"/>
        <w:keepNext/>
      </w:pPr>
      <w:r w:rsidRPr="00266FA7">
        <w:lastRenderedPageBreak/>
        <w:t>Дальнейшие действия могут развиваться по одному из следующих сценариев:</w:t>
      </w:r>
      <w:bookmarkEnd w:id="38"/>
    </w:p>
    <w:p w:rsidR="00C506B9" w:rsidRPr="00266FA7" w:rsidRDefault="00C506B9" w:rsidP="00C506B9">
      <w:pPr>
        <w:pStyle w:val="ASFKListmark3"/>
      </w:pPr>
      <w:r w:rsidRPr="00266FA7">
        <w:t>Если вход в систему осуществлялся впервые, то пользователю будет предложено сменить пароль, предоставленны</w:t>
      </w:r>
      <w:r w:rsidR="00BC6DBD" w:rsidRPr="00266FA7">
        <w:t>й администратором на новый (</w:t>
      </w:r>
      <w:r w:rsidRPr="00266FA7">
        <w:t>рис. </w:t>
      </w:r>
      <w:r w:rsidRPr="00266FA7">
        <w:fldChar w:fldCharType="begin"/>
      </w:r>
      <w:r w:rsidRPr="00266FA7">
        <w:instrText xml:space="preserve"> REF _Ref226874626 \h  \* MERGEFORMAT </w:instrText>
      </w:r>
      <w:r w:rsidRPr="00266FA7">
        <w:fldChar w:fldCharType="separate"/>
      </w:r>
      <w:r w:rsidR="00B15289">
        <w:t>2</w:t>
      </w:r>
      <w:r w:rsidRPr="00266FA7">
        <w:fldChar w:fldCharType="end"/>
      </w:r>
      <w:r w:rsidRPr="00266FA7">
        <w:t>).</w:t>
      </w:r>
      <w:r w:rsidR="0022223E" w:rsidRPr="00266FA7">
        <w:t xml:space="preserve"> В этом случае следует:</w:t>
      </w:r>
    </w:p>
    <w:p w:rsidR="0022223E" w:rsidRPr="00266FA7" w:rsidRDefault="0022223E" w:rsidP="0022223E">
      <w:pPr>
        <w:pStyle w:val="ASFKListmark4"/>
      </w:pPr>
      <w:r w:rsidRPr="00266FA7">
        <w:t>в поле «Пароль» указать текущий пароль, то есть пароль, с которым был осуществлен вход в систему;</w:t>
      </w:r>
    </w:p>
    <w:p w:rsidR="0022223E" w:rsidRPr="00266FA7" w:rsidRDefault="0022223E" w:rsidP="0022223E">
      <w:pPr>
        <w:pStyle w:val="ASFKListmark4"/>
      </w:pPr>
      <w:r w:rsidRPr="00266FA7">
        <w:t>в полях «Новый пароль» и «Новый пароль (еще раз)» ввести пароль, с которым будет осуществляться доступ к системе в дальнейшем;</w:t>
      </w:r>
    </w:p>
    <w:p w:rsidR="0022223E" w:rsidRPr="00266FA7" w:rsidRDefault="0022223E" w:rsidP="0022223E">
      <w:pPr>
        <w:pStyle w:val="ASFKListmark4"/>
      </w:pPr>
      <w:r w:rsidRPr="00266FA7">
        <w:t>нажать кнопку «Вход в систему» для сохранения введенных данных.</w:t>
      </w:r>
    </w:p>
    <w:p w:rsidR="00C506B9" w:rsidRPr="00266FA7" w:rsidRDefault="00B15289" w:rsidP="00C506B9">
      <w:pPr>
        <w:pStyle w:val="ASFKFigure"/>
      </w:pPr>
      <w:r>
        <w:pict>
          <v:shape id="_x0000_i1028" type="#_x0000_t75" style="width:482.25pt;height:180pt">
            <v:imagedata r:id="rId14" o:title="Новый пароль при 1-ом входе"/>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39" w:name="_Ref226874626"/>
      <w:bookmarkStart w:id="40" w:name="_Toc50299313"/>
      <w:r w:rsidR="00B15289">
        <w:rPr>
          <w:noProof/>
        </w:rPr>
        <w:t>2</w:t>
      </w:r>
      <w:bookmarkEnd w:id="39"/>
      <w:r>
        <w:rPr>
          <w:noProof/>
        </w:rPr>
        <w:fldChar w:fldCharType="end"/>
      </w:r>
      <w:r w:rsidR="00C506B9" w:rsidRPr="00266FA7">
        <w:t>. Диалоговое окно «Смена пароля»</w:t>
      </w:r>
      <w:bookmarkEnd w:id="40"/>
    </w:p>
    <w:p w:rsidR="00C506B9" w:rsidRPr="00266FA7" w:rsidRDefault="00C506B9" w:rsidP="00C506B9">
      <w:pPr>
        <w:pStyle w:val="ASFKListmark3"/>
      </w:pPr>
      <w:r w:rsidRPr="00266FA7">
        <w:t>Если вход в систему осуществляется не в первый раз, то после ввода логина и пароля следует нажать кнопку «Вход</w:t>
      </w:r>
      <w:r w:rsidR="00950CF9" w:rsidRPr="00266FA7">
        <w:t xml:space="preserve"> в систему</w:t>
      </w:r>
      <w:r w:rsidRPr="00266FA7">
        <w:t xml:space="preserve">», </w:t>
      </w:r>
      <w:r w:rsidR="00CF0FB9" w:rsidRPr="00266FA7">
        <w:t xml:space="preserve">при этом </w:t>
      </w:r>
      <w:r w:rsidR="00950CF9" w:rsidRPr="00266FA7">
        <w:t>откроется</w:t>
      </w:r>
      <w:r w:rsidRPr="00266FA7">
        <w:t xml:space="preserve"> экранн</w:t>
      </w:r>
      <w:r w:rsidR="00950CF9" w:rsidRPr="00266FA7">
        <w:t>ая</w:t>
      </w:r>
      <w:r w:rsidRPr="00266FA7">
        <w:t xml:space="preserve"> </w:t>
      </w:r>
      <w:r w:rsidR="00950CF9" w:rsidRPr="00266FA7">
        <w:t xml:space="preserve">форма </w:t>
      </w:r>
      <w:r w:rsidRPr="00266FA7">
        <w:t xml:space="preserve">«Домашняя страница </w:t>
      </w:r>
      <w:r w:rsidRPr="00266FA7">
        <w:rPr>
          <w:lang w:val="en-US"/>
        </w:rPr>
        <w:t>Oracle</w:t>
      </w:r>
      <w:r w:rsidRPr="00266FA7">
        <w:t xml:space="preserve"> </w:t>
      </w:r>
      <w:r w:rsidRPr="00266FA7">
        <w:rPr>
          <w:lang w:val="en-US"/>
        </w:rPr>
        <w:t>Applications</w:t>
      </w:r>
      <w:r w:rsidR="00BC6DBD" w:rsidRPr="00266FA7">
        <w:t>»</w:t>
      </w:r>
      <w:r w:rsidRPr="00266FA7">
        <w:t xml:space="preserve">, </w:t>
      </w:r>
      <w:r w:rsidR="00CF0FB9" w:rsidRPr="00266FA7">
        <w:t xml:space="preserve">предназначенная </w:t>
      </w:r>
      <w:r w:rsidRPr="00266FA7">
        <w:t>для выбора полномочий пользователя (персональная страница пользователя)</w:t>
      </w:r>
      <w:r w:rsidR="00CF0FB9" w:rsidRPr="00266FA7">
        <w:t>,</w:t>
      </w:r>
      <w:r w:rsidRPr="00266FA7">
        <w:t xml:space="preserve"> </w:t>
      </w:r>
      <w:r w:rsidR="00CF0FB9" w:rsidRPr="00266FA7">
        <w:t xml:space="preserve">внешний </w:t>
      </w:r>
      <w:r w:rsidRPr="00266FA7">
        <w:t xml:space="preserve">вид </w:t>
      </w:r>
      <w:r w:rsidR="00CF0FB9" w:rsidRPr="00266FA7">
        <w:t xml:space="preserve">которой </w:t>
      </w:r>
      <w:r w:rsidRPr="00266FA7">
        <w:t>приведен на рисунке </w:t>
      </w:r>
      <w:r w:rsidRPr="00266FA7">
        <w:fldChar w:fldCharType="begin"/>
      </w:r>
      <w:r w:rsidRPr="00266FA7">
        <w:instrText xml:space="preserve"> REF _Ref226801143 \h  \* MERGEFORMAT </w:instrText>
      </w:r>
      <w:r w:rsidRPr="00266FA7">
        <w:fldChar w:fldCharType="separate"/>
      </w:r>
      <w:r w:rsidR="00B15289">
        <w:t>3</w:t>
      </w:r>
      <w:r w:rsidRPr="00266FA7">
        <w:fldChar w:fldCharType="end"/>
      </w:r>
      <w:r w:rsidRPr="00266FA7">
        <w:t>.</w:t>
      </w:r>
    </w:p>
    <w:p w:rsidR="00C506B9" w:rsidRPr="00266FA7" w:rsidRDefault="00B15289" w:rsidP="00C506B9">
      <w:pPr>
        <w:pStyle w:val="ASFKFigure"/>
      </w:pPr>
      <w:r>
        <w:pict>
          <v:shape id="_x0000_i1029" type="#_x0000_t75" style="width:482.25pt;height:136.5pt">
            <v:imagedata r:id="rId15" o:title="Snap1"/>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1" w:name="_Ref226801143"/>
      <w:bookmarkStart w:id="42" w:name="_Toc50299314"/>
      <w:r w:rsidR="00B15289">
        <w:rPr>
          <w:noProof/>
        </w:rPr>
        <w:t>3</w:t>
      </w:r>
      <w:bookmarkEnd w:id="41"/>
      <w:r>
        <w:rPr>
          <w:noProof/>
        </w:rPr>
        <w:fldChar w:fldCharType="end"/>
      </w:r>
      <w:r w:rsidR="00C506B9" w:rsidRPr="00266FA7">
        <w:t xml:space="preserve">. Экранная форма «Домашняя страница </w:t>
      </w:r>
      <w:r w:rsidR="00C506B9" w:rsidRPr="00266FA7">
        <w:rPr>
          <w:lang w:val="en-US"/>
        </w:rPr>
        <w:t>Oracle</w:t>
      </w:r>
      <w:r w:rsidR="00C506B9" w:rsidRPr="00266FA7">
        <w:t xml:space="preserve"> </w:t>
      </w:r>
      <w:r w:rsidR="00C506B9" w:rsidRPr="00266FA7">
        <w:rPr>
          <w:lang w:val="en-US"/>
        </w:rPr>
        <w:t>Applications</w:t>
      </w:r>
      <w:r w:rsidR="00C506B9" w:rsidRPr="00266FA7">
        <w:t>»</w:t>
      </w:r>
      <w:bookmarkEnd w:id="42"/>
    </w:p>
    <w:p w:rsidR="00C506B9" w:rsidRPr="00266FA7" w:rsidRDefault="00C506B9" w:rsidP="00950CF9">
      <w:pPr>
        <w:pStyle w:val="ASFKListmark3"/>
      </w:pPr>
      <w:r w:rsidRPr="00266FA7">
        <w:t>Выбрать полномочия, перечень которых отображается в левой части экранной формы. В результате выполненного действия в правой графе отобразится перечень функций, относящихся к выбранному полномочию.</w:t>
      </w:r>
    </w:p>
    <w:p w:rsidR="00C506B9" w:rsidRPr="00266FA7" w:rsidRDefault="00C506B9" w:rsidP="00950CF9">
      <w:pPr>
        <w:pStyle w:val="ASFKListmark3"/>
      </w:pPr>
      <w:r w:rsidRPr="00266FA7">
        <w:t xml:space="preserve">Продолжить работу, выбрав необходимую функцию. При этом </w:t>
      </w:r>
      <w:r w:rsidR="00950CF9" w:rsidRPr="00266FA7">
        <w:t>откроется</w:t>
      </w:r>
      <w:r w:rsidRPr="00266FA7">
        <w:t xml:space="preserve"> </w:t>
      </w:r>
      <w:r w:rsidR="00950CF9" w:rsidRPr="00266FA7">
        <w:t>окно интернет браузера</w:t>
      </w:r>
      <w:r w:rsidRPr="00266FA7">
        <w:t>, внешний вид которого приведен на рисунке </w:t>
      </w:r>
      <w:r w:rsidRPr="00266FA7">
        <w:fldChar w:fldCharType="begin"/>
      </w:r>
      <w:r w:rsidRPr="00266FA7">
        <w:instrText xml:space="preserve"> REF _Ref226973504 \h  \* MERGEFORMAT </w:instrText>
      </w:r>
      <w:r w:rsidRPr="00266FA7">
        <w:fldChar w:fldCharType="separate"/>
      </w:r>
      <w:r w:rsidR="00B15289">
        <w:t>4</w:t>
      </w:r>
      <w:r w:rsidRPr="00266FA7">
        <w:fldChar w:fldCharType="end"/>
      </w:r>
      <w:r w:rsidRPr="00266FA7">
        <w:t>.</w:t>
      </w:r>
    </w:p>
    <w:p w:rsidR="00950CF9" w:rsidRPr="00266FA7" w:rsidRDefault="00950CF9" w:rsidP="00950CF9">
      <w:pPr>
        <w:pStyle w:val="ASFKNote"/>
      </w:pPr>
      <w:r w:rsidRPr="00266FA7">
        <w:rPr>
          <w:rStyle w:val="ASFKSymBold"/>
        </w:rPr>
        <w:t>Внимание!</w:t>
      </w:r>
      <w:r w:rsidRPr="00266FA7">
        <w:tab/>
        <w:t>Данное окно интернет браузера (рис. </w:t>
      </w:r>
      <w:r w:rsidRPr="00266FA7">
        <w:fldChar w:fldCharType="begin"/>
      </w:r>
      <w:r w:rsidRPr="00266FA7">
        <w:instrText xml:space="preserve"> REF _Ref226973504 \h  \* MERGEFORMAT </w:instrText>
      </w:r>
      <w:r w:rsidRPr="00266FA7">
        <w:fldChar w:fldCharType="separate"/>
      </w:r>
      <w:r w:rsidR="00B15289">
        <w:t>4</w:t>
      </w:r>
      <w:r w:rsidRPr="00266FA7">
        <w:fldChar w:fldCharType="end"/>
      </w:r>
      <w:r w:rsidRPr="00266FA7">
        <w:t>) нельзя закрывать до окончания сеанса работы, его можно только свернуть, нажав на кнопку </w:t>
      </w:r>
      <w:r w:rsidR="00B15289">
        <w:pict>
          <v:shape id="_x0000_i1030" type="#_x0000_t75" style="width:15pt;height:15pt">
            <v:imagedata r:id="rId16" o:title="Snap29"/>
          </v:shape>
        </w:pict>
      </w:r>
      <w:r w:rsidRPr="00266FA7">
        <w:t xml:space="preserve">. </w:t>
      </w:r>
    </w:p>
    <w:p w:rsidR="00C506B9" w:rsidRPr="00266FA7" w:rsidRDefault="00B15289" w:rsidP="00C506B9">
      <w:pPr>
        <w:pStyle w:val="ASFKFigure"/>
      </w:pPr>
      <w:r>
        <w:lastRenderedPageBreak/>
        <w:pict>
          <v:shape id="_x0000_i1031" type="#_x0000_t75" style="width:482.25pt;height:260.25pt">
            <v:imagedata r:id="rId17" o:title="Snap24"/>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3" w:name="_Ref226973504"/>
      <w:bookmarkStart w:id="44" w:name="_Toc50299315"/>
      <w:r w:rsidR="00B15289">
        <w:rPr>
          <w:noProof/>
        </w:rPr>
        <w:t>4</w:t>
      </w:r>
      <w:bookmarkEnd w:id="43"/>
      <w:r>
        <w:rPr>
          <w:noProof/>
        </w:rPr>
        <w:fldChar w:fldCharType="end"/>
      </w:r>
      <w:r w:rsidR="00C506B9" w:rsidRPr="00266FA7">
        <w:t>. Окно интернет</w:t>
      </w:r>
      <w:r w:rsidR="007F1627" w:rsidRPr="00266FA7">
        <w:t xml:space="preserve"> </w:t>
      </w:r>
      <w:r w:rsidR="00C506B9" w:rsidRPr="00266FA7">
        <w:t>браузера</w:t>
      </w:r>
      <w:bookmarkEnd w:id="44"/>
    </w:p>
    <w:p w:rsidR="00C506B9" w:rsidRPr="00266FA7" w:rsidRDefault="00C506B9" w:rsidP="00C506B9">
      <w:pPr>
        <w:pStyle w:val="ASFKListnum"/>
      </w:pPr>
      <w:r w:rsidRPr="00266FA7">
        <w:t xml:space="preserve">Для завершения сеанса необходимо нажать кнопку «Выход», расположенную в главном меню ЭФ «Домашняя страница </w:t>
      </w:r>
      <w:r w:rsidRPr="00266FA7">
        <w:rPr>
          <w:lang w:val="en-US"/>
        </w:rPr>
        <w:t>Oracle Applications</w:t>
      </w:r>
      <w:r w:rsidRPr="00266FA7">
        <w:t>»</w:t>
      </w:r>
      <w:r w:rsidR="00950CF9" w:rsidRPr="00266FA7">
        <w:t xml:space="preserve"> (см. рис </w:t>
      </w:r>
      <w:r w:rsidR="00950CF9" w:rsidRPr="00266FA7">
        <w:fldChar w:fldCharType="begin"/>
      </w:r>
      <w:r w:rsidR="00950CF9" w:rsidRPr="00266FA7">
        <w:instrText xml:space="preserve"> REF _Ref226801143 \h  \* MERGEFORMAT </w:instrText>
      </w:r>
      <w:r w:rsidR="00950CF9" w:rsidRPr="00266FA7">
        <w:fldChar w:fldCharType="separate"/>
      </w:r>
      <w:r w:rsidR="00B15289">
        <w:t>3</w:t>
      </w:r>
      <w:r w:rsidR="00950CF9" w:rsidRPr="00266FA7">
        <w:fldChar w:fldCharType="end"/>
      </w:r>
      <w:r w:rsidR="00950CF9" w:rsidRPr="00266FA7">
        <w:t>)</w:t>
      </w:r>
      <w:r w:rsidRPr="00266FA7">
        <w:t>.</w:t>
      </w:r>
    </w:p>
    <w:p w:rsidR="00C506B9" w:rsidRPr="00266FA7" w:rsidRDefault="00C506B9" w:rsidP="00C506B9">
      <w:pPr>
        <w:pStyle w:val="21"/>
      </w:pPr>
      <w:bookmarkStart w:id="45" w:name="_Toc106783468"/>
      <w:bookmarkStart w:id="46" w:name="_Toc106889283"/>
      <w:bookmarkStart w:id="47" w:name="_Toc107037955"/>
      <w:bookmarkStart w:id="48" w:name="_Toc182196486"/>
      <w:bookmarkStart w:id="49" w:name="_Ref228865032"/>
      <w:bookmarkStart w:id="50" w:name="_Toc50299221"/>
      <w:bookmarkEnd w:id="33"/>
      <w:bookmarkEnd w:id="34"/>
      <w:r w:rsidRPr="00266FA7">
        <w:t>Д</w:t>
      </w:r>
      <w:r w:rsidR="00554235" w:rsidRPr="00266FA7">
        <w:t>ополнительные</w:t>
      </w:r>
      <w:r w:rsidRPr="00266FA7">
        <w:t xml:space="preserve"> функции системы</w:t>
      </w:r>
      <w:bookmarkEnd w:id="45"/>
      <w:bookmarkEnd w:id="46"/>
      <w:bookmarkEnd w:id="47"/>
      <w:bookmarkEnd w:id="48"/>
      <w:r w:rsidRPr="00266FA7">
        <w:t>, выполняемые при входе</w:t>
      </w:r>
      <w:bookmarkEnd w:id="49"/>
      <w:bookmarkEnd w:id="50"/>
    </w:p>
    <w:p w:rsidR="00C506B9" w:rsidRPr="00266FA7" w:rsidRDefault="00C506B9" w:rsidP="00582DB0">
      <w:pPr>
        <w:pStyle w:val="31"/>
      </w:pPr>
      <w:bookmarkStart w:id="51" w:name="_Toc50299222"/>
      <w:r w:rsidRPr="00266FA7">
        <w:t>Смена пароля</w:t>
      </w:r>
      <w:bookmarkEnd w:id="51"/>
    </w:p>
    <w:p w:rsidR="00C506B9" w:rsidRPr="00266FA7" w:rsidRDefault="00C506B9" w:rsidP="00C506B9">
      <w:pPr>
        <w:pStyle w:val="ASFKNormal"/>
      </w:pPr>
      <w:r w:rsidRPr="00266FA7">
        <w:t>Для смены пароля необходимо выполнить следующие действия:</w:t>
      </w:r>
    </w:p>
    <w:p w:rsidR="00C506B9" w:rsidRPr="00266FA7" w:rsidRDefault="00C506B9" w:rsidP="00C60167">
      <w:pPr>
        <w:pStyle w:val="ASFKListnum"/>
        <w:numPr>
          <w:ilvl w:val="0"/>
          <w:numId w:val="85"/>
        </w:numPr>
      </w:pPr>
      <w:r w:rsidRPr="00266FA7">
        <w:t>Нажать кнопку «Сменить пароль» (см. рис. </w:t>
      </w:r>
      <w:r w:rsidRPr="00266FA7">
        <w:fldChar w:fldCharType="begin"/>
      </w:r>
      <w:r w:rsidRPr="00266FA7">
        <w:instrText xml:space="preserve"> REF _Ref226794078 \h  \* MERGEFORMAT </w:instrText>
      </w:r>
      <w:r w:rsidRPr="00266FA7">
        <w:fldChar w:fldCharType="separate"/>
      </w:r>
      <w:r w:rsidR="00B15289">
        <w:t>1</w:t>
      </w:r>
      <w:r w:rsidRPr="00266FA7">
        <w:fldChar w:fldCharType="end"/>
      </w:r>
      <w:r w:rsidRPr="00266FA7">
        <w:t>). Откроется окно, внешний вид которого приведен на рисунке </w:t>
      </w:r>
      <w:r w:rsidRPr="00266FA7">
        <w:fldChar w:fldCharType="begin"/>
      </w:r>
      <w:r w:rsidRPr="00266FA7">
        <w:instrText xml:space="preserve"> REF _Ref228861497 \h  \* MERGEFORMAT </w:instrText>
      </w:r>
      <w:r w:rsidRPr="00266FA7">
        <w:fldChar w:fldCharType="separate"/>
      </w:r>
      <w:r w:rsidR="00B15289">
        <w:t>5</w:t>
      </w:r>
      <w:r w:rsidRPr="00266FA7">
        <w:fldChar w:fldCharType="end"/>
      </w:r>
      <w:r w:rsidRPr="00266FA7">
        <w:t>.</w:t>
      </w:r>
    </w:p>
    <w:p w:rsidR="00C506B9" w:rsidRPr="00266FA7" w:rsidRDefault="00C506B9" w:rsidP="00C506B9">
      <w:pPr>
        <w:pStyle w:val="ASFKListnum"/>
      </w:pPr>
      <w:r w:rsidRPr="00266FA7">
        <w:t>В окне «Смена пароля</w:t>
      </w:r>
      <w:r w:rsidR="00213223" w:rsidRPr="00266FA7">
        <w:t>»</w:t>
      </w:r>
      <w:r w:rsidRPr="00266FA7">
        <w:t xml:space="preserve"> заполнить поля требуемой информацией</w:t>
      </w:r>
      <w:r w:rsidR="00BC14C5" w:rsidRPr="00266FA7">
        <w:t xml:space="preserve"> и </w:t>
      </w:r>
      <w:r w:rsidRPr="00266FA7">
        <w:t>нажать кнопку «Отправить». Для отмены операции по смене пароля нажать кнопку «Отмена».</w:t>
      </w:r>
      <w:r w:rsidR="00BC14C5" w:rsidRPr="00266FA7">
        <w:t xml:space="preserve"> Система осуществит переход в экранную форму «Домашняя страница </w:t>
      </w:r>
      <w:r w:rsidR="00BC14C5" w:rsidRPr="00266FA7">
        <w:rPr>
          <w:lang w:val="en-US"/>
        </w:rPr>
        <w:t>Oracle</w:t>
      </w:r>
      <w:r w:rsidR="00BC14C5" w:rsidRPr="00266FA7">
        <w:t xml:space="preserve"> </w:t>
      </w:r>
      <w:r w:rsidR="00BC14C5" w:rsidRPr="00266FA7">
        <w:rPr>
          <w:lang w:val="en-US"/>
        </w:rPr>
        <w:t>Applications</w:t>
      </w:r>
      <w:r w:rsidR="00BC14C5" w:rsidRPr="00266FA7">
        <w:t>» (см. рис. </w:t>
      </w:r>
      <w:r w:rsidR="00BC14C5" w:rsidRPr="00266FA7">
        <w:fldChar w:fldCharType="begin"/>
      </w:r>
      <w:r w:rsidR="00BC14C5" w:rsidRPr="00266FA7">
        <w:instrText xml:space="preserve"> REF _Ref226801143 \h  \* MERGEFORMAT </w:instrText>
      </w:r>
      <w:r w:rsidR="00BC14C5" w:rsidRPr="00266FA7">
        <w:fldChar w:fldCharType="separate"/>
      </w:r>
      <w:r w:rsidR="00B15289">
        <w:t>3</w:t>
      </w:r>
      <w:r w:rsidR="00BC14C5" w:rsidRPr="00266FA7">
        <w:fldChar w:fldCharType="end"/>
      </w:r>
      <w:r w:rsidR="00BC14C5" w:rsidRPr="00266FA7">
        <w:t>).</w:t>
      </w:r>
    </w:p>
    <w:p w:rsidR="00C506B9" w:rsidRPr="00266FA7" w:rsidRDefault="00B15289" w:rsidP="00C506B9">
      <w:pPr>
        <w:pStyle w:val="ASFKFigure"/>
      </w:pPr>
      <w:r>
        <w:lastRenderedPageBreak/>
        <w:pict>
          <v:shape id="_x0000_i1032" type="#_x0000_t75" style="width:482.25pt;height:187.5pt">
            <v:imagedata r:id="rId18" o:title=""/>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2" w:name="_Ref228861497"/>
      <w:bookmarkStart w:id="53" w:name="_Toc50299316"/>
      <w:r w:rsidR="00B15289">
        <w:rPr>
          <w:noProof/>
        </w:rPr>
        <w:t>5</w:t>
      </w:r>
      <w:bookmarkEnd w:id="52"/>
      <w:r>
        <w:rPr>
          <w:noProof/>
        </w:rPr>
        <w:fldChar w:fldCharType="end"/>
      </w:r>
      <w:r w:rsidR="00C506B9" w:rsidRPr="00266FA7">
        <w:t>. Экранная форма «Смена пароля»</w:t>
      </w:r>
      <w:bookmarkEnd w:id="53"/>
    </w:p>
    <w:p w:rsidR="00C506B9" w:rsidRPr="00266FA7" w:rsidRDefault="00C506B9" w:rsidP="00582DB0">
      <w:pPr>
        <w:pStyle w:val="31"/>
      </w:pPr>
      <w:bookmarkStart w:id="54" w:name="_Toc50299223"/>
      <w:r w:rsidRPr="00266FA7">
        <w:t>Определение стартовой страницы</w:t>
      </w:r>
      <w:bookmarkEnd w:id="54"/>
    </w:p>
    <w:p w:rsidR="00C506B9" w:rsidRPr="00266FA7" w:rsidRDefault="00C506B9" w:rsidP="00C506B9">
      <w:pPr>
        <w:pStyle w:val="ASFKNormal"/>
      </w:pPr>
      <w:r w:rsidRPr="00266FA7">
        <w:t>Для того чтобы не набирать всякий раз адрес базы данных в строке web-браузера, можно сделать экранную форму входа в систему стартовой страницей. Для назначения экранной формы ввода стартовой страницей необходимо выполнить следующие действия:</w:t>
      </w:r>
    </w:p>
    <w:p w:rsidR="00C506B9" w:rsidRPr="00266FA7" w:rsidRDefault="00C506B9" w:rsidP="0022223E">
      <w:pPr>
        <w:pStyle w:val="ASFKListnum"/>
        <w:numPr>
          <w:ilvl w:val="0"/>
          <w:numId w:val="94"/>
        </w:numPr>
      </w:pPr>
      <w:r w:rsidRPr="00266FA7">
        <w:t>Нажать кнопку «Сделать страницу стартовой» в экранной форме входа (см. рис.</w:t>
      </w:r>
      <w:r w:rsidR="00C33F65" w:rsidRPr="00266FA7">
        <w:t> </w:t>
      </w:r>
      <w:r w:rsidRPr="00266FA7">
        <w:fldChar w:fldCharType="begin"/>
      </w:r>
      <w:r w:rsidRPr="00266FA7">
        <w:instrText xml:space="preserve"> REF _Ref226794078 \h  \* MERGEFORMAT </w:instrText>
      </w:r>
      <w:r w:rsidRPr="00266FA7">
        <w:fldChar w:fldCharType="separate"/>
      </w:r>
      <w:r w:rsidR="00B15289">
        <w:t>1</w:t>
      </w:r>
      <w:r w:rsidRPr="00266FA7">
        <w:fldChar w:fldCharType="end"/>
      </w:r>
      <w:r w:rsidRPr="00266FA7">
        <w:t xml:space="preserve">). </w:t>
      </w:r>
      <w:r w:rsidR="00BC14C5" w:rsidRPr="00266FA7">
        <w:t>Откроется</w:t>
      </w:r>
      <w:r w:rsidRPr="00266FA7">
        <w:t xml:space="preserve"> </w:t>
      </w:r>
      <w:r w:rsidR="00BC14C5" w:rsidRPr="00266FA7">
        <w:t>окно «Добавление или изменение домашней страницы»</w:t>
      </w:r>
      <w:r w:rsidRPr="00266FA7">
        <w:t xml:space="preserve"> (рис.</w:t>
      </w:r>
      <w:r w:rsidR="00C33F65" w:rsidRPr="00266FA7">
        <w:t> </w:t>
      </w:r>
      <w:r w:rsidRPr="00266FA7">
        <w:fldChar w:fldCharType="begin"/>
      </w:r>
      <w:r w:rsidRPr="00266FA7">
        <w:instrText xml:space="preserve"> REF _Ref228862418 \h  \* MERGEFORMAT </w:instrText>
      </w:r>
      <w:r w:rsidRPr="00266FA7">
        <w:fldChar w:fldCharType="separate"/>
      </w:r>
      <w:r w:rsidR="00B15289">
        <w:t>6</w:t>
      </w:r>
      <w:r w:rsidRPr="00266FA7">
        <w:fldChar w:fldCharType="end"/>
      </w:r>
      <w:r w:rsidRPr="00266FA7">
        <w:t>).</w:t>
      </w:r>
    </w:p>
    <w:p w:rsidR="00C506B9" w:rsidRPr="00266FA7" w:rsidRDefault="00B15289" w:rsidP="00C506B9">
      <w:pPr>
        <w:pStyle w:val="ASFKFigure"/>
      </w:pPr>
      <w:r>
        <w:pict>
          <v:shape id="_x0000_i1033" type="#_x0000_t75" style="width:316.5pt;height:2in">
            <v:imagedata r:id="rId19" o:title="Добавл"/>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5" w:name="_Ref228862418"/>
      <w:bookmarkStart w:id="56" w:name="_Toc50299317"/>
      <w:r w:rsidR="00B15289">
        <w:rPr>
          <w:noProof/>
        </w:rPr>
        <w:t>6</w:t>
      </w:r>
      <w:bookmarkEnd w:id="55"/>
      <w:r>
        <w:rPr>
          <w:noProof/>
        </w:rPr>
        <w:fldChar w:fldCharType="end"/>
      </w:r>
      <w:r w:rsidR="00C506B9" w:rsidRPr="00266FA7">
        <w:t xml:space="preserve"> Окно «Добавление или изменение домашней страницы»</w:t>
      </w:r>
      <w:bookmarkEnd w:id="56"/>
    </w:p>
    <w:p w:rsidR="00C506B9" w:rsidRPr="00266FA7" w:rsidRDefault="00C506B9" w:rsidP="00C506B9">
      <w:pPr>
        <w:pStyle w:val="ASFKListnum"/>
      </w:pPr>
      <w:r w:rsidRPr="00266FA7">
        <w:t>В окне «Добавление или изменение домашней страницы» необходимо выбрать одно из предложенных действий:</w:t>
      </w:r>
    </w:p>
    <w:p w:rsidR="00C506B9" w:rsidRPr="00266FA7" w:rsidRDefault="00C506B9" w:rsidP="00C506B9">
      <w:pPr>
        <w:pStyle w:val="ASFKListmark3"/>
      </w:pPr>
      <w:r w:rsidRPr="00266FA7">
        <w:t>«Использовать как единственную домашнюю страницу</w:t>
      </w:r>
      <w:r w:rsidR="00BC14C5" w:rsidRPr="00266FA7">
        <w:t xml:space="preserve">» – в этом случае </w:t>
      </w:r>
      <w:r w:rsidRPr="00266FA7">
        <w:t xml:space="preserve">при загрузке </w:t>
      </w:r>
      <w:r w:rsidRPr="00266FA7">
        <w:rPr>
          <w:lang w:val="en-US"/>
        </w:rPr>
        <w:t>Internet</w:t>
      </w:r>
      <w:r w:rsidRPr="00266FA7">
        <w:t xml:space="preserve"> </w:t>
      </w:r>
      <w:r w:rsidRPr="00266FA7">
        <w:rPr>
          <w:lang w:val="en-US"/>
        </w:rPr>
        <w:t>Explorer</w:t>
      </w:r>
      <w:r w:rsidRPr="00266FA7">
        <w:t xml:space="preserve"> будет сразу отображаться окно входа в систему (см</w:t>
      </w:r>
      <w:r w:rsidR="00BC14C5" w:rsidRPr="00266FA7">
        <w:t>. </w:t>
      </w:r>
      <w:r w:rsidRPr="00266FA7">
        <w:t>рис. </w:t>
      </w:r>
      <w:r w:rsidRPr="00266FA7">
        <w:fldChar w:fldCharType="begin"/>
      </w:r>
      <w:r w:rsidRPr="00266FA7">
        <w:instrText xml:space="preserve"> REF _Ref226794078 \h  \* MERGEFORMAT </w:instrText>
      </w:r>
      <w:r w:rsidRPr="00266FA7">
        <w:fldChar w:fldCharType="separate"/>
      </w:r>
      <w:r w:rsidR="00B15289">
        <w:t>1</w:t>
      </w:r>
      <w:r w:rsidRPr="00266FA7">
        <w:fldChar w:fldCharType="end"/>
      </w:r>
      <w:r w:rsidRPr="00266FA7">
        <w:t>);</w:t>
      </w:r>
    </w:p>
    <w:p w:rsidR="00C506B9" w:rsidRPr="00266FA7" w:rsidRDefault="00C506B9" w:rsidP="00C506B9">
      <w:pPr>
        <w:pStyle w:val="ASFKListmark3"/>
      </w:pPr>
      <w:r w:rsidRPr="00266FA7">
        <w:t>«Добавить эту страницу как вкладку домашней страницы»</w:t>
      </w:r>
      <w:r w:rsidR="00BC14C5" w:rsidRPr="00266FA7">
        <w:t xml:space="preserve"> – в этом случае </w:t>
      </w:r>
      <w:r w:rsidRPr="00266FA7">
        <w:t xml:space="preserve">страница входа в систему будет отображаться в виде </w:t>
      </w:r>
      <w:r w:rsidR="00BC14C5" w:rsidRPr="00266FA7">
        <w:t xml:space="preserve">вкладки на </w:t>
      </w:r>
      <w:r w:rsidRPr="00266FA7">
        <w:t xml:space="preserve">основной стартовой странице </w:t>
      </w:r>
      <w:r w:rsidRPr="00266FA7">
        <w:rPr>
          <w:lang w:val="en-US"/>
        </w:rPr>
        <w:t>Internet</w:t>
      </w:r>
      <w:r w:rsidRPr="00266FA7">
        <w:t xml:space="preserve"> </w:t>
      </w:r>
      <w:r w:rsidRPr="00266FA7">
        <w:rPr>
          <w:lang w:val="en-US"/>
        </w:rPr>
        <w:t>Explorer</w:t>
      </w:r>
      <w:r w:rsidRPr="00266FA7">
        <w:t>.</w:t>
      </w:r>
    </w:p>
    <w:p w:rsidR="00C506B9" w:rsidRPr="00266FA7" w:rsidRDefault="00C506B9" w:rsidP="00582DB0">
      <w:pPr>
        <w:pStyle w:val="31"/>
      </w:pPr>
      <w:bookmarkStart w:id="57" w:name="_Ref247628552"/>
      <w:bookmarkStart w:id="58" w:name="_Toc50299224"/>
      <w:r w:rsidRPr="00266FA7">
        <w:t>Персональные настройки</w:t>
      </w:r>
      <w:bookmarkEnd w:id="57"/>
      <w:bookmarkEnd w:id="58"/>
    </w:p>
    <w:p w:rsidR="00C506B9" w:rsidRPr="00266FA7" w:rsidRDefault="00C506B9" w:rsidP="00C506B9">
      <w:pPr>
        <w:pStyle w:val="ASFKNormal"/>
      </w:pPr>
      <w:r w:rsidRPr="00266FA7">
        <w:t xml:space="preserve">Для удобства пользователя в системе предусмотрены персональные настройки, которые позволяют скрыть назначенные пользователю настройки, отобразить ранее скрытые полномочия, а также создать набор избранных полномочий и функций для быстрого перехода к ним. Персональные настройки </w:t>
      </w:r>
      <w:r w:rsidR="00BC14C5" w:rsidRPr="00266FA7">
        <w:t>отображаются</w:t>
      </w:r>
      <w:r w:rsidRPr="00266FA7">
        <w:t>:</w:t>
      </w:r>
    </w:p>
    <w:p w:rsidR="00C506B9" w:rsidRPr="00266FA7" w:rsidRDefault="00C506B9" w:rsidP="00C506B9">
      <w:pPr>
        <w:pStyle w:val="ASFKListmark1"/>
      </w:pPr>
      <w:r w:rsidRPr="00266FA7">
        <w:lastRenderedPageBreak/>
        <w:t xml:space="preserve">в блоке «Навигатор» окна «Домашняя страница </w:t>
      </w:r>
      <w:r w:rsidRPr="00266FA7">
        <w:rPr>
          <w:lang w:val="en-US"/>
        </w:rPr>
        <w:t>Oracle</w:t>
      </w:r>
      <w:r w:rsidRPr="00266FA7">
        <w:t xml:space="preserve"> </w:t>
      </w:r>
      <w:r w:rsidRPr="00266FA7">
        <w:rPr>
          <w:lang w:val="en-US"/>
        </w:rPr>
        <w:t>Applications</w:t>
      </w:r>
      <w:r w:rsidRPr="00266FA7">
        <w:t>» (см. рис.</w:t>
      </w:r>
      <w:r w:rsidR="00C33F65" w:rsidRPr="00266FA7">
        <w:t> </w:t>
      </w:r>
      <w:r w:rsidRPr="00266FA7">
        <w:fldChar w:fldCharType="begin"/>
      </w:r>
      <w:r w:rsidRPr="00266FA7">
        <w:instrText xml:space="preserve"> REF _Ref226801143 \h  \* MERGEFORMAT </w:instrText>
      </w:r>
      <w:r w:rsidRPr="00266FA7">
        <w:fldChar w:fldCharType="separate"/>
      </w:r>
      <w:r w:rsidR="00B15289">
        <w:t>3</w:t>
      </w:r>
      <w:r w:rsidRPr="00266FA7">
        <w:fldChar w:fldCharType="end"/>
      </w:r>
      <w:r w:rsidRPr="00266FA7">
        <w:t>)</w:t>
      </w:r>
      <w:r w:rsidR="00BC14C5" w:rsidRPr="00266FA7">
        <w:t> –</w:t>
      </w:r>
      <w:r w:rsidRPr="00266FA7">
        <w:t xml:space="preserve"> позволяет найти и определить полномочия, которые необходимо отобразить</w:t>
      </w:r>
      <w:r w:rsidR="00C33F65" w:rsidRPr="00266FA7">
        <w:t xml:space="preserve"> </w:t>
      </w:r>
      <w:r w:rsidRPr="00266FA7">
        <w:t>либо скрыть в навигаторе</w:t>
      </w:r>
      <w:r w:rsidR="00BC14C5" w:rsidRPr="00266FA7">
        <w:t>;</w:t>
      </w:r>
    </w:p>
    <w:p w:rsidR="00C506B9" w:rsidRPr="00266FA7" w:rsidRDefault="00C506B9" w:rsidP="00C506B9">
      <w:pPr>
        <w:pStyle w:val="ASFKListmark1"/>
      </w:pPr>
      <w:r w:rsidRPr="00266FA7">
        <w:t>в блоке «</w:t>
      </w:r>
      <w:r w:rsidR="00DA2478" w:rsidRPr="00266FA7">
        <w:t>Избранное»</w:t>
      </w:r>
      <w:r w:rsidRPr="00266FA7">
        <w:t xml:space="preserve"> окна «Домашняя страница </w:t>
      </w:r>
      <w:r w:rsidR="009408ED" w:rsidRPr="00266FA7">
        <w:rPr>
          <w:lang w:val="en-US"/>
        </w:rPr>
        <w:t>Oracle</w:t>
      </w:r>
      <w:r w:rsidR="009408ED" w:rsidRPr="00266FA7">
        <w:t xml:space="preserve"> </w:t>
      </w:r>
      <w:r w:rsidR="009408ED" w:rsidRPr="00266FA7">
        <w:rPr>
          <w:lang w:val="en-US"/>
        </w:rPr>
        <w:t>Applications</w:t>
      </w:r>
      <w:r w:rsidRPr="00266FA7">
        <w:t>» (см. рис.</w:t>
      </w:r>
      <w:r w:rsidR="00C33F65" w:rsidRPr="00266FA7">
        <w:t> </w:t>
      </w:r>
      <w:r w:rsidRPr="00266FA7">
        <w:fldChar w:fldCharType="begin"/>
      </w:r>
      <w:r w:rsidRPr="00266FA7">
        <w:instrText xml:space="preserve"> REF _Ref226801143 \h  \* MERGEFORMAT </w:instrText>
      </w:r>
      <w:r w:rsidRPr="00266FA7">
        <w:fldChar w:fldCharType="separate"/>
      </w:r>
      <w:r w:rsidR="00B15289">
        <w:t>3</w:t>
      </w:r>
      <w:r w:rsidRPr="00266FA7">
        <w:fldChar w:fldCharType="end"/>
      </w:r>
      <w:r w:rsidRPr="00266FA7">
        <w:t>)</w:t>
      </w:r>
      <w:r w:rsidR="00BC14C5" w:rsidRPr="00266FA7">
        <w:t xml:space="preserve"> – </w:t>
      </w:r>
      <w:r w:rsidRPr="00266FA7">
        <w:t>предназначена для выбора полномочия и функций, которые будут добавлены в список «Избранное».</w:t>
      </w:r>
    </w:p>
    <w:p w:rsidR="00C506B9" w:rsidRPr="00266FA7" w:rsidRDefault="00C506B9" w:rsidP="00582DB0">
      <w:pPr>
        <w:pStyle w:val="51"/>
      </w:pPr>
      <w:r w:rsidRPr="00266FA7">
        <w:t>Персональная настройка в блоке «Навигатор»</w:t>
      </w:r>
    </w:p>
    <w:p w:rsidR="00C506B9" w:rsidRPr="00266FA7" w:rsidRDefault="00C506B9" w:rsidP="00C506B9">
      <w:pPr>
        <w:pStyle w:val="ASFKNormal"/>
      </w:pPr>
      <w:r w:rsidRPr="00266FA7">
        <w:t>Для выполнения персональной настройки в блоке «Навигатор» необходимо выполнить следующие действия:</w:t>
      </w:r>
    </w:p>
    <w:p w:rsidR="00C506B9" w:rsidRPr="00266FA7" w:rsidRDefault="00C506B9" w:rsidP="00D926EB">
      <w:pPr>
        <w:pStyle w:val="ASFKListnum"/>
      </w:pPr>
      <w:r w:rsidRPr="00266FA7">
        <w:t>Нажать кнопку «Персональная настройка»</w:t>
      </w:r>
      <w:r w:rsidR="00802C3D" w:rsidRPr="00266FA7">
        <w:t xml:space="preserve"> в окне «Домашняя страница </w:t>
      </w:r>
      <w:r w:rsidR="009408ED" w:rsidRPr="00266FA7">
        <w:rPr>
          <w:lang w:val="en-US"/>
        </w:rPr>
        <w:t>Oracle</w:t>
      </w:r>
      <w:r w:rsidR="009408ED" w:rsidRPr="00266FA7">
        <w:t xml:space="preserve"> </w:t>
      </w:r>
      <w:r w:rsidR="009408ED" w:rsidRPr="00266FA7">
        <w:rPr>
          <w:lang w:val="en-US"/>
        </w:rPr>
        <w:t>Applications</w:t>
      </w:r>
      <w:r w:rsidR="00802C3D" w:rsidRPr="00266FA7">
        <w:t>» (см. рис. </w:t>
      </w:r>
      <w:r w:rsidR="00802C3D" w:rsidRPr="00266FA7">
        <w:fldChar w:fldCharType="begin"/>
      </w:r>
      <w:r w:rsidR="00802C3D" w:rsidRPr="00266FA7">
        <w:instrText xml:space="preserve"> REF _Ref226801143 \h  \* MERGEFORMAT </w:instrText>
      </w:r>
      <w:r w:rsidR="00802C3D" w:rsidRPr="00266FA7">
        <w:fldChar w:fldCharType="separate"/>
      </w:r>
      <w:r w:rsidR="00B15289">
        <w:t>3</w:t>
      </w:r>
      <w:r w:rsidR="00802C3D" w:rsidRPr="00266FA7">
        <w:fldChar w:fldCharType="end"/>
      </w:r>
      <w:r w:rsidR="00802C3D" w:rsidRPr="00266FA7">
        <w:t>)</w:t>
      </w:r>
      <w:r w:rsidRPr="00266FA7">
        <w:t xml:space="preserve">. </w:t>
      </w:r>
      <w:r w:rsidR="00802C3D" w:rsidRPr="00266FA7">
        <w:t>Откроется</w:t>
      </w:r>
      <w:r w:rsidRPr="00266FA7">
        <w:t xml:space="preserve"> </w:t>
      </w:r>
      <w:r w:rsidR="00802C3D" w:rsidRPr="00266FA7">
        <w:t>экранная форма</w:t>
      </w:r>
      <w:r w:rsidR="00981D11" w:rsidRPr="00266FA7">
        <w:t xml:space="preserve"> «Настройка навигатора </w:t>
      </w:r>
      <w:r w:rsidR="009408ED" w:rsidRPr="00266FA7">
        <w:rPr>
          <w:lang w:val="en-US"/>
        </w:rPr>
        <w:t>Oracle</w:t>
      </w:r>
      <w:r w:rsidR="009408ED" w:rsidRPr="00266FA7">
        <w:t xml:space="preserve"> </w:t>
      </w:r>
      <w:r w:rsidR="009408ED" w:rsidRPr="00266FA7">
        <w:rPr>
          <w:lang w:val="en-US"/>
        </w:rPr>
        <w:t>Applications</w:t>
      </w:r>
      <w:r w:rsidR="00981D11" w:rsidRPr="00266FA7">
        <w:t>»</w:t>
      </w:r>
      <w:r w:rsidRPr="00266FA7">
        <w:t xml:space="preserve">, </w:t>
      </w:r>
      <w:r w:rsidR="00802C3D" w:rsidRPr="00266FA7">
        <w:t xml:space="preserve">приведенная </w:t>
      </w:r>
      <w:r w:rsidRPr="00266FA7">
        <w:t>на рисунке </w:t>
      </w:r>
      <w:r w:rsidRPr="00266FA7">
        <w:fldChar w:fldCharType="begin"/>
      </w:r>
      <w:r w:rsidRPr="00266FA7">
        <w:instrText xml:space="preserve"> REF _Ref230951388 \h  \* MERGEFORMAT </w:instrText>
      </w:r>
      <w:r w:rsidRPr="00266FA7">
        <w:fldChar w:fldCharType="separate"/>
      </w:r>
      <w:r w:rsidR="00B15289">
        <w:t>7</w:t>
      </w:r>
      <w:r w:rsidRPr="00266FA7">
        <w:fldChar w:fldCharType="end"/>
      </w:r>
      <w:r w:rsidRPr="00266FA7">
        <w:t>.</w:t>
      </w:r>
    </w:p>
    <w:p w:rsidR="00C506B9" w:rsidRPr="00266FA7" w:rsidRDefault="00B15289" w:rsidP="00C506B9">
      <w:pPr>
        <w:pStyle w:val="ASFKFigure"/>
      </w:pPr>
      <w:r>
        <w:pict>
          <v:shape id="_x0000_i1034" type="#_x0000_t75" style="width:482.25pt;height:129pt">
            <v:imagedata r:id="rId20" o:title="Snap9"/>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9" w:name="_Ref230951388"/>
      <w:bookmarkStart w:id="60" w:name="_Toc50299318"/>
      <w:r w:rsidR="00B15289">
        <w:rPr>
          <w:noProof/>
        </w:rPr>
        <w:t>7</w:t>
      </w:r>
      <w:bookmarkEnd w:id="59"/>
      <w:r>
        <w:rPr>
          <w:noProof/>
        </w:rPr>
        <w:fldChar w:fldCharType="end"/>
      </w:r>
      <w:r w:rsidR="00C506B9" w:rsidRPr="00266FA7">
        <w:t xml:space="preserve">. Экранная форма «Настройка навигатора </w:t>
      </w:r>
      <w:r w:rsidR="009408ED" w:rsidRPr="00266FA7">
        <w:rPr>
          <w:lang w:val="en-US"/>
        </w:rPr>
        <w:t>Oracle</w:t>
      </w:r>
      <w:r w:rsidR="009408ED" w:rsidRPr="00266FA7">
        <w:t xml:space="preserve"> </w:t>
      </w:r>
      <w:r w:rsidR="009408ED" w:rsidRPr="00266FA7">
        <w:rPr>
          <w:lang w:val="en-US"/>
        </w:rPr>
        <w:t>Applications</w:t>
      </w:r>
      <w:r w:rsidR="00C506B9" w:rsidRPr="00266FA7">
        <w:t>»</w:t>
      </w:r>
      <w:bookmarkEnd w:id="60"/>
    </w:p>
    <w:p w:rsidR="00C506B9" w:rsidRPr="00266FA7" w:rsidRDefault="00C506B9" w:rsidP="00C506B9">
      <w:pPr>
        <w:pStyle w:val="ASFKListnum"/>
      </w:pPr>
      <w:r w:rsidRPr="00266FA7">
        <w:t xml:space="preserve">В ЭФ «Настройка навигатора </w:t>
      </w:r>
      <w:r w:rsidR="009408ED" w:rsidRPr="00266FA7">
        <w:rPr>
          <w:lang w:val="en-US"/>
        </w:rPr>
        <w:t>Oracle</w:t>
      </w:r>
      <w:r w:rsidR="009408ED" w:rsidRPr="00266FA7">
        <w:t xml:space="preserve"> </w:t>
      </w:r>
      <w:r w:rsidR="009408ED" w:rsidRPr="00266FA7">
        <w:rPr>
          <w:lang w:val="en-US"/>
        </w:rPr>
        <w:t>Applications</w:t>
      </w:r>
      <w:r w:rsidRPr="00266FA7">
        <w:t>»</w:t>
      </w:r>
      <w:r w:rsidR="00981D11" w:rsidRPr="00266FA7">
        <w:t xml:space="preserve"> (см. рис. </w:t>
      </w:r>
      <w:r w:rsidR="00981D11" w:rsidRPr="00266FA7">
        <w:fldChar w:fldCharType="begin"/>
      </w:r>
      <w:r w:rsidR="00981D11" w:rsidRPr="00266FA7">
        <w:instrText xml:space="preserve"> REF _Ref230951388 \h  \* MERGEFORMAT </w:instrText>
      </w:r>
      <w:r w:rsidR="00981D11" w:rsidRPr="00266FA7">
        <w:fldChar w:fldCharType="separate"/>
      </w:r>
      <w:r w:rsidR="00B15289">
        <w:t>7</w:t>
      </w:r>
      <w:r w:rsidR="00981D11" w:rsidRPr="00266FA7">
        <w:fldChar w:fldCharType="end"/>
      </w:r>
      <w:r w:rsidR="00981D11" w:rsidRPr="00266FA7">
        <w:t>)</w:t>
      </w:r>
      <w:r w:rsidRPr="00266FA7">
        <w:t xml:space="preserve"> возможно выполнение следующих операций:</w:t>
      </w:r>
    </w:p>
    <w:p w:rsidR="00C506B9" w:rsidRPr="00266FA7" w:rsidRDefault="00C506B9" w:rsidP="00C506B9">
      <w:pPr>
        <w:pStyle w:val="ASFKListmark3"/>
      </w:pPr>
      <w:r w:rsidRPr="00266FA7">
        <w:t>поиск полномочий;</w:t>
      </w:r>
    </w:p>
    <w:p w:rsidR="00C506B9" w:rsidRPr="00266FA7" w:rsidRDefault="00C506B9" w:rsidP="00C506B9">
      <w:pPr>
        <w:pStyle w:val="ASFKListmark3"/>
      </w:pPr>
      <w:r w:rsidRPr="00266FA7">
        <w:t>определение полномочий, которые необходимо отображать в навигаторе;</w:t>
      </w:r>
    </w:p>
    <w:p w:rsidR="00C506B9" w:rsidRPr="00266FA7" w:rsidRDefault="00C506B9" w:rsidP="00C506B9">
      <w:pPr>
        <w:pStyle w:val="ASFKListmark3"/>
      </w:pPr>
      <w:r w:rsidRPr="00266FA7">
        <w:t>определение полномочий, которые необходимо скрыть в навигаторе.</w:t>
      </w:r>
    </w:p>
    <w:p w:rsidR="00C506B9" w:rsidRPr="00266FA7" w:rsidRDefault="00C506B9" w:rsidP="00883070">
      <w:pPr>
        <w:pStyle w:val="ASFKListnormal18"/>
      </w:pPr>
      <w:r w:rsidRPr="00266FA7">
        <w:t>Для поиска полномочия необходимо в поле «Имя полномочия» указать наименование полномочия или его маску (без использования специальных символов) и нажать кнопку «</w:t>
      </w:r>
      <w:r w:rsidRPr="00266FA7">
        <w:rPr>
          <w:lang w:val="en-US"/>
        </w:rPr>
        <w:t>Go</w:t>
      </w:r>
      <w:r w:rsidRPr="00266FA7">
        <w:t xml:space="preserve">». В результате среди всех полномочий, назначенных пользователю, будут выбраны те, которые удовлетворяют условиям поиска. Найденные полномочия будут отображены в блоке </w:t>
      </w:r>
      <w:r w:rsidRPr="00266FA7">
        <w:rPr>
          <w:rStyle w:val="ASFKReporterror"/>
        </w:rPr>
        <w:t>«Выбр</w:t>
      </w:r>
      <w:r w:rsidRPr="00266FA7">
        <w:t>. Полномочия».</w:t>
      </w:r>
    </w:p>
    <w:p w:rsidR="00C506B9" w:rsidRPr="00266FA7" w:rsidRDefault="00C506B9" w:rsidP="00883070">
      <w:pPr>
        <w:pStyle w:val="ASFKListnormal18"/>
      </w:pPr>
      <w:r w:rsidRPr="00266FA7">
        <w:t>Для ограничения списка полномочий в зависимости от режима скрытия/отображения необходимо нажать на кнопку </w:t>
      </w:r>
      <w:r w:rsidR="00B15289">
        <w:pict>
          <v:shape id="_x0000_i1035" type="#_x0000_t75" style="width:15pt;height:15pt">
            <v:imagedata r:id="rId21" o:title="Snap15"/>
          </v:shape>
        </w:pict>
      </w:r>
      <w:r w:rsidRPr="00266FA7">
        <w:t>, расположенную справа от поля «Вывод» и из выпадающего списка выбрать одно из следующих значений:</w:t>
      </w:r>
    </w:p>
    <w:p w:rsidR="00C506B9" w:rsidRPr="00266FA7" w:rsidRDefault="00C506B9" w:rsidP="00C506B9">
      <w:pPr>
        <w:pStyle w:val="ASFKListmark3"/>
      </w:pPr>
      <w:r w:rsidRPr="00266FA7">
        <w:t>«Все полномочия» – указано по умолчанию;</w:t>
      </w:r>
    </w:p>
    <w:p w:rsidR="00C506B9" w:rsidRPr="00266FA7" w:rsidRDefault="00C506B9" w:rsidP="00C506B9">
      <w:pPr>
        <w:pStyle w:val="ASFKListmark3"/>
      </w:pPr>
      <w:r w:rsidRPr="00266FA7">
        <w:t>«Отображенные полномочия»;</w:t>
      </w:r>
    </w:p>
    <w:p w:rsidR="00C506B9" w:rsidRPr="00266FA7" w:rsidRDefault="00C506B9" w:rsidP="00C506B9">
      <w:pPr>
        <w:pStyle w:val="ASFKListmark3"/>
      </w:pPr>
      <w:r w:rsidRPr="00266FA7">
        <w:t>«Скрытые полномочия».</w:t>
      </w:r>
    </w:p>
    <w:p w:rsidR="00C506B9" w:rsidRPr="00266FA7" w:rsidRDefault="00C506B9" w:rsidP="00883070">
      <w:pPr>
        <w:pStyle w:val="ASFKListnormal18"/>
      </w:pPr>
      <w:r w:rsidRPr="00266FA7">
        <w:t>После выбора значения нажать кнопку «</w:t>
      </w:r>
      <w:r w:rsidRPr="00266FA7">
        <w:rPr>
          <w:lang w:val="en-US"/>
        </w:rPr>
        <w:t>Go</w:t>
      </w:r>
      <w:r w:rsidRPr="00266FA7">
        <w:t>». В зависимости от выбранного значения</w:t>
      </w:r>
      <w:r w:rsidR="00883070" w:rsidRPr="00266FA7">
        <w:t xml:space="preserve"> </w:t>
      </w:r>
      <w:r w:rsidRPr="00266FA7">
        <w:t xml:space="preserve">в блоке </w:t>
      </w:r>
      <w:r w:rsidRPr="00266FA7">
        <w:rPr>
          <w:rStyle w:val="ASFKReporterror"/>
        </w:rPr>
        <w:t>«Выбр</w:t>
      </w:r>
      <w:r w:rsidRPr="00266FA7">
        <w:t>. Полномочия» будут отображены либо все полномочия, назначенные пользователю, либо полномочия, назначенные пользователю, но не отображаемые в навигаторе, либо те полномочия, которые отображаются в навигаторе (рис. </w:t>
      </w:r>
      <w:r w:rsidRPr="00266FA7">
        <w:fldChar w:fldCharType="begin"/>
      </w:r>
      <w:r w:rsidRPr="00266FA7">
        <w:instrText xml:space="preserve"> REF _Ref247518212 \h  \* MERGEFORMAT </w:instrText>
      </w:r>
      <w:r w:rsidRPr="00266FA7">
        <w:fldChar w:fldCharType="separate"/>
      </w:r>
      <w:r w:rsidR="00B15289">
        <w:t>8</w:t>
      </w:r>
      <w:r w:rsidRPr="00266FA7">
        <w:fldChar w:fldCharType="end"/>
      </w:r>
      <w:r w:rsidRPr="00266FA7">
        <w:t>). В поле «Статус» отображается текущий статус полномочия.</w:t>
      </w:r>
    </w:p>
    <w:p w:rsidR="00C506B9" w:rsidRPr="00266FA7" w:rsidRDefault="00B15289" w:rsidP="00C60167">
      <w:pPr>
        <w:pStyle w:val="ASFKFigure"/>
      </w:pPr>
      <w:r>
        <w:lastRenderedPageBreak/>
        <w:pict>
          <v:shape id="_x0000_i1036" type="#_x0000_t75" style="width:483pt;height:281.25pt">
            <v:imagedata r:id="rId22" o:title="Snap1_2"/>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1" w:name="_Ref247518212"/>
      <w:bookmarkStart w:id="62" w:name="_Toc50299319"/>
      <w:r w:rsidR="00B15289">
        <w:rPr>
          <w:noProof/>
        </w:rPr>
        <w:t>8</w:t>
      </w:r>
      <w:bookmarkEnd w:id="61"/>
      <w:r>
        <w:rPr>
          <w:noProof/>
        </w:rPr>
        <w:fldChar w:fldCharType="end"/>
      </w:r>
      <w:r w:rsidR="00C506B9" w:rsidRPr="00266FA7">
        <w:t xml:space="preserve">. Экранная форма «Настройка навигатора </w:t>
      </w:r>
      <w:r w:rsidR="009408ED" w:rsidRPr="00266FA7">
        <w:rPr>
          <w:lang w:val="en-US"/>
        </w:rPr>
        <w:t>Oracle</w:t>
      </w:r>
      <w:r w:rsidR="009408ED" w:rsidRPr="00266FA7">
        <w:t xml:space="preserve"> </w:t>
      </w:r>
      <w:r w:rsidR="009408ED" w:rsidRPr="00266FA7">
        <w:rPr>
          <w:lang w:val="en-US"/>
        </w:rPr>
        <w:t>Applications</w:t>
      </w:r>
      <w:r w:rsidR="00C506B9" w:rsidRPr="00266FA7">
        <w:t>»</w:t>
      </w:r>
      <w:r w:rsidR="00DA2478">
        <w:t xml:space="preserve"> </w:t>
      </w:r>
      <w:r w:rsidR="00C506B9" w:rsidRPr="00266FA7">
        <w:br/>
        <w:t>(с выбранными полномочиями)</w:t>
      </w:r>
      <w:bookmarkEnd w:id="62"/>
    </w:p>
    <w:p w:rsidR="00C506B9" w:rsidRPr="00266FA7" w:rsidRDefault="00C506B9" w:rsidP="00981D11">
      <w:pPr>
        <w:pStyle w:val="ASFKListnum"/>
      </w:pPr>
      <w:r w:rsidRPr="00266FA7">
        <w:t xml:space="preserve">В поле </w:t>
      </w:r>
      <w:r w:rsidRPr="00266FA7">
        <w:rPr>
          <w:rStyle w:val="ASFKReporterror"/>
        </w:rPr>
        <w:t>«Выбр</w:t>
      </w:r>
      <w:r w:rsidRPr="00266FA7">
        <w:t>.» отметить маркером те полномочия, над которыми необходимо произвести операцию скрытия/отображения.</w:t>
      </w:r>
    </w:p>
    <w:p w:rsidR="00C506B9" w:rsidRPr="00266FA7" w:rsidRDefault="00C506B9" w:rsidP="00C506B9">
      <w:pPr>
        <w:pStyle w:val="ASFKNote"/>
      </w:pPr>
      <w:r w:rsidRPr="00266FA7">
        <w:rPr>
          <w:rStyle w:val="ASFKSymBold"/>
        </w:rPr>
        <w:t>Примечание.</w:t>
      </w:r>
      <w:r w:rsidRPr="00266FA7">
        <w:tab/>
        <w:t xml:space="preserve">Для выбора всех полномочий следует нажать </w:t>
      </w:r>
      <w:r w:rsidR="00981D11" w:rsidRPr="00266FA7">
        <w:t xml:space="preserve">ссылку </w:t>
      </w:r>
      <w:r w:rsidRPr="00266FA7">
        <w:t xml:space="preserve">«Выбрать все» над полем </w:t>
      </w:r>
      <w:r w:rsidRPr="00266FA7">
        <w:rPr>
          <w:rStyle w:val="ASFKReporterror"/>
        </w:rPr>
        <w:t>«Выбр</w:t>
      </w:r>
      <w:r w:rsidRPr="00266FA7">
        <w:t xml:space="preserve">.». Для отмены выбора следует нажать </w:t>
      </w:r>
      <w:r w:rsidR="00981D11" w:rsidRPr="00266FA7">
        <w:t xml:space="preserve">ссылку </w:t>
      </w:r>
      <w:r w:rsidRPr="00266FA7">
        <w:t>«Отмена выбора».</w:t>
      </w:r>
    </w:p>
    <w:p w:rsidR="00C506B9" w:rsidRPr="00266FA7" w:rsidRDefault="00C506B9" w:rsidP="00883070">
      <w:pPr>
        <w:pStyle w:val="ASFKListnormal18"/>
      </w:pPr>
      <w:r w:rsidRPr="00266FA7">
        <w:t>После выбора полномочий необходимо нажать кнопку «Скрыть» для скрытия выбранных полномочий или кнопку «Показать» для отображения ранее скрытых полномочий. Затем следует нажать кнопку «Применить». В результате выбранные полномочия будут либо скрыты, либо открыты в зависимости от выполняемой операции.</w:t>
      </w:r>
    </w:p>
    <w:p w:rsidR="00883070" w:rsidRPr="00266FA7" w:rsidRDefault="00C506B9" w:rsidP="00C506B9">
      <w:pPr>
        <w:pStyle w:val="ASFKNote"/>
      </w:pPr>
      <w:r w:rsidRPr="00266FA7">
        <w:rPr>
          <w:rStyle w:val="ASFKSymBold"/>
        </w:rPr>
        <w:t>Внимание!</w:t>
      </w:r>
      <w:r w:rsidRPr="00266FA7">
        <w:tab/>
        <w:t>Для скрытия всех полномочий, назначенных пользователю необходимо последовательно нажать кнопки «Скрыть все» и «Применить».</w:t>
      </w:r>
    </w:p>
    <w:p w:rsidR="00C506B9" w:rsidRPr="00266FA7" w:rsidRDefault="00C506B9" w:rsidP="00883070">
      <w:pPr>
        <w:pStyle w:val="ASFKNoteContinue"/>
      </w:pPr>
      <w:r w:rsidRPr="00266FA7">
        <w:t>Для отображения всех полномочий, назначенных пользователю необходимо последовательно нажать кнопки «Показать все» и «Применить».</w:t>
      </w:r>
    </w:p>
    <w:p w:rsidR="00C506B9" w:rsidRPr="00266FA7" w:rsidRDefault="00C506B9" w:rsidP="00582DB0">
      <w:pPr>
        <w:pStyle w:val="51"/>
      </w:pPr>
      <w:r w:rsidRPr="00266FA7">
        <w:t>Персональные настройки в блоке «Избранное»</w:t>
      </w:r>
    </w:p>
    <w:p w:rsidR="00C506B9" w:rsidRPr="00266FA7" w:rsidRDefault="00C506B9" w:rsidP="00C506B9">
      <w:pPr>
        <w:pStyle w:val="ASFKNormal"/>
      </w:pPr>
      <w:r w:rsidRPr="00266FA7">
        <w:t>Для выполнения персональной настройки в блоке «Избранное» необходимо выполнить следующие действия:</w:t>
      </w:r>
    </w:p>
    <w:p w:rsidR="00981D11" w:rsidRPr="00266FA7" w:rsidRDefault="00C506B9" w:rsidP="00981D11">
      <w:pPr>
        <w:pStyle w:val="ASFKListnum"/>
        <w:numPr>
          <w:ilvl w:val="0"/>
          <w:numId w:val="17"/>
        </w:numPr>
      </w:pPr>
      <w:r w:rsidRPr="00266FA7">
        <w:t>Нажать кнопку «Персональная настройка»</w:t>
      </w:r>
      <w:r w:rsidR="00981D11" w:rsidRPr="00266FA7">
        <w:t xml:space="preserve"> в окне «Домашняя страница </w:t>
      </w:r>
      <w:r w:rsidR="009408ED" w:rsidRPr="00266FA7">
        <w:rPr>
          <w:lang w:val="en-US"/>
        </w:rPr>
        <w:t>Oracle</w:t>
      </w:r>
      <w:r w:rsidR="009408ED" w:rsidRPr="00266FA7">
        <w:t xml:space="preserve"> </w:t>
      </w:r>
      <w:r w:rsidR="009408ED" w:rsidRPr="00266FA7">
        <w:rPr>
          <w:lang w:val="en-US"/>
        </w:rPr>
        <w:t>Applications</w:t>
      </w:r>
      <w:r w:rsidR="00981D11" w:rsidRPr="00266FA7">
        <w:t>» (см. рис. </w:t>
      </w:r>
      <w:r w:rsidR="00981D11" w:rsidRPr="00266FA7">
        <w:fldChar w:fldCharType="begin"/>
      </w:r>
      <w:r w:rsidR="00981D11" w:rsidRPr="00266FA7">
        <w:instrText xml:space="preserve"> REF _Ref226801143 \h  \* MERGEFORMAT </w:instrText>
      </w:r>
      <w:r w:rsidR="00981D11" w:rsidRPr="00266FA7">
        <w:fldChar w:fldCharType="separate"/>
      </w:r>
      <w:r w:rsidR="00B15289">
        <w:t>3</w:t>
      </w:r>
      <w:r w:rsidR="00981D11" w:rsidRPr="00266FA7">
        <w:fldChar w:fldCharType="end"/>
      </w:r>
      <w:r w:rsidR="00981D11" w:rsidRPr="00266FA7">
        <w:t>)</w:t>
      </w:r>
      <w:r w:rsidRPr="00266FA7">
        <w:t xml:space="preserve">. </w:t>
      </w:r>
      <w:r w:rsidR="00981D11" w:rsidRPr="00266FA7">
        <w:t>Откроется экранная форма «Настройка списка „Избранное”»</w:t>
      </w:r>
      <w:r w:rsidRPr="00266FA7">
        <w:t xml:space="preserve">, </w:t>
      </w:r>
      <w:r w:rsidR="00981D11" w:rsidRPr="00266FA7">
        <w:t xml:space="preserve">приведенная </w:t>
      </w:r>
      <w:r w:rsidRPr="00266FA7">
        <w:t>на рисунке </w:t>
      </w:r>
      <w:r w:rsidRPr="00266FA7">
        <w:fldChar w:fldCharType="begin"/>
      </w:r>
      <w:r w:rsidRPr="00266FA7">
        <w:instrText xml:space="preserve"> REF _Ref247536090 \h  \* MERGEFORMAT </w:instrText>
      </w:r>
      <w:r w:rsidRPr="00266FA7">
        <w:fldChar w:fldCharType="separate"/>
      </w:r>
      <w:r w:rsidR="00B15289">
        <w:t>9</w:t>
      </w:r>
      <w:r w:rsidRPr="00266FA7">
        <w:fldChar w:fldCharType="end"/>
      </w:r>
      <w:r w:rsidRPr="00266FA7">
        <w:t>.</w:t>
      </w:r>
      <w:r w:rsidR="00981D11" w:rsidRPr="00266FA7">
        <w:t xml:space="preserve"> ЭФ содержит следующие блоки:</w:t>
      </w:r>
    </w:p>
    <w:p w:rsidR="00981D11" w:rsidRPr="00266FA7" w:rsidRDefault="00981D11" w:rsidP="00981D11">
      <w:pPr>
        <w:pStyle w:val="ASFKListmark3"/>
      </w:pPr>
      <w:r w:rsidRPr="00266FA7">
        <w:t>«Поиск и выбор» – предназначен для выбора полномочия;</w:t>
      </w:r>
    </w:p>
    <w:p w:rsidR="00981D11" w:rsidRPr="00266FA7" w:rsidRDefault="00981D11" w:rsidP="00981D11">
      <w:pPr>
        <w:pStyle w:val="ASFKListmark3"/>
      </w:pPr>
      <w:r w:rsidRPr="00266FA7">
        <w:t>«Выбрано для вывода» – предназначен для выбора функций, которые будут добавлены в список «Избранное».</w:t>
      </w:r>
    </w:p>
    <w:p w:rsidR="00C506B9" w:rsidRPr="00266FA7" w:rsidRDefault="00B15289" w:rsidP="00883070">
      <w:pPr>
        <w:pStyle w:val="ASFKFigure"/>
      </w:pPr>
      <w:r>
        <w:lastRenderedPageBreak/>
        <w:pict>
          <v:shape id="_x0000_i1037" type="#_x0000_t75" style="width:482.25pt;height:266.25pt">
            <v:imagedata r:id="rId23" o:title="Snap5"/>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3" w:name="_Ref247536090"/>
      <w:bookmarkStart w:id="64" w:name="_Toc50299320"/>
      <w:r w:rsidR="00B15289">
        <w:rPr>
          <w:noProof/>
        </w:rPr>
        <w:t>9</w:t>
      </w:r>
      <w:bookmarkEnd w:id="63"/>
      <w:r>
        <w:rPr>
          <w:noProof/>
        </w:rPr>
        <w:fldChar w:fldCharType="end"/>
      </w:r>
      <w:r w:rsidR="00C506B9" w:rsidRPr="00266FA7">
        <w:t xml:space="preserve">. Экранная форма «Настройка списка </w:t>
      </w:r>
      <w:r w:rsidR="009E1F20" w:rsidRPr="00266FA7">
        <w:t>„</w:t>
      </w:r>
      <w:r w:rsidR="00C506B9" w:rsidRPr="00266FA7">
        <w:t>Избранное</w:t>
      </w:r>
      <w:r w:rsidR="009E1F20" w:rsidRPr="00266FA7">
        <w:t>”</w:t>
      </w:r>
      <w:r w:rsidR="00C506B9" w:rsidRPr="00266FA7">
        <w:t>»</w:t>
      </w:r>
      <w:bookmarkEnd w:id="64"/>
    </w:p>
    <w:p w:rsidR="00C506B9" w:rsidRPr="00266FA7" w:rsidRDefault="00C506B9" w:rsidP="00C506B9">
      <w:pPr>
        <w:pStyle w:val="ASFKListnum"/>
      </w:pPr>
      <w:r w:rsidRPr="00266FA7">
        <w:t>Поиск функций среди назначенных пользователю полномочий осуществляется одним из следующих способов:</w:t>
      </w:r>
    </w:p>
    <w:p w:rsidR="00C506B9" w:rsidRPr="00266FA7" w:rsidRDefault="00981D11" w:rsidP="00C506B9">
      <w:pPr>
        <w:pStyle w:val="ASFKListmark3"/>
      </w:pPr>
      <w:r w:rsidRPr="00266FA7">
        <w:t xml:space="preserve">указать </w:t>
      </w:r>
      <w:r w:rsidR="00C506B9" w:rsidRPr="00266FA7">
        <w:t xml:space="preserve">в поле «Приглашение для функции» наименование функции или ее маску (например, «расходных» или </w:t>
      </w:r>
      <w:r w:rsidR="00C506B9" w:rsidRPr="00266FA7">
        <w:rPr>
          <w:rStyle w:val="ASFKReporterror"/>
        </w:rPr>
        <w:t>«сходн</w:t>
      </w:r>
      <w:r w:rsidR="00C506B9" w:rsidRPr="00266FA7">
        <w:t>», или любое другое сочетание символов) и нажать кнопку «Перейти»</w:t>
      </w:r>
      <w:r w:rsidRPr="00266FA7">
        <w:t>;</w:t>
      </w:r>
    </w:p>
    <w:p w:rsidR="00C506B9" w:rsidRPr="00266FA7" w:rsidRDefault="00981D11" w:rsidP="00C506B9">
      <w:pPr>
        <w:pStyle w:val="ASFKListmark3"/>
      </w:pPr>
      <w:r w:rsidRPr="00266FA7">
        <w:t xml:space="preserve">указать </w:t>
      </w:r>
      <w:r w:rsidR="00C506B9" w:rsidRPr="00266FA7">
        <w:t xml:space="preserve">в поле «Описание» описание функции или маску (например, «расходных» или </w:t>
      </w:r>
      <w:r w:rsidR="00C506B9" w:rsidRPr="00266FA7">
        <w:rPr>
          <w:rStyle w:val="ASFKReporterror"/>
        </w:rPr>
        <w:t>«сходн</w:t>
      </w:r>
      <w:r w:rsidR="00C506B9" w:rsidRPr="00266FA7">
        <w:t>», или любое другое сочетание символов) и нажать кнопку «Перейти»</w:t>
      </w:r>
      <w:r w:rsidRPr="00266FA7">
        <w:t>;</w:t>
      </w:r>
    </w:p>
    <w:p w:rsidR="00C506B9" w:rsidRPr="00266FA7" w:rsidRDefault="00981D11" w:rsidP="00C506B9">
      <w:pPr>
        <w:pStyle w:val="ASFKListmark3"/>
      </w:pPr>
      <w:r w:rsidRPr="00266FA7">
        <w:t xml:space="preserve">нажать </w:t>
      </w:r>
      <w:r w:rsidR="00C506B9" w:rsidRPr="00266FA7">
        <w:t>кнопку </w:t>
      </w:r>
      <w:r w:rsidR="00B15289">
        <w:pict>
          <v:shape id="_x0000_i1038" type="#_x0000_t75" style="width:15pt;height:15pt">
            <v:imagedata r:id="rId21" o:title="Snap15"/>
          </v:shape>
        </w:pict>
      </w:r>
      <w:r w:rsidR="00C506B9" w:rsidRPr="00266FA7">
        <w:t>, расположенную справа от поля «Полномочия», и в выпадающем списке выбрать полномочие, функции которого необходимы для дальнейшей обработки. Нажать кнопку «Перейти».</w:t>
      </w:r>
    </w:p>
    <w:p w:rsidR="00C506B9" w:rsidRPr="00266FA7" w:rsidRDefault="00C506B9" w:rsidP="00296A6D">
      <w:pPr>
        <w:pStyle w:val="ASFKListnormal18"/>
      </w:pPr>
      <w:r w:rsidRPr="00266FA7">
        <w:t xml:space="preserve">В результате выполнения поиска </w:t>
      </w:r>
      <w:r w:rsidR="00E22577" w:rsidRPr="00266FA7">
        <w:t>на экране появится</w:t>
      </w:r>
      <w:r w:rsidRPr="00266FA7">
        <w:t xml:space="preserve"> список функций, удовлетворяющий заданным условиям. Внешний вид экранной формы приведен на рисунке </w:t>
      </w:r>
      <w:r w:rsidRPr="00266FA7">
        <w:fldChar w:fldCharType="begin"/>
      </w:r>
      <w:r w:rsidRPr="00266FA7">
        <w:instrText xml:space="preserve"> REF _Ref247528346 \h  \* MERGEFORMAT </w:instrText>
      </w:r>
      <w:r w:rsidRPr="00266FA7">
        <w:fldChar w:fldCharType="separate"/>
      </w:r>
      <w:r w:rsidR="00B15289">
        <w:t>10</w:t>
      </w:r>
      <w:r w:rsidRPr="00266FA7">
        <w:fldChar w:fldCharType="end"/>
      </w:r>
      <w:r w:rsidRPr="00266FA7">
        <w:t>.</w:t>
      </w:r>
    </w:p>
    <w:p w:rsidR="00C506B9" w:rsidRPr="00266FA7" w:rsidRDefault="00B15289" w:rsidP="00296A6D">
      <w:pPr>
        <w:pStyle w:val="ASFKFigure"/>
      </w:pPr>
      <w:r>
        <w:lastRenderedPageBreak/>
        <w:pict>
          <v:shape id="_x0000_i1039" type="#_x0000_t75" style="width:482.25pt;height:295.5pt">
            <v:imagedata r:id="rId24" o:title="Snap1_5"/>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5" w:name="_Ref247528346"/>
      <w:bookmarkStart w:id="66" w:name="_Toc50299321"/>
      <w:r w:rsidR="00B15289">
        <w:rPr>
          <w:noProof/>
        </w:rPr>
        <w:t>10</w:t>
      </w:r>
      <w:bookmarkEnd w:id="65"/>
      <w:r>
        <w:rPr>
          <w:noProof/>
        </w:rPr>
        <w:fldChar w:fldCharType="end"/>
      </w:r>
      <w:r w:rsidR="00C506B9" w:rsidRPr="00266FA7">
        <w:t>. Результат поиска функций</w:t>
      </w:r>
      <w:bookmarkEnd w:id="66"/>
    </w:p>
    <w:p w:rsidR="00C506B9" w:rsidRPr="00266FA7" w:rsidRDefault="00C506B9" w:rsidP="00C506B9">
      <w:pPr>
        <w:pStyle w:val="ASFKListnum"/>
      </w:pPr>
      <w:r w:rsidRPr="00266FA7">
        <w:t xml:space="preserve">В поле </w:t>
      </w:r>
      <w:r w:rsidRPr="00266FA7">
        <w:rPr>
          <w:rStyle w:val="ASFKReporterror"/>
        </w:rPr>
        <w:t>«Выбр</w:t>
      </w:r>
      <w:r w:rsidRPr="00266FA7">
        <w:t>.» установить маркер для тех функций, которые требуется добавить в список «Избранное» и нажать кнопку «Добавить». В результате в блоке «Выбрано для вывода» будут отображены все функции, указанные пользователем (рис. </w:t>
      </w:r>
      <w:r w:rsidRPr="00266FA7">
        <w:fldChar w:fldCharType="begin"/>
      </w:r>
      <w:r w:rsidRPr="00266FA7">
        <w:instrText xml:space="preserve"> REF _Ref247529297 \h  \* MERGEFORMAT </w:instrText>
      </w:r>
      <w:r w:rsidRPr="00266FA7">
        <w:fldChar w:fldCharType="separate"/>
      </w:r>
      <w:r w:rsidR="00B15289">
        <w:t>11</w:t>
      </w:r>
      <w:r w:rsidRPr="00266FA7">
        <w:fldChar w:fldCharType="end"/>
      </w:r>
      <w:r w:rsidRPr="00266FA7">
        <w:t>).</w:t>
      </w:r>
    </w:p>
    <w:p w:rsidR="00C506B9" w:rsidRPr="00266FA7" w:rsidRDefault="00B15289" w:rsidP="00C506B9">
      <w:pPr>
        <w:pStyle w:val="ASFKFigure"/>
      </w:pPr>
      <w:r>
        <w:pict>
          <v:shape id="_x0000_i1040" type="#_x0000_t75" style="width:482.25pt;height:129pt">
            <v:imagedata r:id="rId25" o:title="Snap1_7"/>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7" w:name="_Ref247529297"/>
      <w:bookmarkStart w:id="68" w:name="_Toc50299322"/>
      <w:r w:rsidR="00B15289">
        <w:rPr>
          <w:noProof/>
        </w:rPr>
        <w:t>11</w:t>
      </w:r>
      <w:bookmarkEnd w:id="67"/>
      <w:r>
        <w:rPr>
          <w:noProof/>
        </w:rPr>
        <w:fldChar w:fldCharType="end"/>
      </w:r>
      <w:r w:rsidR="00C506B9" w:rsidRPr="00266FA7">
        <w:t>. Результат отбора функций</w:t>
      </w:r>
      <w:bookmarkEnd w:id="68"/>
    </w:p>
    <w:p w:rsidR="00C506B9" w:rsidRPr="00266FA7" w:rsidRDefault="00C506B9" w:rsidP="00296A6D">
      <w:pPr>
        <w:pStyle w:val="ASFKListnormal18"/>
      </w:pPr>
      <w:r w:rsidRPr="00266FA7">
        <w:t>В блоке «Выбрано для вывода» появится кнопка «Удалить» (вместо кнопки «Добавить»).</w:t>
      </w:r>
    </w:p>
    <w:p w:rsidR="00C506B9" w:rsidRPr="00266FA7" w:rsidRDefault="00C506B9" w:rsidP="00296A6D">
      <w:pPr>
        <w:pStyle w:val="ASFKListnormal18"/>
      </w:pPr>
      <w:r w:rsidRPr="00266FA7">
        <w:t>Для добавления выбранных функций в список «Избранное» необходимо нажать кнопку «Применить».</w:t>
      </w:r>
    </w:p>
    <w:p w:rsidR="00C506B9" w:rsidRPr="00266FA7" w:rsidRDefault="00C506B9" w:rsidP="00296A6D">
      <w:pPr>
        <w:pStyle w:val="ASFKListnormal18"/>
      </w:pPr>
      <w:r w:rsidRPr="00266FA7">
        <w:t>Для удаления функций из списка «Избранное» следует отметить маркером необходимую функцию и нажать кнопку «Удалить», а затем кнопку «Применить».</w:t>
      </w:r>
    </w:p>
    <w:p w:rsidR="00C506B9" w:rsidRPr="00266FA7" w:rsidRDefault="00C506B9" w:rsidP="00C506B9">
      <w:pPr>
        <w:pStyle w:val="ASFKNote"/>
      </w:pPr>
      <w:r w:rsidRPr="00266FA7">
        <w:rPr>
          <w:rStyle w:val="ASFKSymBold"/>
        </w:rPr>
        <w:t>Примечание.</w:t>
      </w:r>
      <w:r w:rsidRPr="00266FA7">
        <w:tab/>
        <w:t xml:space="preserve">Для выбора всех функций следует нажать </w:t>
      </w:r>
      <w:r w:rsidR="00981D11" w:rsidRPr="00266FA7">
        <w:t xml:space="preserve">ссылку </w:t>
      </w:r>
      <w:r w:rsidRPr="00266FA7">
        <w:t xml:space="preserve">«Выбрать все» над полем </w:t>
      </w:r>
      <w:r w:rsidRPr="00266FA7">
        <w:rPr>
          <w:rStyle w:val="ASFKReporterror"/>
        </w:rPr>
        <w:t>«Выбр</w:t>
      </w:r>
      <w:r w:rsidRPr="00266FA7">
        <w:t xml:space="preserve">.». Для отмены выбора следует нажать </w:t>
      </w:r>
      <w:r w:rsidR="00981D11" w:rsidRPr="00266FA7">
        <w:t xml:space="preserve">ссылку </w:t>
      </w:r>
      <w:r w:rsidRPr="00266FA7">
        <w:t>«Отмена выбора».</w:t>
      </w:r>
    </w:p>
    <w:p w:rsidR="00C506B9" w:rsidRPr="00266FA7" w:rsidRDefault="00C506B9" w:rsidP="00296A6D">
      <w:pPr>
        <w:pStyle w:val="ASFKListnormal18"/>
      </w:pPr>
      <w:r w:rsidRPr="00266FA7">
        <w:t>Для добавления в список «Избранное» страниц интернета необходимо нажать кнопку «Добавить URL» и в добавленной строке</w:t>
      </w:r>
      <w:r w:rsidR="00233747" w:rsidRPr="00266FA7">
        <w:t xml:space="preserve"> (рис. </w:t>
      </w:r>
      <w:r w:rsidR="00233747" w:rsidRPr="00266FA7">
        <w:fldChar w:fldCharType="begin"/>
      </w:r>
      <w:r w:rsidR="00233747" w:rsidRPr="00266FA7">
        <w:instrText xml:space="preserve"> REF _Ref247532683 \h  \* MERGEFORMAT </w:instrText>
      </w:r>
      <w:r w:rsidR="00233747" w:rsidRPr="00266FA7">
        <w:fldChar w:fldCharType="separate"/>
      </w:r>
      <w:r w:rsidR="00B15289">
        <w:t>12</w:t>
      </w:r>
      <w:r w:rsidR="00233747" w:rsidRPr="00266FA7">
        <w:fldChar w:fldCharType="end"/>
      </w:r>
      <w:r w:rsidR="00233747" w:rsidRPr="00266FA7">
        <w:t>)</w:t>
      </w:r>
      <w:r w:rsidRPr="00266FA7">
        <w:t xml:space="preserve"> указать значения следующих полей:</w:t>
      </w:r>
    </w:p>
    <w:p w:rsidR="00C506B9" w:rsidRPr="00266FA7" w:rsidRDefault="00C506B9" w:rsidP="00233747">
      <w:pPr>
        <w:pStyle w:val="ASFKListmark3"/>
      </w:pPr>
      <w:r w:rsidRPr="00266FA7">
        <w:lastRenderedPageBreak/>
        <w:t>«Избранное» – указать наименование, с которым данная функция будет отображаться в списке «Избранное»;</w:t>
      </w:r>
    </w:p>
    <w:p w:rsidR="00C506B9" w:rsidRPr="00266FA7" w:rsidRDefault="00C506B9" w:rsidP="00233747">
      <w:pPr>
        <w:pStyle w:val="ASFKListmark3"/>
      </w:pPr>
      <w:r w:rsidRPr="00266FA7">
        <w:t>«URL» – указать имя страницы интернета, которую следует отображать в списке избранных функций. Можно скопировать имя из браузера.</w:t>
      </w:r>
    </w:p>
    <w:p w:rsidR="00C506B9" w:rsidRPr="00266FA7" w:rsidRDefault="00B15289" w:rsidP="00C506B9">
      <w:pPr>
        <w:pStyle w:val="ASFKFigure"/>
      </w:pPr>
      <w:r>
        <w:pict>
          <v:shape id="_x0000_i1041" type="#_x0000_t75" style="width:482.25pt;height:51pt">
            <v:imagedata r:id="rId26" o:title="Snap1_9"/>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9" w:name="_Ref247532683"/>
      <w:bookmarkStart w:id="70" w:name="_Toc50299323"/>
      <w:r w:rsidR="00B15289">
        <w:rPr>
          <w:noProof/>
        </w:rPr>
        <w:t>12</w:t>
      </w:r>
      <w:bookmarkEnd w:id="69"/>
      <w:r>
        <w:rPr>
          <w:noProof/>
        </w:rPr>
        <w:fldChar w:fldCharType="end"/>
      </w:r>
      <w:r w:rsidR="00C506B9" w:rsidRPr="00266FA7">
        <w:t>. Пример добавления в избранные функции страницы интернета</w:t>
      </w:r>
      <w:bookmarkEnd w:id="70"/>
    </w:p>
    <w:p w:rsidR="00C506B9" w:rsidRPr="00266FA7" w:rsidRDefault="00C506B9" w:rsidP="00296A6D">
      <w:pPr>
        <w:pStyle w:val="ASFKListnormal18"/>
      </w:pPr>
      <w:r w:rsidRPr="00266FA7">
        <w:t>Заполнив требуемые поля, необходимо нажать кнопку «Применить».</w:t>
      </w:r>
    </w:p>
    <w:p w:rsidR="00C506B9" w:rsidRPr="00266FA7" w:rsidRDefault="00C506B9" w:rsidP="00C506B9">
      <w:pPr>
        <w:pStyle w:val="ASFKNote"/>
      </w:pPr>
      <w:r w:rsidRPr="00266FA7">
        <w:rPr>
          <w:rStyle w:val="ASFKSymBold"/>
        </w:rPr>
        <w:t>Примечание.</w:t>
      </w:r>
      <w:r w:rsidRPr="00266FA7">
        <w:tab/>
        <w:t>В блоке «Выбрано для вывода» реализована возможность перемещения функции вверх или вниз по списку. Для этого используются кнопки </w:t>
      </w:r>
      <w:r w:rsidR="00B15289">
        <w:pict>
          <v:shape id="_x0000_i1042" type="#_x0000_t75" style="width:86.25pt;height:21.75pt">
            <v:imagedata r:id="rId27" o:title="Snap1_10"/>
          </v:shape>
        </w:pict>
      </w:r>
      <w:r w:rsidRPr="00266FA7">
        <w:t>, расположенные слева от функции.</w:t>
      </w:r>
    </w:p>
    <w:p w:rsidR="00233747" w:rsidRPr="00266FA7" w:rsidRDefault="00C506B9" w:rsidP="00233747">
      <w:pPr>
        <w:pStyle w:val="ASFKListnum"/>
      </w:pPr>
      <w:r w:rsidRPr="00266FA7">
        <w:t>В результате выполнения персональной настройки в блоке «Избранное» будет отображаться список функций, указанных пользователем (рис. </w:t>
      </w:r>
      <w:r w:rsidRPr="00266FA7">
        <w:fldChar w:fldCharType="begin"/>
      </w:r>
      <w:r w:rsidRPr="00266FA7">
        <w:instrText xml:space="preserve"> REF _Ref247534089 \h  \* MERGEFORMAT </w:instrText>
      </w:r>
      <w:r w:rsidRPr="00266FA7">
        <w:fldChar w:fldCharType="separate"/>
      </w:r>
      <w:r w:rsidR="00B15289">
        <w:t>13</w:t>
      </w:r>
      <w:r w:rsidRPr="00266FA7">
        <w:fldChar w:fldCharType="end"/>
      </w:r>
      <w:r w:rsidRPr="00266FA7">
        <w:t>).</w:t>
      </w:r>
      <w:r w:rsidR="00233747" w:rsidRPr="00266FA7">
        <w:t xml:space="preserve"> При нажатии на требуемую функцию система осуществит переход в соответствующую экранную форму.</w:t>
      </w:r>
    </w:p>
    <w:p w:rsidR="00C506B9" w:rsidRPr="00266FA7" w:rsidRDefault="00B15289" w:rsidP="00C506B9">
      <w:pPr>
        <w:pStyle w:val="ASFKFigure"/>
      </w:pPr>
      <w:r>
        <w:pict>
          <v:shape id="_x0000_i1043" type="#_x0000_t75" style="width:237.75pt;height:201pt">
            <v:imagedata r:id="rId28" o:title="Snap1_8"/>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71" w:name="_Ref247534089"/>
      <w:bookmarkStart w:id="72" w:name="_Toc50299324"/>
      <w:r w:rsidR="00B15289">
        <w:rPr>
          <w:noProof/>
        </w:rPr>
        <w:t>13</w:t>
      </w:r>
      <w:bookmarkEnd w:id="71"/>
      <w:r>
        <w:rPr>
          <w:noProof/>
        </w:rPr>
        <w:fldChar w:fldCharType="end"/>
      </w:r>
      <w:r w:rsidR="00C506B9" w:rsidRPr="00266FA7">
        <w:t>. Пример блока «Избранное» со списком функций</w:t>
      </w:r>
      <w:bookmarkEnd w:id="72"/>
    </w:p>
    <w:p w:rsidR="00C506B9" w:rsidRPr="00266FA7" w:rsidRDefault="00C506B9" w:rsidP="00582DB0">
      <w:pPr>
        <w:pStyle w:val="51"/>
      </w:pPr>
      <w:r w:rsidRPr="00266FA7">
        <w:t>Настройка параметров пользователя</w:t>
      </w:r>
    </w:p>
    <w:p w:rsidR="00C506B9" w:rsidRPr="00266FA7" w:rsidRDefault="00C506B9" w:rsidP="00C506B9">
      <w:pPr>
        <w:pStyle w:val="ASFKNormal"/>
      </w:pPr>
      <w:r w:rsidRPr="00266FA7">
        <w:t>В системе реализована возможность настройки некоторых параметров интерфейса под конкретного пользователя, а также смена пароля пользователя. Для выполнения персональной настройки параметров необходимо выполнить следующие действия:</w:t>
      </w:r>
    </w:p>
    <w:p w:rsidR="00C506B9" w:rsidRPr="00266FA7" w:rsidRDefault="00C506B9" w:rsidP="00296A6D">
      <w:pPr>
        <w:pStyle w:val="ASFKListnum"/>
        <w:numPr>
          <w:ilvl w:val="0"/>
          <w:numId w:val="18"/>
        </w:numPr>
      </w:pPr>
      <w:r w:rsidRPr="00266FA7">
        <w:t xml:space="preserve">В экранной форме «Домашняя страница </w:t>
      </w:r>
      <w:r w:rsidR="009408ED" w:rsidRPr="00266FA7">
        <w:rPr>
          <w:lang w:val="en-US"/>
        </w:rPr>
        <w:t>Oracle</w:t>
      </w:r>
      <w:r w:rsidR="009408ED" w:rsidRPr="00266FA7">
        <w:t xml:space="preserve"> </w:t>
      </w:r>
      <w:r w:rsidR="009408ED" w:rsidRPr="00266FA7">
        <w:rPr>
          <w:lang w:val="en-US"/>
        </w:rPr>
        <w:t>Applications</w:t>
      </w:r>
      <w:r w:rsidRPr="00266FA7">
        <w:t>» (см. рис. </w:t>
      </w:r>
      <w:r w:rsidRPr="00266FA7">
        <w:fldChar w:fldCharType="begin"/>
      </w:r>
      <w:r w:rsidRPr="00266FA7">
        <w:instrText xml:space="preserve"> REF _Ref226801143 \h  \* MERGEFORMAT </w:instrText>
      </w:r>
      <w:r w:rsidRPr="00266FA7">
        <w:fldChar w:fldCharType="separate"/>
      </w:r>
      <w:r w:rsidR="00B15289">
        <w:t>3</w:t>
      </w:r>
      <w:r w:rsidRPr="00266FA7">
        <w:fldChar w:fldCharType="end"/>
      </w:r>
      <w:r w:rsidRPr="00266FA7">
        <w:t xml:space="preserve">) необходимо нажать кнопку «Параметры» в </w:t>
      </w:r>
      <w:r w:rsidR="00D5387E" w:rsidRPr="00266FA7">
        <w:t xml:space="preserve">главном </w:t>
      </w:r>
      <w:r w:rsidRPr="00266FA7">
        <w:t>меню ЭФ. Откроется окно, содержащее общие параметры (рис.</w:t>
      </w:r>
      <w:r w:rsidR="00296A6D" w:rsidRPr="00266FA7">
        <w:t> </w:t>
      </w:r>
      <w:r w:rsidRPr="00266FA7">
        <w:fldChar w:fldCharType="begin"/>
      </w:r>
      <w:r w:rsidRPr="00266FA7">
        <w:instrText xml:space="preserve"> REF _Ref247618839 \h  \* MERGEFORMAT </w:instrText>
      </w:r>
      <w:r w:rsidRPr="00266FA7">
        <w:fldChar w:fldCharType="separate"/>
      </w:r>
      <w:r w:rsidR="00B15289">
        <w:t>14</w:t>
      </w:r>
      <w:r w:rsidRPr="00266FA7">
        <w:fldChar w:fldCharType="end"/>
      </w:r>
      <w:r w:rsidRPr="00266FA7">
        <w:t>).</w:t>
      </w:r>
    </w:p>
    <w:p w:rsidR="00C506B9" w:rsidRPr="00266FA7" w:rsidRDefault="00B15289" w:rsidP="00296A6D">
      <w:pPr>
        <w:pStyle w:val="ASFKFigure"/>
      </w:pPr>
      <w:r>
        <w:lastRenderedPageBreak/>
        <w:pict>
          <v:shape id="_x0000_i1044" type="#_x0000_t75" style="width:482.25pt;height:366.75pt">
            <v:imagedata r:id="rId29" o:title="Snap11"/>
          </v:shape>
        </w:pict>
      </w:r>
    </w:p>
    <w:p w:rsidR="00C506B9" w:rsidRPr="00266FA7" w:rsidRDefault="000A5989" w:rsidP="00C64F04">
      <w:pPr>
        <w:pStyle w:val="ASFKFigName"/>
      </w:pPr>
      <w:r>
        <w:rPr>
          <w:noProof/>
        </w:rPr>
        <w:fldChar w:fldCharType="begin"/>
      </w:r>
      <w:r>
        <w:rPr>
          <w:noProof/>
        </w:rPr>
        <w:instrText xml:space="preserve"> SEQ Рисунок \* ARABIC </w:instrText>
      </w:r>
      <w:r>
        <w:rPr>
          <w:noProof/>
        </w:rPr>
        <w:fldChar w:fldCharType="separate"/>
      </w:r>
      <w:bookmarkStart w:id="73" w:name="_Ref247618839"/>
      <w:bookmarkStart w:id="74" w:name="_Toc50299325"/>
      <w:r w:rsidR="00B15289">
        <w:rPr>
          <w:noProof/>
        </w:rPr>
        <w:t>14</w:t>
      </w:r>
      <w:bookmarkEnd w:id="73"/>
      <w:r>
        <w:rPr>
          <w:noProof/>
        </w:rPr>
        <w:fldChar w:fldCharType="end"/>
      </w:r>
      <w:r w:rsidR="00C506B9" w:rsidRPr="00266FA7">
        <w:t>. Окно «Общие параметры»</w:t>
      </w:r>
      <w:bookmarkEnd w:id="74"/>
    </w:p>
    <w:p w:rsidR="00C506B9" w:rsidRPr="00266FA7" w:rsidRDefault="00C506B9" w:rsidP="00C506B9">
      <w:pPr>
        <w:pStyle w:val="ASFKListnum"/>
      </w:pPr>
      <w:r w:rsidRPr="00266FA7">
        <w:t>Указать необходимые значения. Окно содержит следующие поля:</w:t>
      </w:r>
    </w:p>
    <w:p w:rsidR="00C506B9" w:rsidRPr="00266FA7" w:rsidRDefault="00C506B9" w:rsidP="00C64F04">
      <w:pPr>
        <w:pStyle w:val="ASFKListnormalBI"/>
      </w:pPr>
      <w:r w:rsidRPr="00266FA7">
        <w:t>Блок «Языки»:</w:t>
      </w:r>
    </w:p>
    <w:p w:rsidR="00C506B9" w:rsidRPr="00266FA7" w:rsidRDefault="00C506B9" w:rsidP="00C506B9">
      <w:pPr>
        <w:pStyle w:val="ASFKListmark3"/>
      </w:pPr>
      <w:r w:rsidRPr="00266FA7">
        <w:t>«Язык текущего сеанса» – указывается язык, на котором будет осуществляться интерфейс пользователя с системой только в текущем сеансе. Значение выбирается из списка. По умолчанию установлено значение «Русский».</w:t>
      </w:r>
    </w:p>
    <w:p w:rsidR="00C506B9" w:rsidRPr="00266FA7" w:rsidRDefault="00C506B9" w:rsidP="00C506B9">
      <w:pPr>
        <w:pStyle w:val="ASFKListmark3"/>
      </w:pPr>
      <w:r w:rsidRPr="00266FA7">
        <w:t>«Стандартный язык приложения» – указывается язык получения уведомлений по электронной почте, а также язык представления приложения, если язык не был выбран при входе в систему. Значение выбирается из списка. По умолчанию установлено значение «Английский (США)».</w:t>
      </w:r>
    </w:p>
    <w:p w:rsidR="00C506B9" w:rsidRPr="00266FA7" w:rsidRDefault="00C506B9" w:rsidP="00C64F04">
      <w:pPr>
        <w:pStyle w:val="ASFKListnormalBI"/>
      </w:pPr>
      <w:r w:rsidRPr="00266FA7">
        <w:t>Блок «Доступность»:</w:t>
      </w:r>
    </w:p>
    <w:p w:rsidR="00C506B9" w:rsidRPr="00266FA7" w:rsidRDefault="00C506B9" w:rsidP="00C506B9">
      <w:pPr>
        <w:pStyle w:val="ASFKListmark3"/>
      </w:pPr>
      <w:r w:rsidRPr="00266FA7">
        <w:t>«Специальные возможности» – указываются специальные возможности, которые используются при работе с программным обеспечением. Значение выбирается из списка. Возможные значения:</w:t>
      </w:r>
    </w:p>
    <w:p w:rsidR="00C506B9" w:rsidRPr="00266FA7" w:rsidRDefault="00C506B9" w:rsidP="00C506B9">
      <w:pPr>
        <w:pStyle w:val="ASFKListmark4"/>
      </w:pPr>
      <w:r w:rsidRPr="00266FA7">
        <w:t>«Стандартные специальные возможности» – вывод страниц в доступной форме с применением технологий для людей с ограниченными возможностями;</w:t>
      </w:r>
    </w:p>
    <w:p w:rsidR="00C506B9" w:rsidRPr="00266FA7" w:rsidRDefault="00C506B9" w:rsidP="00C506B9">
      <w:pPr>
        <w:pStyle w:val="ASFKListmark4"/>
      </w:pPr>
      <w:r w:rsidRPr="00266FA7">
        <w:t>«Оптимизированная программа чтения с экрана» – оптимизация страниц для программ чтения с экрана (может оказаться неудобным для людей с нормальным зрением);</w:t>
      </w:r>
    </w:p>
    <w:p w:rsidR="00C506B9" w:rsidRPr="00266FA7" w:rsidRDefault="00C506B9" w:rsidP="00C506B9">
      <w:pPr>
        <w:pStyle w:val="ASFKListmark4"/>
      </w:pPr>
      <w:r w:rsidRPr="00266FA7">
        <w:t>«Нет» – страницы могу содержать, недоступные для людей с ограниченными возможностями.</w:t>
      </w:r>
    </w:p>
    <w:p w:rsidR="00C506B9" w:rsidRPr="00266FA7" w:rsidRDefault="00C506B9" w:rsidP="00C506B9">
      <w:pPr>
        <w:pStyle w:val="ASFKListmark4"/>
      </w:pPr>
      <w:r w:rsidRPr="00266FA7">
        <w:lastRenderedPageBreak/>
        <w:t>По умолчанию установлено значение «Нет».</w:t>
      </w:r>
    </w:p>
    <w:p w:rsidR="00C506B9" w:rsidRPr="00266FA7" w:rsidRDefault="00C506B9" w:rsidP="00C64F04">
      <w:pPr>
        <w:pStyle w:val="ASFKListnormalBI"/>
      </w:pPr>
      <w:r w:rsidRPr="00266FA7">
        <w:t>Блок «Местный»:</w:t>
      </w:r>
    </w:p>
    <w:p w:rsidR="00C506B9" w:rsidRPr="00266FA7" w:rsidRDefault="00C506B9" w:rsidP="00C506B9">
      <w:pPr>
        <w:pStyle w:val="ASFKListmark3"/>
      </w:pPr>
      <w:r w:rsidRPr="00266FA7">
        <w:t>«Территория» – указывается территория, на которой используется программное обеспечение. Значение выбирается из списка. По умолчанию установлено значение «Российская Федерация».</w:t>
      </w:r>
    </w:p>
    <w:p w:rsidR="00C506B9" w:rsidRPr="00266FA7" w:rsidRDefault="00C506B9" w:rsidP="00C506B9">
      <w:pPr>
        <w:pStyle w:val="ASFKListmark3"/>
      </w:pPr>
      <w:r w:rsidRPr="00266FA7">
        <w:t xml:space="preserve">«Формат даты» – указывается формат, в котором будут </w:t>
      </w:r>
      <w:r w:rsidR="00E22577" w:rsidRPr="00266FA7">
        <w:t>отображаться</w:t>
      </w:r>
      <w:r w:rsidRPr="00266FA7">
        <w:t xml:space="preserve"> даты при работе с программным обеспечением. Значение выбирается из списка. По умолчанию установлено значение </w:t>
      </w:r>
      <w:r w:rsidRPr="00266FA7">
        <w:rPr>
          <w:rStyle w:val="ASFKReporterror"/>
        </w:rPr>
        <w:t>«dd.MM.yyyy»</w:t>
      </w:r>
      <w:r w:rsidRPr="00266FA7">
        <w:t>, а в скобках как пример указывается значение текущей даты.</w:t>
      </w:r>
    </w:p>
    <w:p w:rsidR="00C506B9" w:rsidRPr="00266FA7" w:rsidRDefault="00C506B9" w:rsidP="00C506B9">
      <w:pPr>
        <w:pStyle w:val="ASFKListmark3"/>
      </w:pPr>
      <w:r w:rsidRPr="00266FA7">
        <w:t>«Часовой пояс» – указывается часовой пояс, в котором используется программное обеспечение. Значение выбирается из списка.</w:t>
      </w:r>
    </w:p>
    <w:p w:rsidR="00C506B9" w:rsidRPr="00266FA7" w:rsidRDefault="00C506B9" w:rsidP="00C506B9">
      <w:pPr>
        <w:pStyle w:val="ASFKListmark3"/>
      </w:pPr>
      <w:r w:rsidRPr="00266FA7">
        <w:t xml:space="preserve">«Числовой формат» – указывается формат, в котором будут </w:t>
      </w:r>
      <w:r w:rsidR="00E22577" w:rsidRPr="00266FA7">
        <w:t xml:space="preserve">отображаться </w:t>
      </w:r>
      <w:r w:rsidRPr="00266FA7">
        <w:t>суммы при работе с программным обеспечением. Значение выбирается из списка. По умолчанию указано значение «10,000.00».</w:t>
      </w:r>
    </w:p>
    <w:p w:rsidR="00C506B9" w:rsidRPr="00266FA7" w:rsidRDefault="00C506B9" w:rsidP="00C506B9">
      <w:pPr>
        <w:pStyle w:val="ASFKListmark3"/>
      </w:pPr>
      <w:r w:rsidRPr="00266FA7">
        <w:t xml:space="preserve">«Валюта» – указывается валюта, в которой будут </w:t>
      </w:r>
      <w:r w:rsidR="00E22577" w:rsidRPr="00266FA7">
        <w:t xml:space="preserve">отображаться </w:t>
      </w:r>
      <w:r w:rsidRPr="00266FA7">
        <w:t>денежные суммы при работе с программным обеспечением. Значение выбирается из списка.</w:t>
      </w:r>
    </w:p>
    <w:p w:rsidR="00C506B9" w:rsidRPr="00266FA7" w:rsidRDefault="00C506B9" w:rsidP="00C506B9">
      <w:pPr>
        <w:pStyle w:val="ASFKListmark3"/>
      </w:pPr>
      <w:r w:rsidRPr="00266FA7">
        <w:t>«Кодировка символов для клиента» – указывается наименование кода, в котором будет осуществляться кодировка символов при работе с программным обеспечением. Значение выбирается из списка. По умолчанию установлено значение «Русский (ISO)». Настройка используется для загрузки файлов на компьютер пользователя и выгрузке с него через веб</w:t>
      </w:r>
      <w:r w:rsidR="00AE76E2" w:rsidRPr="00266FA7">
        <w:t>-</w:t>
      </w:r>
      <w:r w:rsidRPr="00266FA7">
        <w:t>браузер. Рекомендуется использовать значение по умолчанию.</w:t>
      </w:r>
    </w:p>
    <w:p w:rsidR="00C506B9" w:rsidRPr="00266FA7" w:rsidRDefault="00C506B9" w:rsidP="00C64F04">
      <w:pPr>
        <w:pStyle w:val="ASFKListnormalBI"/>
      </w:pPr>
      <w:r w:rsidRPr="00266FA7">
        <w:t>Блок «Смена пароля»:</w:t>
      </w:r>
    </w:p>
    <w:p w:rsidR="00C506B9" w:rsidRPr="00266FA7" w:rsidRDefault="00C506B9" w:rsidP="00C506B9">
      <w:pPr>
        <w:pStyle w:val="ASFKListmark3"/>
      </w:pPr>
      <w:r w:rsidRPr="00266FA7">
        <w:t>«Псевдоним» – указывается имя пользователя, с которым он зарегистрирован в системе. По умолчанию установлено значение, указанное администратором в поле «Описание» при регистрации пользователя в системе.</w:t>
      </w:r>
    </w:p>
    <w:p w:rsidR="00C506B9" w:rsidRPr="00266FA7" w:rsidRDefault="00C506B9" w:rsidP="00C506B9">
      <w:pPr>
        <w:pStyle w:val="ASFKListmark3"/>
      </w:pPr>
      <w:r w:rsidRPr="00266FA7">
        <w:t>«Прежний пароль» – указывается значение текущего пароля пользователя.</w:t>
      </w:r>
    </w:p>
    <w:p w:rsidR="00C506B9" w:rsidRPr="00266FA7" w:rsidRDefault="00C506B9" w:rsidP="00C506B9">
      <w:pPr>
        <w:pStyle w:val="ASFKListmark3"/>
      </w:pPr>
      <w:r w:rsidRPr="00266FA7">
        <w:t>«Новый пароль» – указывается значение нового пароля пользователя.</w:t>
      </w:r>
    </w:p>
    <w:p w:rsidR="00C506B9" w:rsidRPr="00266FA7" w:rsidRDefault="00C506B9" w:rsidP="00C506B9">
      <w:pPr>
        <w:pStyle w:val="ASFKListmark3"/>
      </w:pPr>
      <w:r w:rsidRPr="00266FA7">
        <w:t>«Повтор пароля» – повторно указывается значение нового пароля пользователя.</w:t>
      </w:r>
    </w:p>
    <w:p w:rsidR="00C506B9" w:rsidRPr="00266FA7" w:rsidRDefault="00C506B9" w:rsidP="00C64F04">
      <w:pPr>
        <w:pStyle w:val="ASFKListnormalBI"/>
      </w:pPr>
      <w:r w:rsidRPr="00266FA7">
        <w:t>Блок «Начальная страница»:</w:t>
      </w:r>
    </w:p>
    <w:p w:rsidR="00C506B9" w:rsidRPr="00266FA7" w:rsidRDefault="00C506B9" w:rsidP="00296A6D">
      <w:pPr>
        <w:pStyle w:val="ASFKListnormal18"/>
      </w:pPr>
      <w:r w:rsidRPr="00266FA7">
        <w:t>Блок предназначен для выбора страницы, которая будет запускаться при входе в систему.</w:t>
      </w:r>
    </w:p>
    <w:p w:rsidR="00C506B9" w:rsidRPr="00266FA7" w:rsidRDefault="00C506B9" w:rsidP="00C506B9">
      <w:pPr>
        <w:pStyle w:val="ASFKListmark3"/>
      </w:pPr>
      <w:r w:rsidRPr="00266FA7">
        <w:t>«Полномочия» – указывается полномочие, из которого необходимо выбрать функцию, которая будет запускаться при входе в систему. Значение выбирается из списка.</w:t>
      </w:r>
    </w:p>
    <w:p w:rsidR="00C506B9" w:rsidRPr="00266FA7" w:rsidRDefault="00C506B9" w:rsidP="00C506B9">
      <w:pPr>
        <w:pStyle w:val="ASFKListmark3"/>
      </w:pPr>
      <w:r w:rsidRPr="00266FA7">
        <w:t>«Стр.» – указывается наименование функции, которая будет запускаться при входе в систему. Значение выбирается из списка. Поле доступно для выбора значения, если выбрано полномочие.</w:t>
      </w:r>
    </w:p>
    <w:p w:rsidR="00C506B9" w:rsidRPr="00266FA7" w:rsidRDefault="00C506B9" w:rsidP="00C506B9">
      <w:pPr>
        <w:pStyle w:val="ASFKNote"/>
      </w:pPr>
      <w:r w:rsidRPr="00266FA7">
        <w:rPr>
          <w:rStyle w:val="ASFKSymBold"/>
        </w:rPr>
        <w:t>Примечание.</w:t>
      </w:r>
      <w:r w:rsidRPr="00266FA7">
        <w:tab/>
        <w:t>Для отказа от установленной настройки запуска выбранной функции в качестве начальной страницы необходимо обратиться к администратору. В связи с этим требуется выполнять эту настройку при полной уверенности в ее необходимости. Альтернативой этой настройки может служить выбор функций в список «Избранное», так как список можно менять в любое время по желанию пользователя.</w:t>
      </w:r>
    </w:p>
    <w:p w:rsidR="00C506B9" w:rsidRPr="00266FA7" w:rsidRDefault="00C506B9" w:rsidP="00C64F04">
      <w:pPr>
        <w:pStyle w:val="ASFKListnormalBI"/>
      </w:pPr>
      <w:r w:rsidRPr="00266FA7">
        <w:lastRenderedPageBreak/>
        <w:t>Блок «Уведомления»:</w:t>
      </w:r>
    </w:p>
    <w:p w:rsidR="00C506B9" w:rsidRPr="00266FA7" w:rsidRDefault="00C506B9" w:rsidP="00C506B9">
      <w:pPr>
        <w:pStyle w:val="ASFKListmark3"/>
      </w:pPr>
      <w:r w:rsidRPr="00266FA7">
        <w:t>«Стиль электронной почты» – указывается, в каком виде будут предоставляться пользователю уведомления. Значение выбирается из списка. По умолчанию указано значение «Не отправлять мне сообщений».</w:t>
      </w:r>
    </w:p>
    <w:p w:rsidR="00C506B9" w:rsidRPr="00266FA7" w:rsidRDefault="00C506B9" w:rsidP="00C506B9">
      <w:pPr>
        <w:pStyle w:val="ASFKNote"/>
      </w:pPr>
      <w:r w:rsidRPr="00266FA7">
        <w:rPr>
          <w:rStyle w:val="ASFKSymBold"/>
        </w:rPr>
        <w:t>Внимание!</w:t>
      </w:r>
      <w:r w:rsidRPr="00266FA7">
        <w:tab/>
        <w:t>Вызов списка для выбора значений в соответствующих полях осуществляется при нажатии на кнопку </w:t>
      </w:r>
      <w:r w:rsidR="00B15289">
        <w:pict>
          <v:shape id="_x0000_i1045" type="#_x0000_t75" style="width:15pt;height:15pt">
            <v:imagedata r:id="rId21" o:title="Snap15"/>
          </v:shape>
        </w:pict>
      </w:r>
      <w:r w:rsidRPr="00266FA7">
        <w:t>, расположенную справа от поля.</w:t>
      </w:r>
    </w:p>
    <w:p w:rsidR="00C506B9" w:rsidRPr="00266FA7" w:rsidRDefault="00C506B9" w:rsidP="00C35B4F">
      <w:pPr>
        <w:pStyle w:val="ASFKListnormal18"/>
      </w:pPr>
      <w:r w:rsidRPr="00266FA7">
        <w:t>Пример полностью заполненного окна «Общие параметры» приведен на рисунке </w:t>
      </w:r>
      <w:r w:rsidRPr="00266FA7">
        <w:fldChar w:fldCharType="begin"/>
      </w:r>
      <w:r w:rsidRPr="00266FA7">
        <w:instrText xml:space="preserve"> REF _Ref247627084 \h  \* MERGEFORMAT </w:instrText>
      </w:r>
      <w:r w:rsidRPr="00266FA7">
        <w:fldChar w:fldCharType="separate"/>
      </w:r>
      <w:r w:rsidR="00B15289">
        <w:t>15</w:t>
      </w:r>
      <w:r w:rsidRPr="00266FA7">
        <w:fldChar w:fldCharType="end"/>
      </w:r>
      <w:r w:rsidRPr="00266FA7">
        <w:t>.</w:t>
      </w:r>
    </w:p>
    <w:p w:rsidR="00C506B9" w:rsidRPr="00266FA7" w:rsidRDefault="00B15289" w:rsidP="00C506B9">
      <w:pPr>
        <w:pStyle w:val="ASFKFigure"/>
      </w:pPr>
      <w:r>
        <w:pict>
          <v:shape id="_x0000_i1046" type="#_x0000_t75" style="width:482.25pt;height:366.75pt">
            <v:imagedata r:id="rId30" o:title="Snap1_11"/>
          </v:shape>
        </w:pict>
      </w:r>
    </w:p>
    <w:p w:rsidR="00C506B9" w:rsidRPr="00266FA7" w:rsidRDefault="000A5989" w:rsidP="00C64F04">
      <w:pPr>
        <w:pStyle w:val="ASFKFigName"/>
      </w:pPr>
      <w:r>
        <w:rPr>
          <w:noProof/>
        </w:rPr>
        <w:fldChar w:fldCharType="begin"/>
      </w:r>
      <w:r>
        <w:rPr>
          <w:noProof/>
        </w:rPr>
        <w:instrText xml:space="preserve"> SEQ Рисунок \* ARABIC </w:instrText>
      </w:r>
      <w:r>
        <w:rPr>
          <w:noProof/>
        </w:rPr>
        <w:fldChar w:fldCharType="separate"/>
      </w:r>
      <w:bookmarkStart w:id="75" w:name="_Ref247627084"/>
      <w:bookmarkStart w:id="76" w:name="_Toc50299326"/>
      <w:r w:rsidR="00B15289">
        <w:rPr>
          <w:noProof/>
        </w:rPr>
        <w:t>15</w:t>
      </w:r>
      <w:bookmarkEnd w:id="75"/>
      <w:r>
        <w:rPr>
          <w:noProof/>
        </w:rPr>
        <w:fldChar w:fldCharType="end"/>
      </w:r>
      <w:r w:rsidR="00C506B9" w:rsidRPr="00266FA7">
        <w:t>. Окно «Общие параметры» (с установленными параметрами)</w:t>
      </w:r>
      <w:bookmarkEnd w:id="76"/>
    </w:p>
    <w:p w:rsidR="00C506B9" w:rsidRPr="00266FA7" w:rsidRDefault="00C506B9" w:rsidP="00C506B9">
      <w:pPr>
        <w:pStyle w:val="ASFKListnum"/>
      </w:pPr>
      <w:r w:rsidRPr="00266FA7">
        <w:t>Для просмотра дополнительной информации, являющейся подсказкой при заполнении полей, необходимо нажать кнопку </w:t>
      </w:r>
      <w:r w:rsidR="00B15289">
        <w:pict>
          <v:shape id="_x0000_i1047" type="#_x0000_t75" style="width:15pt;height:15pt">
            <v:imagedata r:id="rId31" o:title="Snap1_12"/>
          </v:shape>
        </w:pict>
      </w:r>
      <w:r w:rsidRPr="00266FA7">
        <w:t>. Откроется окно, внешний вид которого представлен на рисунке </w:t>
      </w:r>
      <w:r w:rsidRPr="00266FA7">
        <w:fldChar w:fldCharType="begin"/>
      </w:r>
      <w:r w:rsidRPr="00266FA7">
        <w:instrText xml:space="preserve"> REF _Ref247627679 \h  \* MERGEFORMAT </w:instrText>
      </w:r>
      <w:r w:rsidRPr="00266FA7">
        <w:fldChar w:fldCharType="separate"/>
      </w:r>
      <w:r w:rsidR="00B15289">
        <w:t>16</w:t>
      </w:r>
      <w:r w:rsidRPr="00266FA7">
        <w:fldChar w:fldCharType="end"/>
      </w:r>
      <w:r w:rsidRPr="00266FA7">
        <w:t>.</w:t>
      </w:r>
    </w:p>
    <w:p w:rsidR="00C506B9" w:rsidRPr="00266FA7" w:rsidRDefault="00B15289" w:rsidP="00C506B9">
      <w:pPr>
        <w:pStyle w:val="ASFKFigure"/>
      </w:pPr>
      <w:r>
        <w:lastRenderedPageBreak/>
        <w:pict>
          <v:shape id="_x0000_i1048" type="#_x0000_t75" style="width:482.25pt;height:129pt">
            <v:imagedata r:id="rId32" o:title="Snap14"/>
          </v:shape>
        </w:pict>
      </w:r>
    </w:p>
    <w:p w:rsidR="00C506B9" w:rsidRPr="00266FA7" w:rsidRDefault="000A5989" w:rsidP="00C64F04">
      <w:pPr>
        <w:pStyle w:val="ASFKFigName"/>
      </w:pPr>
      <w:r>
        <w:rPr>
          <w:noProof/>
        </w:rPr>
        <w:fldChar w:fldCharType="begin"/>
      </w:r>
      <w:r>
        <w:rPr>
          <w:noProof/>
        </w:rPr>
        <w:instrText xml:space="preserve"> SEQ Рисунок \* ARABIC </w:instrText>
      </w:r>
      <w:r>
        <w:rPr>
          <w:noProof/>
        </w:rPr>
        <w:fldChar w:fldCharType="separate"/>
      </w:r>
      <w:bookmarkStart w:id="77" w:name="_Ref247627679"/>
      <w:bookmarkStart w:id="78" w:name="_Toc50299327"/>
      <w:r w:rsidR="00B15289">
        <w:rPr>
          <w:noProof/>
        </w:rPr>
        <w:t>16</w:t>
      </w:r>
      <w:bookmarkEnd w:id="77"/>
      <w:r>
        <w:rPr>
          <w:noProof/>
        </w:rPr>
        <w:fldChar w:fldCharType="end"/>
      </w:r>
      <w:r w:rsidR="00C506B9" w:rsidRPr="00266FA7">
        <w:t>. Окно «Подсказка по общим параметрам»</w:t>
      </w:r>
      <w:bookmarkEnd w:id="78"/>
    </w:p>
    <w:p w:rsidR="00C506B9" w:rsidRPr="00266FA7" w:rsidRDefault="00C506B9" w:rsidP="00D5387E">
      <w:pPr>
        <w:pStyle w:val="ASFKListnum"/>
      </w:pPr>
      <w:r w:rsidRPr="00266FA7">
        <w:t>Для сохранения введенных данных нажать кнопку «Применить»</w:t>
      </w:r>
      <w:r w:rsidR="00D5387E" w:rsidRPr="00266FA7">
        <w:t xml:space="preserve"> (см. рис. </w:t>
      </w:r>
      <w:r w:rsidR="00D5387E" w:rsidRPr="00266FA7">
        <w:fldChar w:fldCharType="begin"/>
      </w:r>
      <w:r w:rsidR="00D5387E" w:rsidRPr="00266FA7">
        <w:instrText xml:space="preserve"> REF _Ref247627084 \h  \* MERGEFORMAT </w:instrText>
      </w:r>
      <w:r w:rsidR="00D5387E" w:rsidRPr="00266FA7">
        <w:fldChar w:fldCharType="separate"/>
      </w:r>
      <w:r w:rsidR="00B15289">
        <w:t>15</w:t>
      </w:r>
      <w:r w:rsidR="00D5387E" w:rsidRPr="00266FA7">
        <w:fldChar w:fldCharType="end"/>
      </w:r>
      <w:r w:rsidR="00D5387E" w:rsidRPr="00266FA7">
        <w:t>)</w:t>
      </w:r>
      <w:r w:rsidRPr="00266FA7">
        <w:t>.</w:t>
      </w:r>
    </w:p>
    <w:p w:rsidR="00C506B9" w:rsidRPr="00266FA7" w:rsidRDefault="00C506B9" w:rsidP="00D5387E">
      <w:pPr>
        <w:pStyle w:val="ASFKListnum"/>
      </w:pPr>
      <w:r w:rsidRPr="00266FA7">
        <w:t>Для восстановления значений, заданных по умолчанию, нажать кнопку «Восстановить»</w:t>
      </w:r>
      <w:r w:rsidR="00D5387E" w:rsidRPr="00266FA7">
        <w:t xml:space="preserve"> (см. рис. </w:t>
      </w:r>
      <w:r w:rsidR="00D5387E" w:rsidRPr="00266FA7">
        <w:fldChar w:fldCharType="begin"/>
      </w:r>
      <w:r w:rsidR="00D5387E" w:rsidRPr="00266FA7">
        <w:instrText xml:space="preserve"> REF _Ref247627084 \h  \* MERGEFORMAT </w:instrText>
      </w:r>
      <w:r w:rsidR="00D5387E" w:rsidRPr="00266FA7">
        <w:fldChar w:fldCharType="separate"/>
      </w:r>
      <w:r w:rsidR="00B15289">
        <w:t>15</w:t>
      </w:r>
      <w:r w:rsidR="00D5387E" w:rsidRPr="00266FA7">
        <w:fldChar w:fldCharType="end"/>
      </w:r>
      <w:r w:rsidR="00D5387E" w:rsidRPr="00266FA7">
        <w:t>)</w:t>
      </w:r>
      <w:r w:rsidRPr="00266FA7">
        <w:t>.</w:t>
      </w:r>
    </w:p>
    <w:p w:rsidR="00C506B9" w:rsidRPr="00266FA7" w:rsidRDefault="00C506B9" w:rsidP="00D5387E">
      <w:pPr>
        <w:pStyle w:val="ASFKListnum"/>
      </w:pPr>
      <w:r w:rsidRPr="00266FA7">
        <w:t>Для отказа от выполнения операции нажать кнопку «Отмена»</w:t>
      </w:r>
      <w:r w:rsidR="00D5387E" w:rsidRPr="00266FA7">
        <w:t xml:space="preserve"> (см. рис. </w:t>
      </w:r>
      <w:r w:rsidR="00D5387E" w:rsidRPr="00266FA7">
        <w:fldChar w:fldCharType="begin"/>
      </w:r>
      <w:r w:rsidR="00D5387E" w:rsidRPr="00266FA7">
        <w:instrText xml:space="preserve"> REF _Ref247627084 \h  \* MERGEFORMAT </w:instrText>
      </w:r>
      <w:r w:rsidR="00D5387E" w:rsidRPr="00266FA7">
        <w:fldChar w:fldCharType="separate"/>
      </w:r>
      <w:r w:rsidR="00B15289">
        <w:t>15</w:t>
      </w:r>
      <w:r w:rsidR="00D5387E" w:rsidRPr="00266FA7">
        <w:fldChar w:fldCharType="end"/>
      </w:r>
      <w:r w:rsidR="00D5387E" w:rsidRPr="00266FA7">
        <w:t>)</w:t>
      </w:r>
      <w:r w:rsidRPr="00266FA7">
        <w:t>.</w:t>
      </w:r>
    </w:p>
    <w:p w:rsidR="00C506B9" w:rsidRPr="00266FA7" w:rsidRDefault="00C506B9" w:rsidP="00C506B9">
      <w:pPr>
        <w:pStyle w:val="21"/>
      </w:pPr>
      <w:bookmarkStart w:id="79" w:name="_Toc230767035"/>
      <w:bookmarkStart w:id="80" w:name="_Toc230767327"/>
      <w:bookmarkStart w:id="81" w:name="_Toc230767036"/>
      <w:bookmarkStart w:id="82" w:name="_Toc230767328"/>
      <w:bookmarkStart w:id="83" w:name="_Toc230767037"/>
      <w:bookmarkStart w:id="84" w:name="_Toc230767329"/>
      <w:bookmarkStart w:id="85" w:name="_Toc230767038"/>
      <w:bookmarkStart w:id="86" w:name="_Toc230767330"/>
      <w:bookmarkStart w:id="87" w:name="_Toc230767039"/>
      <w:bookmarkStart w:id="88" w:name="_Toc230767331"/>
      <w:bookmarkStart w:id="89" w:name="_Toc230767044"/>
      <w:bookmarkStart w:id="90" w:name="_Toc230767336"/>
      <w:bookmarkStart w:id="91" w:name="_Toc230767045"/>
      <w:bookmarkStart w:id="92" w:name="_Toc230767337"/>
      <w:bookmarkStart w:id="93" w:name="_Toc230767048"/>
      <w:bookmarkStart w:id="94" w:name="_Toc230767340"/>
      <w:bookmarkStart w:id="95" w:name="_Toc230767050"/>
      <w:bookmarkStart w:id="96" w:name="_Toc230767342"/>
      <w:bookmarkStart w:id="97" w:name="_Toc230767052"/>
      <w:bookmarkStart w:id="98" w:name="_Toc230767344"/>
      <w:bookmarkStart w:id="99" w:name="_Toc230767053"/>
      <w:bookmarkStart w:id="100" w:name="_Toc230767345"/>
      <w:bookmarkStart w:id="101" w:name="_Toc358372623"/>
      <w:bookmarkStart w:id="102" w:name="_Toc358372770"/>
      <w:bookmarkStart w:id="103" w:name="_Toc358378936"/>
      <w:bookmarkStart w:id="104" w:name="_Toc358379270"/>
      <w:bookmarkStart w:id="105" w:name="_Toc358379604"/>
      <w:bookmarkStart w:id="106" w:name="_Toc358379938"/>
      <w:bookmarkStart w:id="107" w:name="_Toc358372624"/>
      <w:bookmarkStart w:id="108" w:name="_Toc358372771"/>
      <w:bookmarkStart w:id="109" w:name="_Toc358378937"/>
      <w:bookmarkStart w:id="110" w:name="_Toc358379271"/>
      <w:bookmarkStart w:id="111" w:name="_Toc358379605"/>
      <w:bookmarkStart w:id="112" w:name="_Toc358379939"/>
      <w:bookmarkStart w:id="113" w:name="_Toc358372625"/>
      <w:bookmarkStart w:id="114" w:name="_Toc358372772"/>
      <w:bookmarkStart w:id="115" w:name="_Toc358378938"/>
      <w:bookmarkStart w:id="116" w:name="_Toc358379272"/>
      <w:bookmarkStart w:id="117" w:name="_Toc358379606"/>
      <w:bookmarkStart w:id="118" w:name="_Toc358379940"/>
      <w:bookmarkStart w:id="119" w:name="_Toc358372626"/>
      <w:bookmarkStart w:id="120" w:name="_Toc358372773"/>
      <w:bookmarkStart w:id="121" w:name="_Toc358378939"/>
      <w:bookmarkStart w:id="122" w:name="_Toc358379273"/>
      <w:bookmarkStart w:id="123" w:name="_Toc358379607"/>
      <w:bookmarkStart w:id="124" w:name="_Toc358379941"/>
      <w:bookmarkStart w:id="125" w:name="_Toc358372627"/>
      <w:bookmarkStart w:id="126" w:name="_Toc358372774"/>
      <w:bookmarkStart w:id="127" w:name="_Toc358378940"/>
      <w:bookmarkStart w:id="128" w:name="_Toc358379274"/>
      <w:bookmarkStart w:id="129" w:name="_Toc358379608"/>
      <w:bookmarkStart w:id="130" w:name="_Toc358379942"/>
      <w:bookmarkStart w:id="131" w:name="_Toc358372635"/>
      <w:bookmarkStart w:id="132" w:name="_Toc358372782"/>
      <w:bookmarkStart w:id="133" w:name="_Toc358378948"/>
      <w:bookmarkStart w:id="134" w:name="_Toc358379282"/>
      <w:bookmarkStart w:id="135" w:name="_Toc358379616"/>
      <w:bookmarkStart w:id="136" w:name="_Toc358379950"/>
      <w:bookmarkStart w:id="137" w:name="_Toc358372636"/>
      <w:bookmarkStart w:id="138" w:name="_Toc358372783"/>
      <w:bookmarkStart w:id="139" w:name="_Toc358378949"/>
      <w:bookmarkStart w:id="140" w:name="_Toc358379283"/>
      <w:bookmarkStart w:id="141" w:name="_Toc358379617"/>
      <w:bookmarkStart w:id="142" w:name="_Toc358379951"/>
      <w:bookmarkStart w:id="143" w:name="_Toc358372640"/>
      <w:bookmarkStart w:id="144" w:name="_Toc358372787"/>
      <w:bookmarkStart w:id="145" w:name="_Toc358378953"/>
      <w:bookmarkStart w:id="146" w:name="_Toc358379287"/>
      <w:bookmarkStart w:id="147" w:name="_Toc358379621"/>
      <w:bookmarkStart w:id="148" w:name="_Toc358379955"/>
      <w:bookmarkStart w:id="149" w:name="_Toc358372646"/>
      <w:bookmarkStart w:id="150" w:name="_Toc358372793"/>
      <w:bookmarkStart w:id="151" w:name="_Toc358378959"/>
      <w:bookmarkStart w:id="152" w:name="_Toc358379293"/>
      <w:bookmarkStart w:id="153" w:name="_Toc358379627"/>
      <w:bookmarkStart w:id="154" w:name="_Toc358379961"/>
      <w:bookmarkStart w:id="155" w:name="_Toc358372650"/>
      <w:bookmarkStart w:id="156" w:name="_Toc358372797"/>
      <w:bookmarkStart w:id="157" w:name="_Toc358378963"/>
      <w:bookmarkStart w:id="158" w:name="_Toc358379297"/>
      <w:bookmarkStart w:id="159" w:name="_Toc358379631"/>
      <w:bookmarkStart w:id="160" w:name="_Toc358379965"/>
      <w:bookmarkStart w:id="161" w:name="_Toc358372651"/>
      <w:bookmarkStart w:id="162" w:name="_Toc358372798"/>
      <w:bookmarkStart w:id="163" w:name="_Toc358378964"/>
      <w:bookmarkStart w:id="164" w:name="_Toc358379298"/>
      <w:bookmarkStart w:id="165" w:name="_Toc358379632"/>
      <w:bookmarkStart w:id="166" w:name="_Toc358379966"/>
      <w:bookmarkStart w:id="167" w:name="_Toc358372655"/>
      <w:bookmarkStart w:id="168" w:name="_Toc358372802"/>
      <w:bookmarkStart w:id="169" w:name="_Toc358378968"/>
      <w:bookmarkStart w:id="170" w:name="_Toc358379302"/>
      <w:bookmarkStart w:id="171" w:name="_Toc358379636"/>
      <w:bookmarkStart w:id="172" w:name="_Toc358379970"/>
      <w:bookmarkStart w:id="173" w:name="_Toc358372656"/>
      <w:bookmarkStart w:id="174" w:name="_Toc358372803"/>
      <w:bookmarkStart w:id="175" w:name="_Toc358378969"/>
      <w:bookmarkStart w:id="176" w:name="_Toc358379303"/>
      <w:bookmarkStart w:id="177" w:name="_Toc358379637"/>
      <w:bookmarkStart w:id="178" w:name="_Toc358379971"/>
      <w:bookmarkStart w:id="179" w:name="_Toc358372661"/>
      <w:bookmarkStart w:id="180" w:name="_Toc358372808"/>
      <w:bookmarkStart w:id="181" w:name="_Toc358378974"/>
      <w:bookmarkStart w:id="182" w:name="_Toc358379308"/>
      <w:bookmarkStart w:id="183" w:name="_Toc358379642"/>
      <w:bookmarkStart w:id="184" w:name="_Toc358379976"/>
      <w:bookmarkStart w:id="185" w:name="_Toc107037956"/>
      <w:bookmarkStart w:id="186" w:name="_Toc182196487"/>
      <w:bookmarkStart w:id="187" w:name="_Toc50299225"/>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sidRPr="00266FA7">
        <w:t>Справочники и списки системы</w:t>
      </w:r>
      <w:bookmarkEnd w:id="187"/>
    </w:p>
    <w:p w:rsidR="00C506B9" w:rsidRPr="00266FA7" w:rsidRDefault="00C506B9" w:rsidP="00C506B9">
      <w:pPr>
        <w:pStyle w:val="ASFKNormal"/>
      </w:pPr>
      <w:r w:rsidRPr="00266FA7">
        <w:t xml:space="preserve">Для контроля вводимых или загружаемых данных в системе предусмотрено формирование и ведение справочной информации, которая хранится в соответствующих справочниках (с более подробной информацией можно ознакомиться в </w:t>
      </w:r>
      <w:r w:rsidR="00AD4CEA" w:rsidRPr="00266FA7">
        <w:t xml:space="preserve">обучающих материалах </w:t>
      </w:r>
      <w:r w:rsidR="00032EE1" w:rsidRPr="00266FA7">
        <w:t>«Руководство по работе со справочниками в ППО OEBS»</w:t>
      </w:r>
      <w:r w:rsidRPr="00266FA7">
        <w:t>). При вводе или загрузке данных осуществляется сопоставление введенной информации и сведений из справочника системы. Если данные не совпадают, поле в соответствующей экранной форме выделяется красным цветом, например:</w:t>
      </w:r>
    </w:p>
    <w:p w:rsidR="00C506B9" w:rsidRPr="00266FA7" w:rsidRDefault="00B15289" w:rsidP="00C506B9">
      <w:pPr>
        <w:pStyle w:val="ASFKFigure"/>
      </w:pPr>
      <w:r>
        <w:pict>
          <v:shape id="_x0000_i1049" type="#_x0000_t75" style="width:423.75pt;height:21.75pt">
            <v:imagedata r:id="rId33" o:title="Красное поле"/>
          </v:shape>
        </w:pict>
      </w:r>
    </w:p>
    <w:p w:rsidR="00C506B9" w:rsidRPr="00266FA7" w:rsidRDefault="00C506B9" w:rsidP="00C506B9">
      <w:pPr>
        <w:pStyle w:val="ASFKNormal"/>
      </w:pPr>
      <w:r w:rsidRPr="00266FA7">
        <w:t xml:space="preserve">Система позволяет вводить любые «плохие» документы от клиентов и проверять их. По итогам проверки </w:t>
      </w:r>
      <w:r w:rsidR="00554235" w:rsidRPr="00266FA7">
        <w:t>формируется</w:t>
      </w:r>
      <w:r w:rsidRPr="00266FA7">
        <w:t xml:space="preserve"> протокол в бумажном или электронном виде.</w:t>
      </w:r>
    </w:p>
    <w:p w:rsidR="00C506B9" w:rsidRPr="00266FA7" w:rsidRDefault="00C506B9" w:rsidP="00C506B9">
      <w:pPr>
        <w:pStyle w:val="ASFKNormal"/>
      </w:pPr>
      <w:r w:rsidRPr="00266FA7">
        <w:t xml:space="preserve">Для документов внутреннего пользования </w:t>
      </w:r>
      <w:r w:rsidR="004F6D4C" w:rsidRPr="00266FA7">
        <w:t>ТОФК</w:t>
      </w:r>
      <w:r w:rsidRPr="00266FA7">
        <w:t xml:space="preserve"> для более удобного ввода информации в системе осуществляется выбор некоторых данных из списков, сформированных на основании справочников. Списки вызываются при нажатии пользователем кнопки </w:t>
      </w:r>
      <w:r w:rsidR="00B15289">
        <w:pict>
          <v:shape id="_x0000_i1050" type="#_x0000_t75" style="width:15pt;height:15pt">
            <v:imagedata r:id="rId34" o:title="Snap5"/>
          </v:shape>
        </w:pict>
      </w:r>
      <w:r w:rsidRPr="00266FA7">
        <w:t xml:space="preserve"> или </w:t>
      </w:r>
      <w:r w:rsidR="00B15289">
        <w:pict>
          <v:shape id="_x0000_i1051" type="#_x0000_t75" style="width:15pt;height:15pt">
            <v:imagedata r:id="rId35" o:title="Snap12"/>
          </v:shape>
        </w:pict>
      </w:r>
      <w:r w:rsidRPr="00266FA7">
        <w:t>, расположенной справа от соответствующего поля ЭФ.</w:t>
      </w:r>
    </w:p>
    <w:p w:rsidR="00C506B9" w:rsidRPr="00266FA7" w:rsidRDefault="00C506B9" w:rsidP="00C506B9">
      <w:pPr>
        <w:pStyle w:val="ASFKNote"/>
      </w:pPr>
      <w:r w:rsidRPr="00266FA7">
        <w:rPr>
          <w:rStyle w:val="ASFKSymBold"/>
        </w:rPr>
        <w:t>Примечание.</w:t>
      </w:r>
      <w:r w:rsidRPr="00266FA7">
        <w:tab/>
        <w:t>Для внешних документов выбор значений из справочников не предусмотрен.</w:t>
      </w:r>
    </w:p>
    <w:p w:rsidR="00C506B9" w:rsidRPr="00266FA7" w:rsidRDefault="00C506B9" w:rsidP="00582DB0">
      <w:pPr>
        <w:pStyle w:val="1"/>
      </w:pPr>
      <w:bookmarkStart w:id="188" w:name="_Ref249781526"/>
      <w:bookmarkStart w:id="189" w:name="_Toc50299226"/>
      <w:bookmarkEnd w:id="185"/>
      <w:bookmarkEnd w:id="186"/>
      <w:r w:rsidRPr="00266FA7">
        <w:lastRenderedPageBreak/>
        <w:t>Основные элементы интерфейса</w:t>
      </w:r>
      <w:bookmarkEnd w:id="188"/>
      <w:bookmarkEnd w:id="189"/>
    </w:p>
    <w:p w:rsidR="00C506B9" w:rsidRPr="00266FA7" w:rsidRDefault="00C506B9" w:rsidP="00C506B9">
      <w:pPr>
        <w:pStyle w:val="ASFKNormal"/>
      </w:pPr>
      <w:r w:rsidRPr="00266FA7">
        <w:t xml:space="preserve">При входе в систему открывается главная экранная форма «Домашняя страница </w:t>
      </w:r>
      <w:r w:rsidR="009408ED" w:rsidRPr="00266FA7">
        <w:rPr>
          <w:lang w:val="en-US"/>
        </w:rPr>
        <w:t>Oracle</w:t>
      </w:r>
      <w:r w:rsidR="009408ED" w:rsidRPr="00266FA7">
        <w:t xml:space="preserve"> </w:t>
      </w:r>
      <w:r w:rsidR="009408ED" w:rsidRPr="00266FA7">
        <w:rPr>
          <w:lang w:val="en-US"/>
        </w:rPr>
        <w:t>Applications</w:t>
      </w:r>
      <w:r w:rsidRPr="00266FA7">
        <w:t>» (см. рис.</w:t>
      </w:r>
      <w:r w:rsidR="005A09D5" w:rsidRPr="00266FA7">
        <w:t> </w:t>
      </w:r>
      <w:r w:rsidRPr="00266FA7">
        <w:fldChar w:fldCharType="begin"/>
      </w:r>
      <w:r w:rsidRPr="00266FA7">
        <w:instrText xml:space="preserve"> REF _Ref226801143 \h </w:instrText>
      </w:r>
      <w:r w:rsidR="00266FA7">
        <w:instrText xml:space="preserve"> \* MERGEFORMAT </w:instrText>
      </w:r>
      <w:r w:rsidRPr="00266FA7">
        <w:fldChar w:fldCharType="separate"/>
      </w:r>
      <w:r w:rsidR="00B15289">
        <w:rPr>
          <w:noProof/>
        </w:rPr>
        <w:t>3</w:t>
      </w:r>
      <w:r w:rsidRPr="00266FA7">
        <w:fldChar w:fldCharType="end"/>
      </w:r>
      <w:r w:rsidRPr="00266FA7">
        <w:t>). Указанная экранная форма предназначена для осуществления персональных настроек (см.</w:t>
      </w:r>
      <w:r w:rsidR="00B92097" w:rsidRPr="00266FA7">
        <w:t xml:space="preserve"> п. </w:t>
      </w:r>
      <w:r w:rsidRPr="00266FA7">
        <w:fldChar w:fldCharType="begin"/>
      </w:r>
      <w:r w:rsidRPr="00266FA7">
        <w:instrText xml:space="preserve"> REF _Ref247628552 \w \h  \* MERGEFORMAT </w:instrText>
      </w:r>
      <w:r w:rsidRPr="00266FA7">
        <w:fldChar w:fldCharType="separate"/>
      </w:r>
      <w:r w:rsidR="00B15289">
        <w:t>3.3.3</w:t>
      </w:r>
      <w:r w:rsidRPr="00266FA7">
        <w:fldChar w:fldCharType="end"/>
      </w:r>
      <w:r w:rsidRPr="00266FA7">
        <w:t>), а также для выбора полномочий, определенных для данного пользователя.</w:t>
      </w:r>
    </w:p>
    <w:p w:rsidR="00C506B9" w:rsidRPr="00266FA7" w:rsidRDefault="00C506B9" w:rsidP="00C506B9">
      <w:pPr>
        <w:pStyle w:val="ASFKNormal"/>
      </w:pPr>
      <w:r w:rsidRPr="00266FA7">
        <w:t>Полномочия пользователям назначаются администратором системы, в зависимости от функций, которые должен выполнять тот или иной пользователь системы. Полномочие представляет собой уровень доступа к объектам и функциям системы. Каждое полномочие позволяет обращаться к определенному набору экранных форм, окон, отчетов в соответствии с ролью пользователя, то есть с его функциональными обязанностями. Как правило, полномочия составляются из функций, относящихся к одной области. Одно и то же полномочие может быть назначено разным пользователям, а одному пользователю может быть назначено несколько полномочий.</w:t>
      </w:r>
    </w:p>
    <w:p w:rsidR="00C506B9" w:rsidRPr="00266FA7" w:rsidRDefault="00C506B9" w:rsidP="00C506B9">
      <w:pPr>
        <w:pStyle w:val="ASFKNormal"/>
      </w:pPr>
      <w:r w:rsidRPr="00266FA7">
        <w:t xml:space="preserve">В системе </w:t>
      </w:r>
      <w:r w:rsidR="00C522FF" w:rsidRPr="00266FA7">
        <w:t xml:space="preserve">используются </w:t>
      </w:r>
      <w:r w:rsidRPr="00266FA7">
        <w:t>следующие виды объектов, позволяющие пользователю осуществлять выполнение своих функций:</w:t>
      </w:r>
    </w:p>
    <w:p w:rsidR="00C506B9" w:rsidRPr="00266FA7" w:rsidRDefault="00C506B9" w:rsidP="00C506B9">
      <w:pPr>
        <w:pStyle w:val="ASFKListmark1"/>
      </w:pPr>
      <w:r w:rsidRPr="00266FA7">
        <w:t>«Документ</w:t>
      </w:r>
      <w:r w:rsidR="00C522FF" w:rsidRPr="00266FA7">
        <w:t xml:space="preserve">» – документы </w:t>
      </w:r>
      <w:r w:rsidRPr="00266FA7">
        <w:t>сгруппированы в соответствии с автоматизированными бизнес-процессами.</w:t>
      </w:r>
    </w:p>
    <w:p w:rsidR="00C506B9" w:rsidRPr="00266FA7" w:rsidRDefault="00C506B9" w:rsidP="00C506B9">
      <w:pPr>
        <w:pStyle w:val="ASFKListmark1"/>
      </w:pPr>
      <w:r w:rsidRPr="00266FA7">
        <w:t>«Отчет»</w:t>
      </w:r>
      <w:r w:rsidR="00C522FF" w:rsidRPr="00266FA7">
        <w:t> – о</w:t>
      </w:r>
      <w:r w:rsidRPr="00266FA7">
        <w:t>тчеты сгруппированы аналогично объектам типа «Документ».</w:t>
      </w:r>
    </w:p>
    <w:p w:rsidR="00C506B9" w:rsidRPr="00266FA7" w:rsidRDefault="00C506B9" w:rsidP="00C506B9">
      <w:pPr>
        <w:pStyle w:val="ASFKListmark1"/>
      </w:pPr>
      <w:r w:rsidRPr="00266FA7">
        <w:t>«Справочники»</w:t>
      </w:r>
      <w:r w:rsidR="00C522FF" w:rsidRPr="00266FA7">
        <w:t> – с</w:t>
      </w:r>
      <w:r w:rsidRPr="00266FA7">
        <w:t>правочники сгруппированы в соответствии с функционалом АСФК и предназначены для хранения, загрузки и выгрузки нормативной и справочной информации.</w:t>
      </w:r>
    </w:p>
    <w:p w:rsidR="00C506B9" w:rsidRPr="00266FA7" w:rsidRDefault="00C506B9" w:rsidP="00C506B9">
      <w:pPr>
        <w:pStyle w:val="ASFKNormal"/>
      </w:pPr>
      <w:r w:rsidRPr="00266FA7">
        <w:t>Основными элементами интерфейса для работы с данными объектами являются:</w:t>
      </w:r>
    </w:p>
    <w:p w:rsidR="00C506B9" w:rsidRPr="00266FA7" w:rsidRDefault="00C506B9" w:rsidP="00C35B4F">
      <w:pPr>
        <w:pStyle w:val="ASFKListmark1"/>
      </w:pPr>
      <w:r w:rsidRPr="00266FA7">
        <w:t>навигатор;</w:t>
      </w:r>
    </w:p>
    <w:p w:rsidR="00C506B9" w:rsidRPr="00266FA7" w:rsidRDefault="00C506B9" w:rsidP="00C35B4F">
      <w:pPr>
        <w:pStyle w:val="ASFKListmark1"/>
      </w:pPr>
      <w:r w:rsidRPr="00266FA7">
        <w:t>меню;</w:t>
      </w:r>
    </w:p>
    <w:p w:rsidR="00C506B9" w:rsidRPr="00266FA7" w:rsidRDefault="00C506B9" w:rsidP="00C35B4F">
      <w:pPr>
        <w:pStyle w:val="ASFKListmark1"/>
      </w:pPr>
      <w:r w:rsidRPr="00266FA7">
        <w:t>панель инструментов;</w:t>
      </w:r>
    </w:p>
    <w:p w:rsidR="00C506B9" w:rsidRPr="00266FA7" w:rsidRDefault="00C506B9" w:rsidP="00C35B4F">
      <w:pPr>
        <w:pStyle w:val="ASFKListmark1"/>
      </w:pPr>
      <w:r w:rsidRPr="00266FA7">
        <w:t>экранная форма.</w:t>
      </w:r>
    </w:p>
    <w:p w:rsidR="00C506B9" w:rsidRPr="00266FA7" w:rsidRDefault="00C506B9" w:rsidP="00582DB0">
      <w:pPr>
        <w:pStyle w:val="21"/>
      </w:pPr>
      <w:bookmarkStart w:id="190" w:name="_Toc50299227"/>
      <w:r w:rsidRPr="00266FA7">
        <w:t>Н</w:t>
      </w:r>
      <w:r w:rsidR="0075747C" w:rsidRPr="00266FA7">
        <w:t>авигатор</w:t>
      </w:r>
      <w:bookmarkEnd w:id="190"/>
    </w:p>
    <w:p w:rsidR="00C506B9" w:rsidRPr="00266FA7" w:rsidRDefault="00C506B9" w:rsidP="008B4DAB">
      <w:r w:rsidRPr="00266FA7">
        <w:t>Экранная форма «Навигатор» относится к основным окнам системы</w:t>
      </w:r>
      <w:r w:rsidR="008B4DAB" w:rsidRPr="00266FA7">
        <w:t xml:space="preserve"> и открывается автоматически при входе в </w:t>
      </w:r>
      <w:r w:rsidR="008B4DAB" w:rsidRPr="00266FA7">
        <w:rPr>
          <w:szCs w:val="24"/>
        </w:rPr>
        <w:t>Oracle</w:t>
      </w:r>
      <w:r w:rsidR="008B4DAB" w:rsidRPr="00BF4CB9">
        <w:rPr>
          <w:szCs w:val="24"/>
        </w:rPr>
        <w:t xml:space="preserve"> </w:t>
      </w:r>
      <w:r w:rsidR="008B4DAB" w:rsidRPr="00DA2478">
        <w:rPr>
          <w:szCs w:val="24"/>
          <w:lang w:val="en-US"/>
        </w:rPr>
        <w:t>Applications</w:t>
      </w:r>
      <w:r w:rsidR="008B4DAB" w:rsidRPr="00266FA7">
        <w:rPr>
          <w:szCs w:val="24"/>
        </w:rPr>
        <w:t xml:space="preserve">. </w:t>
      </w:r>
      <w:r w:rsidRPr="00266FA7">
        <w:t xml:space="preserve">Внешний вид </w:t>
      </w:r>
      <w:r w:rsidR="00505603" w:rsidRPr="00266FA7">
        <w:t xml:space="preserve">Навигатора </w:t>
      </w:r>
      <w:r w:rsidRPr="00266FA7">
        <w:t>представлен на рисунке</w:t>
      </w:r>
      <w:r w:rsidR="005A09D5" w:rsidRPr="00266FA7">
        <w:t> </w:t>
      </w:r>
      <w:r w:rsidRPr="00266FA7">
        <w:fldChar w:fldCharType="begin"/>
      </w:r>
      <w:r w:rsidRPr="00266FA7">
        <w:instrText xml:space="preserve"> REF _Ref227396408 \h  \* MERGEFORMAT </w:instrText>
      </w:r>
      <w:r w:rsidRPr="00266FA7">
        <w:fldChar w:fldCharType="separate"/>
      </w:r>
      <w:r w:rsidR="00B15289">
        <w:t>17</w:t>
      </w:r>
      <w:r w:rsidRPr="00266FA7">
        <w:fldChar w:fldCharType="end"/>
      </w:r>
      <w:r w:rsidRPr="00266FA7">
        <w:t>.</w:t>
      </w:r>
      <w:r w:rsidR="00505603" w:rsidRPr="00266FA7">
        <w:t xml:space="preserve"> </w:t>
      </w:r>
      <w:r w:rsidRPr="00266FA7">
        <w:t>На закладке «Функции» представлен иерархический список (дерево), конечными элементами которого являются функции, доступные текущему пользователю. При выборе конечного пункта открывается соответствующая экранная форма.</w:t>
      </w:r>
    </w:p>
    <w:p w:rsidR="007559F9" w:rsidRPr="00266FA7" w:rsidRDefault="007559F9" w:rsidP="007559F9">
      <w:pPr>
        <w:pStyle w:val="ASFKNormal"/>
      </w:pPr>
      <w:r w:rsidRPr="00266FA7">
        <w:t xml:space="preserve">Функции, представленные в </w:t>
      </w:r>
      <w:r w:rsidR="00505603" w:rsidRPr="00266FA7">
        <w:t>дереве навигатора</w:t>
      </w:r>
      <w:r w:rsidRPr="00266FA7">
        <w:t xml:space="preserve">, полностью соответствуют функциям, перечисленным на персональной странице пользователя «Домашняя страница </w:t>
      </w:r>
      <w:r w:rsidR="009408ED" w:rsidRPr="00266FA7">
        <w:rPr>
          <w:lang w:val="en-US"/>
        </w:rPr>
        <w:t>Oracle</w:t>
      </w:r>
      <w:r w:rsidR="009408ED" w:rsidRPr="00266FA7">
        <w:t xml:space="preserve"> </w:t>
      </w:r>
      <w:r w:rsidR="009408ED" w:rsidRPr="00266FA7">
        <w:rPr>
          <w:lang w:val="en-US"/>
        </w:rPr>
        <w:t>Applications</w:t>
      </w:r>
      <w:r w:rsidRPr="00266FA7">
        <w:t>» (см. рис. </w:t>
      </w:r>
      <w:r w:rsidRPr="00266FA7">
        <w:fldChar w:fldCharType="begin"/>
      </w:r>
      <w:r w:rsidRPr="00266FA7">
        <w:instrText xml:space="preserve"> REF _Ref226801143 \h  \* MERGEFORMAT </w:instrText>
      </w:r>
      <w:r w:rsidRPr="00266FA7">
        <w:fldChar w:fldCharType="separate"/>
      </w:r>
      <w:r w:rsidR="00B15289">
        <w:t>3</w:t>
      </w:r>
      <w:r w:rsidRPr="00266FA7">
        <w:fldChar w:fldCharType="end"/>
      </w:r>
      <w:r w:rsidRPr="00266FA7">
        <w:t>), поэтому нет никакой разницы, откуда их открывать.</w:t>
      </w:r>
      <w:r w:rsidR="00505603" w:rsidRPr="00266FA7">
        <w:t xml:space="preserve"> </w:t>
      </w:r>
      <w:r w:rsidRPr="00266FA7">
        <w:t>Экранная форма навигатора – это видоизмененное представление информации, отображенной в левой части экранной формы (см. рис. </w:t>
      </w:r>
      <w:r w:rsidRPr="00266FA7">
        <w:fldChar w:fldCharType="begin"/>
      </w:r>
      <w:r w:rsidRPr="00266FA7">
        <w:instrText xml:space="preserve"> REF _Ref226801143 \h  \* MERGEFORMAT </w:instrText>
      </w:r>
      <w:r w:rsidRPr="00266FA7">
        <w:fldChar w:fldCharType="separate"/>
      </w:r>
      <w:r w:rsidR="00B15289">
        <w:t>3</w:t>
      </w:r>
      <w:r w:rsidRPr="00266FA7">
        <w:fldChar w:fldCharType="end"/>
      </w:r>
      <w:r w:rsidRPr="00266FA7">
        <w:t>).</w:t>
      </w:r>
    </w:p>
    <w:p w:rsidR="007559F9" w:rsidRPr="00266FA7" w:rsidRDefault="007559F9" w:rsidP="007559F9">
      <w:pPr>
        <w:pStyle w:val="ASFKNote"/>
      </w:pPr>
      <w:r w:rsidRPr="00266FA7">
        <w:rPr>
          <w:rStyle w:val="ASFKSymBold"/>
        </w:rPr>
        <w:t>Примечание.</w:t>
      </w:r>
      <w:r w:rsidRPr="00266FA7">
        <w:tab/>
        <w:t xml:space="preserve">При нажатии на кнопку </w:t>
      </w:r>
      <w:r w:rsidR="00B15289">
        <w:pict>
          <v:shape id="_x0000_i1052" type="#_x0000_t75" style="width:15pt;height:15pt">
            <v:imagedata r:id="rId36" o:title="Snap5"/>
          </v:shape>
        </w:pict>
      </w:r>
      <w:r w:rsidRPr="00266FA7">
        <w:t xml:space="preserve"> (Показать навигатор) на панели инструментов или при выборе пункта меню «Показать навигатор» (Меню – Вид) вызывается его экранная форма (рис. </w:t>
      </w:r>
      <w:r w:rsidRPr="00266FA7">
        <w:fldChar w:fldCharType="begin"/>
      </w:r>
      <w:r w:rsidRPr="00266FA7">
        <w:instrText xml:space="preserve"> REF _Ref227396408 \h  \* MERGEFORMAT </w:instrText>
      </w:r>
      <w:r w:rsidRPr="00266FA7">
        <w:fldChar w:fldCharType="separate"/>
      </w:r>
      <w:r w:rsidR="00B15289">
        <w:t>17</w:t>
      </w:r>
      <w:r w:rsidRPr="00266FA7">
        <w:fldChar w:fldCharType="end"/>
      </w:r>
      <w:r w:rsidRPr="00266FA7">
        <w:t>).</w:t>
      </w:r>
    </w:p>
    <w:p w:rsidR="00C506B9" w:rsidRPr="00266FA7" w:rsidRDefault="00B15289" w:rsidP="00C506B9">
      <w:pPr>
        <w:pStyle w:val="ASFKFigure"/>
      </w:pPr>
      <w:r>
        <w:lastRenderedPageBreak/>
        <w:pict>
          <v:shape id="_x0000_i1053" type="#_x0000_t75" style="width:482.25pt;height:345.75pt">
            <v:imagedata r:id="rId37" o:title="Snap2"/>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191" w:name="_Ref227396408"/>
      <w:bookmarkStart w:id="192" w:name="_Toc50299328"/>
      <w:r w:rsidR="00B15289">
        <w:rPr>
          <w:noProof/>
        </w:rPr>
        <w:t>17</w:t>
      </w:r>
      <w:bookmarkEnd w:id="191"/>
      <w:r>
        <w:rPr>
          <w:noProof/>
        </w:rPr>
        <w:fldChar w:fldCharType="end"/>
      </w:r>
      <w:r w:rsidR="00C506B9" w:rsidRPr="00266FA7">
        <w:t>. Экранная форма «Навигатор» (выбор функций)</w:t>
      </w:r>
      <w:bookmarkEnd w:id="192"/>
    </w:p>
    <w:p w:rsidR="00C506B9" w:rsidRPr="00266FA7" w:rsidRDefault="00C506B9" w:rsidP="00C506B9">
      <w:pPr>
        <w:pStyle w:val="31"/>
      </w:pPr>
      <w:bookmarkStart w:id="193" w:name="_Ref298782160"/>
      <w:bookmarkStart w:id="194" w:name="_Toc50299228"/>
      <w:r w:rsidRPr="00266FA7">
        <w:t>Работа с иерархическим списком</w:t>
      </w:r>
      <w:bookmarkEnd w:id="193"/>
      <w:bookmarkEnd w:id="194"/>
    </w:p>
    <w:p w:rsidR="00C506B9" w:rsidRPr="00266FA7" w:rsidRDefault="00C506B9" w:rsidP="007559F9">
      <w:pPr>
        <w:pStyle w:val="ASFKNormalWithout"/>
      </w:pPr>
      <w:r w:rsidRPr="00266FA7">
        <w:t>Переход на нижестоящий уровень выбранной функции</w:t>
      </w:r>
      <w:r w:rsidR="00505603" w:rsidRPr="00266FA7">
        <w:t xml:space="preserve"> (на которой установлен курсор)</w:t>
      </w:r>
      <w:r w:rsidRPr="00266FA7">
        <w:t xml:space="preserve"> осуществляется одним из следующих способов:</w:t>
      </w:r>
    </w:p>
    <w:p w:rsidR="00C506B9" w:rsidRPr="00266FA7" w:rsidRDefault="0083581B" w:rsidP="00C506B9">
      <w:pPr>
        <w:pStyle w:val="ASFKListmark1"/>
      </w:pPr>
      <w:r w:rsidRPr="00266FA7">
        <w:t xml:space="preserve">двойным </w:t>
      </w:r>
      <w:r w:rsidR="00FE5A92" w:rsidRPr="00266FA7">
        <w:t>щелчком</w:t>
      </w:r>
      <w:r w:rsidRPr="00266FA7">
        <w:t xml:space="preserve"> </w:t>
      </w:r>
      <w:r w:rsidR="00C506B9" w:rsidRPr="00266FA7">
        <w:t>лев</w:t>
      </w:r>
      <w:r w:rsidR="00505603" w:rsidRPr="00266FA7">
        <w:t>ой</w:t>
      </w:r>
      <w:r w:rsidR="00C506B9" w:rsidRPr="00266FA7">
        <w:t xml:space="preserve"> </w:t>
      </w:r>
      <w:r w:rsidR="00505603" w:rsidRPr="00266FA7">
        <w:t xml:space="preserve">кнопкой </w:t>
      </w:r>
      <w:r w:rsidR="00C506B9" w:rsidRPr="00266FA7">
        <w:t>мыши на раскрываемом уровне</w:t>
      </w:r>
      <w:r w:rsidR="00A225A8" w:rsidRPr="00266FA7">
        <w:t>, при этом будет раскрыт нижестоящий уровень текущей функции</w:t>
      </w:r>
      <w:r w:rsidR="00C506B9" w:rsidRPr="00266FA7">
        <w:t>;</w:t>
      </w:r>
    </w:p>
    <w:p w:rsidR="0083581B" w:rsidRPr="00266FA7" w:rsidRDefault="0083581B" w:rsidP="0083581B">
      <w:pPr>
        <w:pStyle w:val="ASFKListmark1"/>
      </w:pPr>
      <w:r w:rsidRPr="00266FA7">
        <w:t>при помощи клавиши «</w:t>
      </w:r>
      <w:r w:rsidRPr="00266FA7">
        <w:rPr>
          <w:lang w:val="en-US"/>
        </w:rPr>
        <w:t>Enter</w:t>
      </w:r>
      <w:r w:rsidRPr="00266FA7">
        <w:t>» (Ввод) на клавиатуре, при этом будет раскрыт нижестоящий уровень текущей функции;</w:t>
      </w:r>
    </w:p>
    <w:p w:rsidR="00C506B9" w:rsidRPr="00266FA7" w:rsidRDefault="00C506B9" w:rsidP="00C506B9">
      <w:pPr>
        <w:pStyle w:val="ASFKListmark1"/>
      </w:pPr>
      <w:r w:rsidRPr="00266FA7">
        <w:t>нажатие</w:t>
      </w:r>
      <w:r w:rsidR="0083581B" w:rsidRPr="00266FA7">
        <w:t>м</w:t>
      </w:r>
      <w:r w:rsidRPr="00266FA7">
        <w:t xml:space="preserve"> кнопки </w:t>
      </w:r>
      <w:r w:rsidR="00B15289">
        <w:pict>
          <v:shape id="_x0000_i1054" type="#_x0000_t75" style="width:21.75pt;height:21.75pt">
            <v:imagedata r:id="rId38" o:title="кнопка+"/>
          </v:shape>
        </w:pict>
      </w:r>
      <w:r w:rsidR="00505603" w:rsidRPr="00266FA7">
        <w:t> (Развернуть) на панели навигатора</w:t>
      </w:r>
      <w:r w:rsidR="00A225A8" w:rsidRPr="00266FA7">
        <w:t xml:space="preserve">, при этом </w:t>
      </w:r>
      <w:r w:rsidR="0083581B" w:rsidRPr="00266FA7">
        <w:t>будет раскрыт нижестоящий уровень текущей функции;</w:t>
      </w:r>
    </w:p>
    <w:p w:rsidR="00C506B9" w:rsidRPr="00266FA7" w:rsidRDefault="00C506B9" w:rsidP="00C506B9">
      <w:pPr>
        <w:pStyle w:val="ASFKListmark1"/>
      </w:pPr>
      <w:r w:rsidRPr="00266FA7">
        <w:t>нажатие</w:t>
      </w:r>
      <w:r w:rsidR="0083581B" w:rsidRPr="00266FA7">
        <w:t>м</w:t>
      </w:r>
      <w:r w:rsidRPr="00266FA7">
        <w:t xml:space="preserve"> кнопки </w:t>
      </w:r>
      <w:r w:rsidR="00B15289">
        <w:pict>
          <v:shape id="_x0000_i1055" type="#_x0000_t75" style="width:21.75pt;height:21.75pt">
            <v:imagedata r:id="rId39" o:title="кнопка+стрелка"/>
          </v:shape>
        </w:pict>
      </w:r>
      <w:r w:rsidR="00505603" w:rsidRPr="00266FA7">
        <w:t xml:space="preserve"> (Развернуть </w:t>
      </w:r>
      <w:r w:rsidR="0083581B" w:rsidRPr="00266FA7">
        <w:t>ветвь</w:t>
      </w:r>
      <w:r w:rsidR="00505603" w:rsidRPr="00266FA7">
        <w:t>) на панели навигатора</w:t>
      </w:r>
      <w:r w:rsidR="00A225A8" w:rsidRPr="00266FA7">
        <w:t xml:space="preserve">, при этом </w:t>
      </w:r>
      <w:r w:rsidRPr="00266FA7">
        <w:t>будут раскрыты все</w:t>
      </w:r>
      <w:r w:rsidR="00A225A8" w:rsidRPr="00266FA7">
        <w:t xml:space="preserve"> нижестоящие</w:t>
      </w:r>
      <w:r w:rsidRPr="00266FA7">
        <w:t xml:space="preserve"> уровни текущей функции</w:t>
      </w:r>
      <w:r w:rsidR="00A225A8" w:rsidRPr="00266FA7">
        <w:t>.</w:t>
      </w:r>
    </w:p>
    <w:p w:rsidR="00A225A8" w:rsidRPr="00266FA7" w:rsidRDefault="00C506B9" w:rsidP="00C506B9">
      <w:pPr>
        <w:pStyle w:val="ASFKNormal"/>
      </w:pPr>
      <w:r w:rsidRPr="00266FA7">
        <w:t xml:space="preserve">Переход на вышестоящий уровень раскрытой функции осуществляется </w:t>
      </w:r>
      <w:r w:rsidR="00A225A8" w:rsidRPr="00266FA7">
        <w:t>с помощью курсора.</w:t>
      </w:r>
    </w:p>
    <w:p w:rsidR="00C506B9" w:rsidRPr="00266FA7" w:rsidRDefault="00A225A8" w:rsidP="00C506B9">
      <w:pPr>
        <w:pStyle w:val="ASFKNormal"/>
      </w:pPr>
      <w:r w:rsidRPr="00266FA7">
        <w:t xml:space="preserve">Закрыть все раскрытые нижестоящие уровни текущей функции можно </w:t>
      </w:r>
      <w:r w:rsidR="00C506B9" w:rsidRPr="00266FA7">
        <w:t>одним из следующих способов:</w:t>
      </w:r>
    </w:p>
    <w:p w:rsidR="00C506B9" w:rsidRPr="00266FA7" w:rsidRDefault="00D57124" w:rsidP="00C506B9">
      <w:pPr>
        <w:pStyle w:val="ASFKListmark1"/>
      </w:pPr>
      <w:r w:rsidRPr="00266FA7">
        <w:t xml:space="preserve">двойным </w:t>
      </w:r>
      <w:r w:rsidR="00FE5A92" w:rsidRPr="00266FA7">
        <w:t xml:space="preserve">щелчком </w:t>
      </w:r>
      <w:r w:rsidR="0083581B" w:rsidRPr="00266FA7">
        <w:t xml:space="preserve">левой кнопкой </w:t>
      </w:r>
      <w:r w:rsidR="00C506B9" w:rsidRPr="00266FA7">
        <w:t>мыши на закрываемом уровне;</w:t>
      </w:r>
    </w:p>
    <w:p w:rsidR="0083581B" w:rsidRPr="00266FA7" w:rsidRDefault="0083581B" w:rsidP="0083581B">
      <w:pPr>
        <w:pStyle w:val="ASFKListmark1"/>
      </w:pPr>
      <w:r w:rsidRPr="00266FA7">
        <w:t>при помощи клавиши «</w:t>
      </w:r>
      <w:r w:rsidRPr="00266FA7">
        <w:rPr>
          <w:lang w:val="en-US"/>
        </w:rPr>
        <w:t>Enter</w:t>
      </w:r>
      <w:r w:rsidRPr="00266FA7">
        <w:t>» (Ввод) на клавиатуре;</w:t>
      </w:r>
    </w:p>
    <w:p w:rsidR="00C506B9" w:rsidRPr="00266FA7" w:rsidRDefault="00C506B9" w:rsidP="00C506B9">
      <w:pPr>
        <w:pStyle w:val="ASFKListmark1"/>
      </w:pPr>
      <w:r w:rsidRPr="00266FA7">
        <w:t xml:space="preserve">нажатием кнопки </w:t>
      </w:r>
      <w:r w:rsidR="00B15289">
        <w:pict>
          <v:shape id="_x0000_i1056" type="#_x0000_t75" style="width:21.75pt;height:21.75pt">
            <v:imagedata r:id="rId40" o:title="кнопка-"/>
          </v:shape>
        </w:pict>
      </w:r>
      <w:r w:rsidR="0083581B" w:rsidRPr="00266FA7">
        <w:t xml:space="preserve"> (Свернуть) на панели навигатора</w:t>
      </w:r>
      <w:r w:rsidR="00A225A8" w:rsidRPr="00266FA7">
        <w:t xml:space="preserve">. </w:t>
      </w:r>
    </w:p>
    <w:p w:rsidR="00C506B9" w:rsidRPr="00266FA7" w:rsidRDefault="00C506B9" w:rsidP="00C506B9">
      <w:pPr>
        <w:pStyle w:val="ASFKNormal"/>
      </w:pPr>
      <w:r w:rsidRPr="00266FA7">
        <w:lastRenderedPageBreak/>
        <w:t xml:space="preserve">Раскрыть все уровни можно, нажав кнопку </w:t>
      </w:r>
      <w:r w:rsidR="00B15289">
        <w:pict>
          <v:shape id="_x0000_i1057" type="#_x0000_t75" style="width:21.75pt;height:21.75pt">
            <v:imagedata r:id="rId41" o:title="кнопка++"/>
          </v:shape>
        </w:pict>
      </w:r>
      <w:r w:rsidR="0083581B" w:rsidRPr="00266FA7">
        <w:t xml:space="preserve"> (Развернуть все)</w:t>
      </w:r>
      <w:r w:rsidRPr="00266FA7">
        <w:t xml:space="preserve">. Закрыть все уровни можно, нажав кнопку </w:t>
      </w:r>
      <w:r w:rsidR="00B15289">
        <w:pict>
          <v:shape id="_x0000_i1058" type="#_x0000_t75" style="width:21.75pt;height:21.75pt">
            <v:imagedata r:id="rId42" o:title="кнопка--"/>
          </v:shape>
        </w:pict>
      </w:r>
      <w:r w:rsidR="0083581B" w:rsidRPr="00266FA7">
        <w:t xml:space="preserve"> (Свернуть все)</w:t>
      </w:r>
      <w:r w:rsidRPr="00266FA7">
        <w:t>.</w:t>
      </w:r>
    </w:p>
    <w:p w:rsidR="00C506B9" w:rsidRPr="00266FA7" w:rsidRDefault="00C506B9" w:rsidP="00C506B9">
      <w:pPr>
        <w:pStyle w:val="31"/>
      </w:pPr>
      <w:bookmarkStart w:id="195" w:name="_Ref338848787"/>
      <w:bookmarkStart w:id="196" w:name="_Toc50299229"/>
      <w:r w:rsidRPr="00266FA7">
        <w:t>Создание списка избранных функций</w:t>
      </w:r>
      <w:bookmarkEnd w:id="195"/>
      <w:bookmarkEnd w:id="196"/>
    </w:p>
    <w:p w:rsidR="00C506B9" w:rsidRPr="00266FA7" w:rsidRDefault="00C506B9" w:rsidP="007559F9">
      <w:pPr>
        <w:pStyle w:val="ASFKNormalWithout"/>
      </w:pPr>
      <w:r w:rsidRPr="00266FA7">
        <w:t>Создание списка избранных функций осуществляется следующим образом:</w:t>
      </w:r>
    </w:p>
    <w:p w:rsidR="00C506B9" w:rsidRPr="00266FA7" w:rsidRDefault="00C506B9" w:rsidP="00C506B9">
      <w:pPr>
        <w:pStyle w:val="ASFKListmark1"/>
      </w:pPr>
      <w:r w:rsidRPr="00266FA7">
        <w:t xml:space="preserve">В левой части закладки «Функции» необходимо выбрать </w:t>
      </w:r>
      <w:r w:rsidR="00405767" w:rsidRPr="00266FA7">
        <w:t xml:space="preserve">конечную </w:t>
      </w:r>
      <w:r w:rsidRPr="00266FA7">
        <w:t xml:space="preserve">функцию и нажать </w:t>
      </w:r>
      <w:r w:rsidR="0030383B" w:rsidRPr="00266FA7">
        <w:t xml:space="preserve">кнопку </w:t>
      </w:r>
      <w:r w:rsidR="00B15289">
        <w:pict>
          <v:shape id="_x0000_i1059" type="#_x0000_t75" style="width:21.75pt;height:21.75pt">
            <v:imagedata r:id="rId43" o:title="стрелка-направо"/>
          </v:shape>
        </w:pict>
      </w:r>
      <w:r w:rsidR="0030383B" w:rsidRPr="00266FA7">
        <w:t> (Доб. в список)</w:t>
      </w:r>
      <w:r w:rsidRPr="00266FA7">
        <w:t>. В результате выполненного действия в правой части окна</w:t>
      </w:r>
      <w:r w:rsidR="0030383B" w:rsidRPr="00266FA7">
        <w:t xml:space="preserve"> в поле «До 20 элементов Избранного»</w:t>
      </w:r>
      <w:r w:rsidRPr="00266FA7">
        <w:t xml:space="preserve"> отобразится выбранная функция</w:t>
      </w:r>
      <w:r w:rsidR="00BF4B1A" w:rsidRPr="00266FA7">
        <w:t xml:space="preserve"> (см. рис. </w:t>
      </w:r>
      <w:r w:rsidR="00BF4B1A" w:rsidRPr="00266FA7">
        <w:fldChar w:fldCharType="begin"/>
      </w:r>
      <w:r w:rsidR="00BF4B1A" w:rsidRPr="00266FA7">
        <w:instrText xml:space="preserve"> REF _Ref227396408 \h  \* MERGEFORMAT </w:instrText>
      </w:r>
      <w:r w:rsidR="00BF4B1A" w:rsidRPr="00266FA7">
        <w:fldChar w:fldCharType="separate"/>
      </w:r>
      <w:r w:rsidR="00B15289">
        <w:t>17</w:t>
      </w:r>
      <w:r w:rsidR="00BF4B1A" w:rsidRPr="00266FA7">
        <w:fldChar w:fldCharType="end"/>
      </w:r>
      <w:r w:rsidR="00BF4B1A" w:rsidRPr="00266FA7">
        <w:t>)</w:t>
      </w:r>
      <w:r w:rsidRPr="00266FA7">
        <w:t>.</w:t>
      </w:r>
    </w:p>
    <w:p w:rsidR="00C506B9" w:rsidRPr="00266FA7" w:rsidRDefault="00C506B9" w:rsidP="00BF4B1A">
      <w:pPr>
        <w:pStyle w:val="ASFKListmark1"/>
      </w:pPr>
      <w:r w:rsidRPr="00266FA7">
        <w:t xml:space="preserve">Для отказа от </w:t>
      </w:r>
      <w:r w:rsidR="0030383B" w:rsidRPr="00266FA7">
        <w:t>избранной</w:t>
      </w:r>
      <w:r w:rsidRPr="00266FA7">
        <w:t xml:space="preserve"> функции необходимо установить на ней курсор </w:t>
      </w:r>
      <w:r w:rsidR="0030383B" w:rsidRPr="00266FA7">
        <w:t xml:space="preserve">в поле «До 20 элементов Избранного» </w:t>
      </w:r>
      <w:r w:rsidRPr="00266FA7">
        <w:t xml:space="preserve">и нажать кнопку </w:t>
      </w:r>
      <w:r w:rsidR="00B15289">
        <w:pict>
          <v:shape id="_x0000_i1060" type="#_x0000_t75" style="width:21.75pt;height:21.75pt">
            <v:imagedata r:id="rId44" o:title="стрелка-налево"/>
          </v:shape>
        </w:pict>
      </w:r>
      <w:r w:rsidR="0030383B" w:rsidRPr="00266FA7">
        <w:t> (удалить из списка)</w:t>
      </w:r>
      <w:r w:rsidRPr="00266FA7">
        <w:t>. В результате выбранного действия функция будет удалена из списка избранных функций.</w:t>
      </w:r>
    </w:p>
    <w:p w:rsidR="00C506B9" w:rsidRPr="00266FA7" w:rsidRDefault="00405767" w:rsidP="00C506B9">
      <w:pPr>
        <w:pStyle w:val="ASFKNormal"/>
      </w:pPr>
      <w:r w:rsidRPr="00266FA7">
        <w:rPr>
          <w:rStyle w:val="ASFKSymBold"/>
        </w:rPr>
        <w:t>С</w:t>
      </w:r>
      <w:r w:rsidR="00C506B9" w:rsidRPr="00266FA7">
        <w:t>писок избранных функций не может превышать 20</w:t>
      </w:r>
      <w:r w:rsidRPr="00266FA7">
        <w:t xml:space="preserve"> элементов</w:t>
      </w:r>
      <w:r w:rsidR="00C506B9" w:rsidRPr="00266FA7">
        <w:t>. Настройка избранных функций автоматически сохраняется при следующем входе пользователя в систему. Для открытия выбранной экранной формы из списка избранных функций надо нажать кнопку «Открыть».</w:t>
      </w:r>
    </w:p>
    <w:p w:rsidR="00E069BB" w:rsidRPr="00266FA7" w:rsidRDefault="00E069BB" w:rsidP="00E069BB">
      <w:pPr>
        <w:pStyle w:val="31"/>
      </w:pPr>
      <w:bookmarkStart w:id="197" w:name="_Toc50299230"/>
      <w:r w:rsidRPr="00266FA7">
        <w:t>Переход в экранную форму из общего списка</w:t>
      </w:r>
      <w:bookmarkEnd w:id="197"/>
    </w:p>
    <w:p w:rsidR="0030383B" w:rsidRPr="00266FA7" w:rsidRDefault="0030383B" w:rsidP="00C506B9">
      <w:pPr>
        <w:pStyle w:val="ASFKNormal"/>
      </w:pPr>
      <w:r w:rsidRPr="00266FA7">
        <w:t xml:space="preserve">Если известно название необходимой экранной формы, то </w:t>
      </w:r>
      <w:r w:rsidR="00E069BB" w:rsidRPr="00266FA7">
        <w:t>открыть её</w:t>
      </w:r>
      <w:r w:rsidRPr="00266FA7">
        <w:t xml:space="preserve"> можно следующим способом: находясь в ЭФ «Навигатор», нажать клавиши «</w:t>
      </w:r>
      <w:r w:rsidRPr="00266FA7">
        <w:rPr>
          <w:rStyle w:val="ASFKReporterror"/>
          <w:lang w:val="en-US"/>
        </w:rPr>
        <w:t>Ctrl</w:t>
      </w:r>
      <w:r w:rsidRPr="00266FA7">
        <w:rPr>
          <w:rStyle w:val="ASFKReporterror"/>
        </w:rPr>
        <w:t>+</w:t>
      </w:r>
      <w:r w:rsidRPr="00266FA7">
        <w:rPr>
          <w:rStyle w:val="ASFKReporterror"/>
          <w:lang w:val="en-US"/>
        </w:rPr>
        <w:t>L</w:t>
      </w:r>
      <w:r w:rsidRPr="00266FA7">
        <w:t xml:space="preserve">». В результате откроется </w:t>
      </w:r>
      <w:r w:rsidR="00E069BB" w:rsidRPr="00266FA7">
        <w:t xml:space="preserve">окно «Функции формы», содержащее </w:t>
      </w:r>
      <w:r w:rsidRPr="00266FA7">
        <w:t xml:space="preserve">список всех </w:t>
      </w:r>
      <w:r w:rsidR="00E069BB" w:rsidRPr="00266FA7">
        <w:t>экранных форм (рис. </w:t>
      </w:r>
      <w:r w:rsidR="00E069BB" w:rsidRPr="00266FA7">
        <w:fldChar w:fldCharType="begin"/>
      </w:r>
      <w:r w:rsidR="00E069BB" w:rsidRPr="00266FA7">
        <w:instrText xml:space="preserve"> REF _Ref473553668 \h </w:instrText>
      </w:r>
      <w:r w:rsidR="00266FA7">
        <w:instrText xml:space="preserve"> \* MERGEFORMAT </w:instrText>
      </w:r>
      <w:r w:rsidR="00E069BB" w:rsidRPr="00266FA7">
        <w:fldChar w:fldCharType="separate"/>
      </w:r>
      <w:r w:rsidR="00B15289">
        <w:rPr>
          <w:noProof/>
        </w:rPr>
        <w:t>18</w:t>
      </w:r>
      <w:r w:rsidR="00E069BB" w:rsidRPr="00266FA7">
        <w:fldChar w:fldCharType="end"/>
      </w:r>
      <w:r w:rsidR="00E069BB" w:rsidRPr="00266FA7">
        <w:t>).</w:t>
      </w:r>
      <w:r w:rsidRPr="00266FA7">
        <w:t xml:space="preserve"> </w:t>
      </w:r>
      <w:r w:rsidR="00E069BB" w:rsidRPr="00266FA7">
        <w:t>В</w:t>
      </w:r>
      <w:r w:rsidRPr="00266FA7">
        <w:t xml:space="preserve"> </w:t>
      </w:r>
      <w:r w:rsidR="00E069BB" w:rsidRPr="00266FA7">
        <w:t>этом окне</w:t>
      </w:r>
      <w:r w:rsidRPr="00266FA7">
        <w:t xml:space="preserve"> можно выбрать</w:t>
      </w:r>
      <w:r w:rsidR="00E069BB" w:rsidRPr="00266FA7">
        <w:t xml:space="preserve"> из списка</w:t>
      </w:r>
      <w:r w:rsidRPr="00266FA7">
        <w:t xml:space="preserve"> и открыть нужную экранную форму</w:t>
      </w:r>
      <w:r w:rsidR="00BF4B1A" w:rsidRPr="00266FA7">
        <w:t>, нажав кнопку «ОК»</w:t>
      </w:r>
      <w:r w:rsidRPr="00266FA7">
        <w:t>.</w:t>
      </w:r>
      <w:r w:rsidR="00E069BB" w:rsidRPr="00266FA7">
        <w:t xml:space="preserve"> Для поиска </w:t>
      </w:r>
      <w:r w:rsidR="00BF4B1A" w:rsidRPr="00266FA7">
        <w:t xml:space="preserve">формы </w:t>
      </w:r>
      <w:r w:rsidR="00E069BB" w:rsidRPr="00266FA7">
        <w:t>по контексту используется поле «Найти»</w:t>
      </w:r>
      <w:r w:rsidR="00BF4B1A" w:rsidRPr="00266FA7">
        <w:t xml:space="preserve"> и кнопка «Найти»</w:t>
      </w:r>
      <w:r w:rsidR="00E069BB" w:rsidRPr="00266FA7">
        <w:t>.</w:t>
      </w:r>
    </w:p>
    <w:p w:rsidR="0030383B" w:rsidRPr="00266FA7" w:rsidRDefault="00B15289" w:rsidP="0030383B">
      <w:pPr>
        <w:pStyle w:val="ASFKFigure"/>
      </w:pPr>
      <w:r>
        <w:lastRenderedPageBreak/>
        <w:pict>
          <v:shape id="_x0000_i1061" type="#_x0000_t75" style="width:482.25pt;height:345pt">
            <v:imagedata r:id="rId45" o:title="Snap1"/>
          </v:shape>
        </w:pict>
      </w:r>
    </w:p>
    <w:p w:rsidR="0030383B"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198" w:name="_Ref473553668"/>
      <w:bookmarkStart w:id="199" w:name="_Toc50299329"/>
      <w:r w:rsidR="00B15289">
        <w:rPr>
          <w:noProof/>
        </w:rPr>
        <w:t>18</w:t>
      </w:r>
      <w:bookmarkEnd w:id="198"/>
      <w:r>
        <w:rPr>
          <w:noProof/>
        </w:rPr>
        <w:fldChar w:fldCharType="end"/>
      </w:r>
      <w:r w:rsidR="0030383B" w:rsidRPr="00266FA7">
        <w:t xml:space="preserve">. </w:t>
      </w:r>
      <w:r w:rsidR="00E069BB" w:rsidRPr="00266FA7">
        <w:t>Окно «Функции формы»</w:t>
      </w:r>
      <w:bookmarkEnd w:id="199"/>
    </w:p>
    <w:p w:rsidR="00C506B9" w:rsidRPr="00266FA7" w:rsidRDefault="00C506B9" w:rsidP="00C506B9">
      <w:pPr>
        <w:pStyle w:val="21"/>
      </w:pPr>
      <w:bookmarkStart w:id="200" w:name="_Toc50299231"/>
      <w:r w:rsidRPr="00266FA7">
        <w:t>Меню</w:t>
      </w:r>
      <w:bookmarkEnd w:id="200"/>
    </w:p>
    <w:p w:rsidR="00C506B9" w:rsidRPr="00266FA7" w:rsidRDefault="00C506B9" w:rsidP="00C506B9">
      <w:pPr>
        <w:pStyle w:val="ASFKNormal"/>
      </w:pPr>
      <w:r w:rsidRPr="00266FA7">
        <w:t>В системе можно выделить следующие виды экранных форм:</w:t>
      </w:r>
    </w:p>
    <w:p w:rsidR="00C506B9" w:rsidRPr="00266FA7" w:rsidRDefault="00C506B9" w:rsidP="00C506B9">
      <w:pPr>
        <w:pStyle w:val="ASFKListmark1"/>
      </w:pPr>
      <w:r w:rsidRPr="00266FA7">
        <w:t>«Главные ЭФ» – вход в систему и настройка пользовательского профиля.</w:t>
      </w:r>
    </w:p>
    <w:p w:rsidR="00C506B9" w:rsidRPr="00266FA7" w:rsidRDefault="00C506B9" w:rsidP="00C506B9">
      <w:pPr>
        <w:pStyle w:val="ASFKListmark1"/>
      </w:pPr>
      <w:r w:rsidRPr="00266FA7">
        <w:t>«Основные ЭФ» – работа с различными документами системы.</w:t>
      </w:r>
    </w:p>
    <w:p w:rsidR="00C506B9" w:rsidRPr="00266FA7" w:rsidRDefault="00C506B9" w:rsidP="00582DB0">
      <w:pPr>
        <w:pStyle w:val="31"/>
      </w:pPr>
      <w:bookmarkStart w:id="201" w:name="_Ref298782166"/>
      <w:bookmarkStart w:id="202" w:name="_Toc50299232"/>
      <w:r w:rsidRPr="00266FA7">
        <w:t>Меню главных экранных форм</w:t>
      </w:r>
      <w:bookmarkEnd w:id="201"/>
      <w:bookmarkEnd w:id="202"/>
    </w:p>
    <w:p w:rsidR="00C506B9" w:rsidRPr="00266FA7" w:rsidRDefault="00C506B9" w:rsidP="00C506B9">
      <w:pPr>
        <w:pStyle w:val="ASFKNormal"/>
      </w:pPr>
      <w:r w:rsidRPr="00266FA7">
        <w:t xml:space="preserve">В правом </w:t>
      </w:r>
      <w:r w:rsidR="008F549E" w:rsidRPr="00266FA7">
        <w:t xml:space="preserve">верхнем </w:t>
      </w:r>
      <w:r w:rsidRPr="00266FA7">
        <w:t xml:space="preserve">углу основных ЭФ расположены </w:t>
      </w:r>
      <w:r w:rsidR="00E44252" w:rsidRPr="00266FA7">
        <w:t>пункты</w:t>
      </w:r>
      <w:r w:rsidRPr="00266FA7">
        <w:t xml:space="preserve"> главного меню. В зависимости от вызванной экранной формы главное меню может содержать следующие кнопки (см.</w:t>
      </w:r>
      <w:r w:rsidR="005A09D5" w:rsidRPr="00266FA7">
        <w:t> </w:t>
      </w:r>
      <w:r w:rsidRPr="00266FA7">
        <w:t>рис.</w:t>
      </w:r>
      <w:r w:rsidRPr="00266FA7">
        <w:fldChar w:fldCharType="begin"/>
      </w:r>
      <w:r w:rsidRPr="00266FA7">
        <w:instrText xml:space="preserve"> REF _Ref226801143 \h  \* MERGEFORMAT </w:instrText>
      </w:r>
      <w:r w:rsidRPr="00266FA7">
        <w:fldChar w:fldCharType="separate"/>
      </w:r>
      <w:r w:rsidR="00B15289">
        <w:t>3</w:t>
      </w:r>
      <w:r w:rsidRPr="00266FA7">
        <w:fldChar w:fldCharType="end"/>
      </w:r>
      <w:r w:rsidRPr="00266FA7">
        <w:t>):</w:t>
      </w:r>
      <w:r w:rsidR="00E44252" w:rsidRPr="00266FA7">
        <w:t xml:space="preserve"> </w:t>
      </w:r>
    </w:p>
    <w:p w:rsidR="00C506B9" w:rsidRPr="00266FA7" w:rsidRDefault="00C506B9" w:rsidP="00C506B9">
      <w:pPr>
        <w:pStyle w:val="ASFKListmark1"/>
      </w:pPr>
      <w:r w:rsidRPr="00266FA7">
        <w:t>«Выход» – осуществляет выход из системы.</w:t>
      </w:r>
    </w:p>
    <w:p w:rsidR="00C506B9" w:rsidRPr="00266FA7" w:rsidRDefault="00C506B9" w:rsidP="00C506B9">
      <w:pPr>
        <w:pStyle w:val="ASFKListmark1"/>
      </w:pPr>
      <w:r w:rsidRPr="00266FA7">
        <w:t>«Параметры» – осуществляет переход в ЭФ для настройки параметров ввода.</w:t>
      </w:r>
    </w:p>
    <w:p w:rsidR="00C506B9" w:rsidRPr="00266FA7" w:rsidRDefault="00C506B9" w:rsidP="00C506B9">
      <w:pPr>
        <w:pStyle w:val="ASFKListmark1"/>
      </w:pPr>
      <w:r w:rsidRPr="00266FA7">
        <w:t>«Справка» – осуществляет вызов справочной информации.</w:t>
      </w:r>
    </w:p>
    <w:p w:rsidR="00C506B9" w:rsidRPr="00266FA7" w:rsidRDefault="00C506B9" w:rsidP="00C506B9">
      <w:pPr>
        <w:pStyle w:val="ASFKNote"/>
      </w:pPr>
      <w:r w:rsidRPr="00266FA7">
        <w:rPr>
          <w:rStyle w:val="ASFKSymBold"/>
        </w:rPr>
        <w:t>Внимание!</w:t>
      </w:r>
      <w:r w:rsidRPr="00266FA7">
        <w:tab/>
        <w:t>Запрещается менять параметры в экранной форме, вызываемой по кнопке «Параметры» (см. рис.</w:t>
      </w:r>
      <w:r w:rsidR="005A09D5" w:rsidRPr="00266FA7">
        <w:t> </w:t>
      </w:r>
      <w:r w:rsidRPr="00266FA7">
        <w:fldChar w:fldCharType="begin"/>
      </w:r>
      <w:r w:rsidRPr="00266FA7">
        <w:instrText xml:space="preserve"> REF _Ref226801143 \h  \* MERGEFORMAT </w:instrText>
      </w:r>
      <w:r w:rsidRPr="00266FA7">
        <w:fldChar w:fldCharType="separate"/>
      </w:r>
      <w:r w:rsidR="00B15289">
        <w:t>3</w:t>
      </w:r>
      <w:r w:rsidRPr="00266FA7">
        <w:fldChar w:fldCharType="end"/>
      </w:r>
      <w:r w:rsidRPr="00266FA7">
        <w:t>), так как система настроена оптимально под конкретного пользователя, и изменение каких-либо параметров может привести к нестабильной работе системы!</w:t>
      </w:r>
    </w:p>
    <w:p w:rsidR="00C506B9" w:rsidRPr="00266FA7" w:rsidRDefault="00C506B9" w:rsidP="00582DB0">
      <w:pPr>
        <w:pStyle w:val="31"/>
      </w:pPr>
      <w:bookmarkStart w:id="203" w:name="_Ref298782172"/>
      <w:bookmarkStart w:id="204" w:name="_Toc50299233"/>
      <w:r w:rsidRPr="00266FA7">
        <w:t>Меню основных экранных форм</w:t>
      </w:r>
      <w:bookmarkEnd w:id="203"/>
      <w:bookmarkEnd w:id="204"/>
    </w:p>
    <w:p w:rsidR="00C506B9" w:rsidRPr="00266FA7" w:rsidRDefault="00C506B9" w:rsidP="00C506B9">
      <w:pPr>
        <w:pStyle w:val="ASFKNormal"/>
      </w:pPr>
      <w:r w:rsidRPr="00266FA7">
        <w:t xml:space="preserve">Вид меню основных экранных форм представляет собой привычную форму стандартного меню </w:t>
      </w:r>
      <w:r w:rsidRPr="00266FA7">
        <w:rPr>
          <w:lang w:val="en-US"/>
        </w:rPr>
        <w:t>Microsoft</w:t>
      </w:r>
      <w:r w:rsidRPr="00266FA7">
        <w:t>. Внешний вид меню представлен на рисунке </w:t>
      </w:r>
      <w:r w:rsidRPr="00266FA7">
        <w:fldChar w:fldCharType="begin"/>
      </w:r>
      <w:r w:rsidRPr="00266FA7">
        <w:instrText xml:space="preserve"> REF _Ref228865736 \h  \* MERGEFORMAT </w:instrText>
      </w:r>
      <w:r w:rsidRPr="00266FA7">
        <w:fldChar w:fldCharType="separate"/>
      </w:r>
      <w:r w:rsidR="00B15289">
        <w:t>19</w:t>
      </w:r>
      <w:r w:rsidRPr="00266FA7">
        <w:fldChar w:fldCharType="end"/>
      </w:r>
      <w:r w:rsidRPr="00266FA7">
        <w:t>.</w:t>
      </w:r>
    </w:p>
    <w:p w:rsidR="00C506B9" w:rsidRPr="00266FA7" w:rsidRDefault="00B15289" w:rsidP="00C506B9">
      <w:pPr>
        <w:pStyle w:val="ASFKFigure"/>
      </w:pPr>
      <w:r>
        <w:lastRenderedPageBreak/>
        <w:pict>
          <v:shape id="_x0000_i1062" type="#_x0000_t75" style="width:244.5pt;height:64.5pt">
            <v:imagedata r:id="rId46" o:title="Snap3"/>
          </v:shape>
        </w:pict>
      </w:r>
    </w:p>
    <w:p w:rsidR="00C506B9" w:rsidRPr="00266FA7" w:rsidRDefault="000A5989" w:rsidP="00C64F04">
      <w:pPr>
        <w:pStyle w:val="ASFKFigName"/>
      </w:pPr>
      <w:r>
        <w:rPr>
          <w:noProof/>
        </w:rPr>
        <w:fldChar w:fldCharType="begin"/>
      </w:r>
      <w:r>
        <w:rPr>
          <w:noProof/>
        </w:rPr>
        <w:instrText xml:space="preserve"> SEQ Рисунок \* ARABIC </w:instrText>
      </w:r>
      <w:r>
        <w:rPr>
          <w:noProof/>
        </w:rPr>
        <w:fldChar w:fldCharType="separate"/>
      </w:r>
      <w:bookmarkStart w:id="205" w:name="_Ref228865736"/>
      <w:bookmarkStart w:id="206" w:name="_Toc50299330"/>
      <w:r w:rsidR="00B15289">
        <w:rPr>
          <w:noProof/>
        </w:rPr>
        <w:t>19</w:t>
      </w:r>
      <w:bookmarkEnd w:id="205"/>
      <w:r>
        <w:rPr>
          <w:noProof/>
        </w:rPr>
        <w:fldChar w:fldCharType="end"/>
      </w:r>
      <w:r w:rsidR="00C506B9" w:rsidRPr="00266FA7">
        <w:t xml:space="preserve">. </w:t>
      </w:r>
      <w:r w:rsidR="00E44252" w:rsidRPr="00266FA7">
        <w:t>М</w:t>
      </w:r>
      <w:r w:rsidR="00C506B9" w:rsidRPr="00266FA7">
        <w:t>еню основных экранных форм</w:t>
      </w:r>
      <w:bookmarkEnd w:id="206"/>
    </w:p>
    <w:p w:rsidR="00C506B9" w:rsidRPr="00266FA7" w:rsidRDefault="00C506B9" w:rsidP="00582DB0">
      <w:pPr>
        <w:pStyle w:val="51"/>
      </w:pPr>
      <w:r w:rsidRPr="00266FA7">
        <w:t>Меню «Файл»</w:t>
      </w:r>
    </w:p>
    <w:p w:rsidR="00C506B9" w:rsidRPr="00266FA7" w:rsidRDefault="00C506B9" w:rsidP="00C506B9">
      <w:pPr>
        <w:pStyle w:val="ASFKNormal"/>
      </w:pPr>
      <w:r w:rsidRPr="00266FA7">
        <w:t>Меню «Файл» предназначено для проведения операций над формами и процессами включает в себя следующие пункты:</w:t>
      </w:r>
    </w:p>
    <w:p w:rsidR="00C506B9" w:rsidRPr="00266FA7" w:rsidRDefault="00C506B9" w:rsidP="00C506B9">
      <w:pPr>
        <w:pStyle w:val="ASFKListmark1"/>
      </w:pPr>
      <w:r w:rsidRPr="00266FA7">
        <w:t>«Создать» – создать новую запись в текущей форме.</w:t>
      </w:r>
    </w:p>
    <w:p w:rsidR="00C506B9" w:rsidRPr="00266FA7" w:rsidRDefault="00C506B9" w:rsidP="00C506B9">
      <w:pPr>
        <w:pStyle w:val="ASFKListmark1"/>
      </w:pPr>
      <w:r w:rsidRPr="00266FA7">
        <w:t>«Создать по шаблону» – создание записи с использованием образца.</w:t>
      </w:r>
    </w:p>
    <w:p w:rsidR="00C506B9" w:rsidRPr="00266FA7" w:rsidRDefault="00C506B9" w:rsidP="00C506B9">
      <w:pPr>
        <w:pStyle w:val="ASFKListmark1"/>
      </w:pPr>
      <w:r w:rsidRPr="00266FA7">
        <w:rPr>
          <w:rStyle w:val="ASFKReporterror"/>
        </w:rPr>
        <w:t>«Откр</w:t>
      </w:r>
      <w:r w:rsidRPr="00266FA7">
        <w:t>.» – открыть экран с детальным описанием текущего выбора.</w:t>
      </w:r>
    </w:p>
    <w:p w:rsidR="00C506B9" w:rsidRPr="00266FA7" w:rsidRDefault="00C506B9" w:rsidP="00C506B9">
      <w:pPr>
        <w:pStyle w:val="ASFKListmark1"/>
      </w:pPr>
      <w:r w:rsidRPr="00266FA7">
        <w:t>«Сохранить» – сохранить текущие данные и перейти к следующей записи.</w:t>
      </w:r>
    </w:p>
    <w:p w:rsidR="00C506B9" w:rsidRPr="00266FA7" w:rsidRDefault="00C506B9" w:rsidP="00C506B9">
      <w:pPr>
        <w:pStyle w:val="ASFKListmark1"/>
      </w:pPr>
      <w:r w:rsidRPr="00266FA7">
        <w:t>«Сохранить и продолжить» – сохранить текущие данные и перейти к следующему шагу бизнес-процесса.</w:t>
      </w:r>
    </w:p>
    <w:p w:rsidR="00C506B9" w:rsidRPr="00266FA7" w:rsidRDefault="00C506B9" w:rsidP="00C506B9">
      <w:pPr>
        <w:pStyle w:val="ASFKListmark1"/>
      </w:pPr>
      <w:r w:rsidRPr="00266FA7">
        <w:t>«Следующий шаг» – не используется.</w:t>
      </w:r>
    </w:p>
    <w:p w:rsidR="00C506B9" w:rsidRPr="00266FA7" w:rsidRDefault="00C506B9" w:rsidP="00C506B9">
      <w:pPr>
        <w:pStyle w:val="ASFKListmark1"/>
      </w:pPr>
      <w:r w:rsidRPr="00266FA7">
        <w:t xml:space="preserve">«Экспорт в </w:t>
      </w:r>
      <w:r w:rsidRPr="00266FA7">
        <w:rPr>
          <w:lang w:val="en-US"/>
        </w:rPr>
        <w:t>Excel</w:t>
      </w:r>
      <w:r w:rsidRPr="00266FA7">
        <w:t xml:space="preserve">» – экспортировать содержание текущей формы в книгу </w:t>
      </w:r>
      <w:r w:rsidRPr="00266FA7">
        <w:rPr>
          <w:lang w:val="en-US"/>
        </w:rPr>
        <w:t>Excel</w:t>
      </w:r>
      <w:r w:rsidRPr="00266FA7">
        <w:t>.</w:t>
      </w:r>
    </w:p>
    <w:p w:rsidR="00C506B9" w:rsidRPr="00266FA7" w:rsidRDefault="00C506B9" w:rsidP="00C506B9">
      <w:pPr>
        <w:pStyle w:val="ASFKListmark1"/>
      </w:pPr>
      <w:r w:rsidRPr="00266FA7">
        <w:t>«Поместить в навигатор» – поместить ссылку на текущую форму в закладку «Документы» навигатора.</w:t>
      </w:r>
    </w:p>
    <w:p w:rsidR="00C506B9" w:rsidRPr="00266FA7" w:rsidRDefault="00C506B9" w:rsidP="00C506B9">
      <w:pPr>
        <w:pStyle w:val="ASFKListmark1"/>
      </w:pPr>
      <w:r w:rsidRPr="00266FA7">
        <w:t>«Вход под другим именем» – данный пункт меню предназначен для вызова окна входа под другим именем. При этом все несохраненные изменения будут потеряны.</w:t>
      </w:r>
    </w:p>
    <w:p w:rsidR="00C506B9" w:rsidRPr="00266FA7" w:rsidRDefault="00C506B9" w:rsidP="00C506B9">
      <w:pPr>
        <w:pStyle w:val="ASFKListmark1"/>
      </w:pPr>
      <w:r w:rsidRPr="00266FA7">
        <w:t>«Сменить полномочия» – данный пункт вызывает окно выбора полномочий. Если выбираются полномочия, которые отличаются от текущих, то осуществляет вход в систему заново. При этом все несохраненные изменения будут потеряны.</w:t>
      </w:r>
    </w:p>
    <w:p w:rsidR="00C506B9" w:rsidRPr="00266FA7" w:rsidRDefault="00C506B9" w:rsidP="00C506B9">
      <w:pPr>
        <w:pStyle w:val="ASFKListmark1"/>
      </w:pPr>
      <w:r w:rsidRPr="00266FA7">
        <w:t>«Печать» – вызов окна печати для текущей формы.</w:t>
      </w:r>
    </w:p>
    <w:p w:rsidR="00C506B9" w:rsidRPr="00266FA7" w:rsidRDefault="00C506B9" w:rsidP="00C506B9">
      <w:pPr>
        <w:pStyle w:val="ASFKListmark1"/>
      </w:pPr>
      <w:r w:rsidRPr="00266FA7">
        <w:t>«Закрыть форму» – закрыть текущую форму. Все несохраненные изменения в форме будут потеряны.</w:t>
      </w:r>
    </w:p>
    <w:p w:rsidR="00C506B9" w:rsidRPr="00266FA7" w:rsidRDefault="00C506B9" w:rsidP="00C506B9">
      <w:pPr>
        <w:pStyle w:val="ASFKListmark1"/>
      </w:pPr>
      <w:r w:rsidRPr="00266FA7">
        <w:t xml:space="preserve">«Выйти из </w:t>
      </w:r>
      <w:r w:rsidR="00CF1960" w:rsidRPr="00266FA7">
        <w:rPr>
          <w:lang w:val="en-US"/>
        </w:rPr>
        <w:t>Oracle</w:t>
      </w:r>
      <w:r w:rsidR="00CF1960" w:rsidRPr="00266FA7">
        <w:t xml:space="preserve"> </w:t>
      </w:r>
      <w:r w:rsidR="00CF1960" w:rsidRPr="00266FA7">
        <w:rPr>
          <w:lang w:val="en-US"/>
        </w:rPr>
        <w:t>Applications</w:t>
      </w:r>
      <w:r w:rsidRPr="00266FA7">
        <w:t>» – выйти из Мастер-системы. При этом все несохраненные изменения будут потеряны.</w:t>
      </w:r>
    </w:p>
    <w:p w:rsidR="00C506B9" w:rsidRPr="00266FA7" w:rsidRDefault="00C506B9" w:rsidP="00582DB0">
      <w:pPr>
        <w:pStyle w:val="51"/>
      </w:pPr>
      <w:r w:rsidRPr="00266FA7">
        <w:t>Меню «Правка»</w:t>
      </w:r>
    </w:p>
    <w:p w:rsidR="00C506B9" w:rsidRPr="00266FA7" w:rsidRDefault="00C506B9" w:rsidP="00C506B9">
      <w:pPr>
        <w:pStyle w:val="ASFKNormal"/>
      </w:pPr>
      <w:r w:rsidRPr="00266FA7">
        <w:t>Меню «Правка» предназначено для облегчения редактирования полей, записей, форм и включает в себя следующие пункты:</w:t>
      </w:r>
    </w:p>
    <w:p w:rsidR="00C506B9" w:rsidRPr="00266FA7" w:rsidRDefault="00C506B9" w:rsidP="00C506B9">
      <w:pPr>
        <w:pStyle w:val="ASFKListmark1"/>
      </w:pPr>
      <w:r w:rsidRPr="00266FA7">
        <w:t>«Отменить ввод» – отменить последнюю операцию ввода данных (с клавиатуры или мышью, через списки значений поля).</w:t>
      </w:r>
    </w:p>
    <w:p w:rsidR="00C506B9" w:rsidRPr="00266FA7" w:rsidRDefault="00C506B9" w:rsidP="00C506B9">
      <w:pPr>
        <w:pStyle w:val="ASFKListmark1"/>
      </w:pPr>
      <w:r w:rsidRPr="00266FA7">
        <w:t>«Вырезать» – вырезать и поместить в буфер обмена текущую запись.</w:t>
      </w:r>
    </w:p>
    <w:p w:rsidR="00C506B9" w:rsidRPr="00266FA7" w:rsidRDefault="00C506B9" w:rsidP="00C506B9">
      <w:pPr>
        <w:pStyle w:val="ASFKListmark1"/>
      </w:pPr>
      <w:r w:rsidRPr="00266FA7">
        <w:t>«Копировать» – копировать в буфер обмена текущую запись.</w:t>
      </w:r>
    </w:p>
    <w:p w:rsidR="00C506B9" w:rsidRPr="00266FA7" w:rsidRDefault="00C506B9" w:rsidP="00C506B9">
      <w:pPr>
        <w:pStyle w:val="ASFKListmark1"/>
      </w:pPr>
      <w:r w:rsidRPr="00266FA7">
        <w:t>«Вставить» – вставить данные из буфера обмена.</w:t>
      </w:r>
    </w:p>
    <w:p w:rsidR="00C506B9" w:rsidRPr="00266FA7" w:rsidRDefault="00C506B9" w:rsidP="00C506B9">
      <w:pPr>
        <w:pStyle w:val="ASFKListmark1"/>
      </w:pPr>
      <w:r w:rsidRPr="00266FA7">
        <w:t>«Дублировать» – продублировать. Включает следующие пункты:</w:t>
      </w:r>
    </w:p>
    <w:p w:rsidR="00C506B9" w:rsidRPr="00266FA7" w:rsidRDefault="00C506B9" w:rsidP="00C506B9">
      <w:pPr>
        <w:pStyle w:val="ASFKListmark2"/>
      </w:pPr>
      <w:r w:rsidRPr="00266FA7">
        <w:t>«Запись» – продублировать расположенную сверху запись.</w:t>
      </w:r>
    </w:p>
    <w:p w:rsidR="00C506B9" w:rsidRPr="00266FA7" w:rsidRDefault="00C506B9" w:rsidP="00C506B9">
      <w:pPr>
        <w:pStyle w:val="ASFKListmark2"/>
      </w:pPr>
      <w:r w:rsidRPr="00266FA7">
        <w:t>«Поле» – продублировать расположенное сверху поле.</w:t>
      </w:r>
    </w:p>
    <w:p w:rsidR="00C506B9" w:rsidRPr="00266FA7" w:rsidRDefault="00C506B9" w:rsidP="00C506B9">
      <w:pPr>
        <w:pStyle w:val="ASFKListmark1"/>
      </w:pPr>
      <w:r w:rsidRPr="00266FA7">
        <w:t>«Очистить» – очистить данные на одном из уровней:</w:t>
      </w:r>
    </w:p>
    <w:p w:rsidR="00C506B9" w:rsidRPr="00266FA7" w:rsidRDefault="00C506B9" w:rsidP="00C506B9">
      <w:pPr>
        <w:pStyle w:val="ASFKListmark2"/>
      </w:pPr>
      <w:r w:rsidRPr="00266FA7">
        <w:t>«Запись» – удалить введенные данные из записи.</w:t>
      </w:r>
    </w:p>
    <w:p w:rsidR="00C506B9" w:rsidRPr="00266FA7" w:rsidRDefault="00C506B9" w:rsidP="00C506B9">
      <w:pPr>
        <w:pStyle w:val="ASFKListmark2"/>
      </w:pPr>
      <w:r w:rsidRPr="00266FA7">
        <w:t>«Поле» – удалить введенные данные из поля.</w:t>
      </w:r>
    </w:p>
    <w:p w:rsidR="00C506B9" w:rsidRPr="00266FA7" w:rsidRDefault="00C506B9" w:rsidP="00C506B9">
      <w:pPr>
        <w:pStyle w:val="ASFKListmark2"/>
      </w:pPr>
      <w:r w:rsidRPr="00266FA7">
        <w:t>«Блок» – удалить введенные данные из блока.</w:t>
      </w:r>
    </w:p>
    <w:p w:rsidR="00C506B9" w:rsidRPr="00266FA7" w:rsidRDefault="00C506B9" w:rsidP="00C506B9">
      <w:pPr>
        <w:pStyle w:val="ASFKListmark2"/>
      </w:pPr>
      <w:r w:rsidRPr="00266FA7">
        <w:t>«Форма» – удалить введенные данные из всей формы.</w:t>
      </w:r>
    </w:p>
    <w:p w:rsidR="00C506B9" w:rsidRPr="00266FA7" w:rsidRDefault="00C506B9" w:rsidP="00C506B9">
      <w:pPr>
        <w:pStyle w:val="ASFKNote"/>
      </w:pPr>
      <w:r w:rsidRPr="00266FA7">
        <w:rPr>
          <w:rStyle w:val="ASFKSymBold"/>
        </w:rPr>
        <w:t>Примечание.</w:t>
      </w:r>
      <w:r w:rsidRPr="00266FA7">
        <w:tab/>
        <w:t>Функция «Очистить» полезна, если по ошибке создана еще одна запись и в нее начат ввод (например, создана лишняя строка в заказе). Простое стира</w:t>
      </w:r>
      <w:r w:rsidRPr="00266FA7">
        <w:lastRenderedPageBreak/>
        <w:t>ние данных из полей формы (клавишей «</w:t>
      </w:r>
      <w:r w:rsidRPr="00266FA7">
        <w:rPr>
          <w:lang w:val="en-US"/>
        </w:rPr>
        <w:t>Delete</w:t>
      </w:r>
      <w:r w:rsidRPr="00266FA7">
        <w:t>») не очищает запись, из-за чего могут возникнуть проблемы с сохранением.</w:t>
      </w:r>
    </w:p>
    <w:p w:rsidR="00C506B9" w:rsidRPr="00266FA7" w:rsidRDefault="00C506B9" w:rsidP="00C506B9">
      <w:pPr>
        <w:pStyle w:val="ASFKListmark1"/>
      </w:pPr>
      <w:r w:rsidRPr="00266FA7">
        <w:t>«Удалить» – удалить выбранную запись.</w:t>
      </w:r>
    </w:p>
    <w:p w:rsidR="00C506B9" w:rsidRPr="00266FA7" w:rsidRDefault="00C506B9" w:rsidP="00C506B9">
      <w:pPr>
        <w:pStyle w:val="ASFKListmark1"/>
      </w:pPr>
      <w:r w:rsidRPr="00266FA7">
        <w:t>«Выбрать все» – выбрать все записи из формы.</w:t>
      </w:r>
    </w:p>
    <w:p w:rsidR="00C506B9" w:rsidRPr="00266FA7" w:rsidRDefault="00C506B9" w:rsidP="00C506B9">
      <w:pPr>
        <w:pStyle w:val="ASFKListmark1"/>
      </w:pPr>
      <w:r w:rsidRPr="00266FA7">
        <w:t>«Отменить выбор» – снять выделение со всех записей формы, кроме текущей записи.</w:t>
      </w:r>
    </w:p>
    <w:p w:rsidR="00C506B9" w:rsidRPr="00266FA7" w:rsidRDefault="00C506B9" w:rsidP="00C506B9">
      <w:pPr>
        <w:pStyle w:val="ASFKListmark1"/>
      </w:pPr>
      <w:r w:rsidRPr="00266FA7">
        <w:t>«Изменить поле» – изменить текущее поле (вызвать окно редактора поля).</w:t>
      </w:r>
    </w:p>
    <w:p w:rsidR="00C506B9" w:rsidRPr="00266FA7" w:rsidRDefault="00C506B9" w:rsidP="00C506B9">
      <w:pPr>
        <w:pStyle w:val="ASFKListmark1"/>
      </w:pPr>
      <w:r w:rsidRPr="00266FA7">
        <w:t>«Параметры» – изменить пользовательские параметры:</w:t>
      </w:r>
    </w:p>
    <w:p w:rsidR="00C506B9" w:rsidRPr="00266FA7" w:rsidRDefault="00C506B9" w:rsidP="00C506B9">
      <w:pPr>
        <w:pStyle w:val="ASFKListmark2"/>
      </w:pPr>
      <w:r w:rsidRPr="00266FA7">
        <w:t>«Сменить пароль» – осуществить действия аналогичные, приведенным в пункте </w:t>
      </w:r>
      <w:r w:rsidRPr="00266FA7">
        <w:fldChar w:fldCharType="begin"/>
      </w:r>
      <w:r w:rsidRPr="00266FA7">
        <w:instrText xml:space="preserve"> REF _Ref227406534 \w \h  \* MERGEFORMAT </w:instrText>
      </w:r>
      <w:r w:rsidRPr="00266FA7">
        <w:fldChar w:fldCharType="separate"/>
      </w:r>
      <w:r w:rsidR="00B15289">
        <w:t>2</w:t>
      </w:r>
      <w:r w:rsidRPr="00266FA7">
        <w:fldChar w:fldCharType="end"/>
      </w:r>
      <w:r w:rsidRPr="00266FA7">
        <w:t xml:space="preserve"> раздела </w:t>
      </w:r>
      <w:r w:rsidRPr="00266FA7">
        <w:fldChar w:fldCharType="begin"/>
      </w:r>
      <w:r w:rsidRPr="00266FA7">
        <w:instrText xml:space="preserve"> REF _Ref227406590 \w \h  \* MERGEFORMAT </w:instrText>
      </w:r>
      <w:r w:rsidRPr="00266FA7">
        <w:fldChar w:fldCharType="separate"/>
      </w:r>
      <w:r w:rsidR="00B15289">
        <w:t>3.2</w:t>
      </w:r>
      <w:r w:rsidRPr="00266FA7">
        <w:fldChar w:fldCharType="end"/>
      </w:r>
      <w:r w:rsidRPr="00266FA7">
        <w:t>.</w:t>
      </w:r>
    </w:p>
    <w:p w:rsidR="00C506B9" w:rsidRPr="00266FA7" w:rsidRDefault="00C506B9" w:rsidP="00C506B9">
      <w:pPr>
        <w:pStyle w:val="ASFKListmark2"/>
      </w:pPr>
      <w:r w:rsidRPr="00266FA7">
        <w:t>«Профили» – вызвать окно редактирования профиля текущего пользователя.</w:t>
      </w:r>
    </w:p>
    <w:p w:rsidR="00C506B9" w:rsidRPr="00266FA7" w:rsidRDefault="00C506B9" w:rsidP="00582DB0">
      <w:pPr>
        <w:pStyle w:val="51"/>
      </w:pPr>
      <w:r w:rsidRPr="00266FA7">
        <w:t>Меню «Вид»</w:t>
      </w:r>
    </w:p>
    <w:p w:rsidR="00C506B9" w:rsidRPr="00266FA7" w:rsidRDefault="00C506B9" w:rsidP="00C506B9">
      <w:pPr>
        <w:pStyle w:val="ASFKNormal"/>
      </w:pPr>
      <w:r w:rsidRPr="00266FA7">
        <w:t>Меню «Вид» предназначено для выполнения различных операций по поиску записей и полей (в том числе – сложному), выполнения части операций по навигации в системе, для работы с вложениями и переключением между различными видами представления информации. Меню «Вид» включает в себя следующие пункты:</w:t>
      </w:r>
    </w:p>
    <w:p w:rsidR="00C506B9" w:rsidRPr="00266FA7" w:rsidRDefault="00C506B9" w:rsidP="00C506B9">
      <w:pPr>
        <w:pStyle w:val="ASFKListmark1"/>
      </w:pPr>
      <w:r w:rsidRPr="00266FA7">
        <w:t>«Показать навигатор» – поместить окно навигатора поверх всех других окон.</w:t>
      </w:r>
    </w:p>
    <w:p w:rsidR="00C506B9" w:rsidRPr="00266FA7" w:rsidRDefault="00C506B9" w:rsidP="00C506B9">
      <w:pPr>
        <w:pStyle w:val="ASFKListmark1"/>
      </w:pPr>
      <w:r w:rsidRPr="00266FA7">
        <w:t>«Переход» – увеличить или уменьшить текущий элемент.</w:t>
      </w:r>
    </w:p>
    <w:p w:rsidR="00C506B9" w:rsidRPr="00266FA7" w:rsidRDefault="00C506B9" w:rsidP="00C506B9">
      <w:pPr>
        <w:pStyle w:val="ASFKListmark1"/>
      </w:pPr>
      <w:r w:rsidRPr="00266FA7">
        <w:t>«Найти …» – вызвать окно поиска.</w:t>
      </w:r>
    </w:p>
    <w:p w:rsidR="00C506B9" w:rsidRPr="00266FA7" w:rsidRDefault="00C506B9" w:rsidP="00C506B9">
      <w:pPr>
        <w:pStyle w:val="ASFKListmark1"/>
      </w:pPr>
      <w:r w:rsidRPr="00266FA7">
        <w:t>«Найти все» – найти все записи.</w:t>
      </w:r>
    </w:p>
    <w:p w:rsidR="00C506B9" w:rsidRPr="00266FA7" w:rsidRDefault="00C506B9" w:rsidP="00C506B9">
      <w:pPr>
        <w:pStyle w:val="ASFKListmark1"/>
      </w:pPr>
      <w:r w:rsidRPr="00266FA7">
        <w:t>«Запрос по образцу» – пункт предназначен для поиска записей, соответствующих какому-то определенному пользователем образцу. Включает следующие подпункты:</w:t>
      </w:r>
    </w:p>
    <w:p w:rsidR="00C506B9" w:rsidRPr="00266FA7" w:rsidRDefault="00C506B9" w:rsidP="00C506B9">
      <w:pPr>
        <w:pStyle w:val="ASFKListmark2"/>
      </w:pPr>
      <w:r w:rsidRPr="00266FA7">
        <w:t>«Ввести» – ввести критерий поиска (образец).</w:t>
      </w:r>
    </w:p>
    <w:p w:rsidR="00C506B9" w:rsidRPr="00266FA7" w:rsidRDefault="00C506B9" w:rsidP="00C506B9">
      <w:pPr>
        <w:pStyle w:val="ASFKListmark2"/>
      </w:pPr>
      <w:r w:rsidRPr="00266FA7">
        <w:t>«Выполнить» – запустить на выполнение запрос к базе данных, осуществляющий поиск записей согласно заданному критерию. Данная операция может занимать значительное время.</w:t>
      </w:r>
    </w:p>
    <w:p w:rsidR="00C506B9" w:rsidRPr="00266FA7" w:rsidRDefault="00C506B9" w:rsidP="00C506B9">
      <w:pPr>
        <w:pStyle w:val="ASFKListmark2"/>
      </w:pPr>
      <w:r w:rsidRPr="00266FA7">
        <w:t>«Отмена» – отменить запущенную на выполнение операцию поиска по образцу. Пункт доступен, только если в системе существует запущенная пользователем и еще не завершившая выполнение операция поиска по образцу.</w:t>
      </w:r>
    </w:p>
    <w:p w:rsidR="00C506B9" w:rsidRPr="00266FA7" w:rsidRDefault="00C506B9" w:rsidP="00C506B9">
      <w:pPr>
        <w:pStyle w:val="ASFKListmark2"/>
      </w:pPr>
      <w:r w:rsidRPr="00266FA7">
        <w:t>«Предыдущие условия» – показать последний образец, по которому производился поиск. Операция доступна, только если в данном сеансе пользователь уже осуществлял поиск по образцу.</w:t>
      </w:r>
    </w:p>
    <w:p w:rsidR="00C506B9" w:rsidRPr="00266FA7" w:rsidRDefault="00C506B9" w:rsidP="00C506B9">
      <w:pPr>
        <w:pStyle w:val="ASFKListmark2"/>
      </w:pPr>
      <w:r w:rsidRPr="00266FA7">
        <w:t>«Подсчитать записи» – подсчитать количество записей, найденных по последнему заданному образцу.</w:t>
      </w:r>
    </w:p>
    <w:p w:rsidR="00C506B9" w:rsidRPr="00266FA7" w:rsidRDefault="00C506B9" w:rsidP="00C506B9">
      <w:pPr>
        <w:pStyle w:val="ASFKNote"/>
        <w:rPr>
          <w:rStyle w:val="ASFKSymBold"/>
        </w:rPr>
      </w:pPr>
      <w:r w:rsidRPr="00266FA7">
        <w:rPr>
          <w:rStyle w:val="ASFKSymBold"/>
        </w:rPr>
        <w:t>Примечание.</w:t>
      </w:r>
      <w:r w:rsidRPr="00266FA7">
        <w:rPr>
          <w:rStyle w:val="ASFKSymBold"/>
        </w:rPr>
        <w:tab/>
      </w:r>
      <w:r w:rsidRPr="00266FA7">
        <w:t>Не для всех объектов существуют свои формы поиска. В этом случае помогает данная функция. Выбрать пункт «Ввести» (горячая клавиша «F11»). При этом осуществляется перевод формы в режим ввода шаблона запроса (поля формы приобретают синий цвет), в котором можно использовать символ «%». Выбрать пункт «Выполнить» (клавиши «Ctrl+F11»), что позволит отобразить все записи, удовлетворяющие заданному шаблону. Если необходимо найти строку, то достаточно ввести часть строки и с обеих сторон поставить символы «%», например, «%АТС%».</w:t>
      </w:r>
    </w:p>
    <w:p w:rsidR="00C506B9" w:rsidRPr="00266FA7" w:rsidRDefault="00C506B9" w:rsidP="00C506B9">
      <w:pPr>
        <w:pStyle w:val="ASFKListmark1"/>
      </w:pPr>
      <w:r w:rsidRPr="00266FA7">
        <w:t>«Запись» – пункт предназначен для облегчения навигации в окнах с множеством записей и содержит два подпункта:</w:t>
      </w:r>
    </w:p>
    <w:p w:rsidR="00C506B9" w:rsidRPr="00266FA7" w:rsidRDefault="00C506B9" w:rsidP="00C506B9">
      <w:pPr>
        <w:pStyle w:val="ASFKListmark2"/>
      </w:pPr>
      <w:r w:rsidRPr="00266FA7">
        <w:t>«Первая» – перейти к первой записи в списке.</w:t>
      </w:r>
    </w:p>
    <w:p w:rsidR="00C506B9" w:rsidRPr="00266FA7" w:rsidRDefault="00C506B9" w:rsidP="00C506B9">
      <w:pPr>
        <w:pStyle w:val="ASFKListmark2"/>
      </w:pPr>
      <w:r w:rsidRPr="00266FA7">
        <w:t>«Последняя» – перейти к последней записи в списке.</w:t>
      </w:r>
    </w:p>
    <w:p w:rsidR="00C506B9" w:rsidRPr="00266FA7" w:rsidRDefault="00C506B9" w:rsidP="00C506B9">
      <w:pPr>
        <w:pStyle w:val="ASFKListmark1"/>
      </w:pPr>
      <w:r w:rsidRPr="00266FA7">
        <w:t>«Переводы …» – вызвать окно переводчика. Пункт доступен для систем с несколькими установленными языками для пользовательского интерфейса.</w:t>
      </w:r>
    </w:p>
    <w:p w:rsidR="00C506B9" w:rsidRPr="00266FA7" w:rsidRDefault="00C506B9" w:rsidP="00C506B9">
      <w:pPr>
        <w:pStyle w:val="ASFKListmark1"/>
      </w:pPr>
      <w:r w:rsidRPr="00266FA7">
        <w:lastRenderedPageBreak/>
        <w:t>«Степень подробности» – пункт позволяет переключаться между двумя вариантами представления информации в текущем блоке – подробным (детальным) и кратким.</w:t>
      </w:r>
    </w:p>
    <w:p w:rsidR="00C506B9" w:rsidRPr="00266FA7" w:rsidRDefault="00C506B9" w:rsidP="00C506B9">
      <w:pPr>
        <w:pStyle w:val="ASFKListmark1"/>
      </w:pPr>
      <w:r w:rsidRPr="00266FA7">
        <w:t>«Запросы» – открыть окно с формой отправки запросов.</w:t>
      </w:r>
    </w:p>
    <w:p w:rsidR="00C506B9" w:rsidRPr="00266FA7" w:rsidRDefault="00C506B9" w:rsidP="00582DB0">
      <w:pPr>
        <w:pStyle w:val="51"/>
      </w:pPr>
      <w:r w:rsidRPr="00266FA7">
        <w:t>Меню «Папка»</w:t>
      </w:r>
    </w:p>
    <w:p w:rsidR="00C506B9" w:rsidRPr="00266FA7" w:rsidRDefault="00C506B9" w:rsidP="00C506B9">
      <w:pPr>
        <w:pStyle w:val="ASFKNormal"/>
      </w:pPr>
      <w:r w:rsidRPr="00266FA7">
        <w:t>В меню «Папка» собраны функции, позволяющие изменить внешний вид формы, вывести дополнительные поля и т.п.</w:t>
      </w:r>
    </w:p>
    <w:p w:rsidR="00C506B9" w:rsidRPr="00266FA7" w:rsidRDefault="00C506B9" w:rsidP="00C506B9">
      <w:pPr>
        <w:pStyle w:val="ASFKNote"/>
      </w:pPr>
      <w:r w:rsidRPr="00266FA7">
        <w:rPr>
          <w:rStyle w:val="ASFKSymBold"/>
        </w:rPr>
        <w:t>Примечание.</w:t>
      </w:r>
      <w:r w:rsidRPr="00266FA7">
        <w:tab/>
        <w:t>Указанное меню доступно не для всех форм!</w:t>
      </w:r>
    </w:p>
    <w:p w:rsidR="00C506B9" w:rsidRPr="00266FA7" w:rsidRDefault="00C506B9" w:rsidP="007559F9">
      <w:pPr>
        <w:pStyle w:val="ASFKNormalWithout"/>
      </w:pPr>
      <w:r w:rsidRPr="00266FA7">
        <w:t>Меню «Папка» включает в себя следующие пункты:</w:t>
      </w:r>
    </w:p>
    <w:p w:rsidR="00C506B9" w:rsidRPr="00266FA7" w:rsidRDefault="00C506B9" w:rsidP="00C506B9">
      <w:pPr>
        <w:pStyle w:val="ASFKListmark1"/>
      </w:pPr>
      <w:r w:rsidRPr="00266FA7">
        <w:t>«Создать» – вызвать окно создания новой папки.</w:t>
      </w:r>
    </w:p>
    <w:p w:rsidR="00C506B9" w:rsidRPr="00266FA7" w:rsidRDefault="00C506B9" w:rsidP="00C506B9">
      <w:pPr>
        <w:pStyle w:val="ASFKListmark1"/>
      </w:pPr>
      <w:r w:rsidRPr="00266FA7">
        <w:t>«Открыть» – вызвать окно открытия папки.</w:t>
      </w:r>
    </w:p>
    <w:p w:rsidR="00C506B9" w:rsidRPr="00266FA7" w:rsidRDefault="00C506B9" w:rsidP="00C506B9">
      <w:pPr>
        <w:pStyle w:val="ASFKListmark1"/>
      </w:pPr>
      <w:r w:rsidRPr="00266FA7">
        <w:t>«Сохранить» – сохранить изменения в текущей папке.</w:t>
      </w:r>
    </w:p>
    <w:p w:rsidR="00C506B9" w:rsidRPr="00266FA7" w:rsidRDefault="00C506B9" w:rsidP="00C506B9">
      <w:pPr>
        <w:pStyle w:val="ASFKListmark1"/>
      </w:pPr>
      <w:r w:rsidRPr="00266FA7">
        <w:t>«Сохранить как …» – создать новую папку и сохранить в ней текущие настройки.</w:t>
      </w:r>
    </w:p>
    <w:p w:rsidR="00C506B9" w:rsidRPr="00266FA7" w:rsidRDefault="00C506B9" w:rsidP="00C506B9">
      <w:pPr>
        <w:pStyle w:val="ASFKListmark1"/>
      </w:pPr>
      <w:r w:rsidRPr="00266FA7">
        <w:t>«Удалить» – вызвать окно удаления папок.</w:t>
      </w:r>
    </w:p>
    <w:p w:rsidR="00C506B9" w:rsidRPr="00266FA7" w:rsidRDefault="00C506B9" w:rsidP="00C506B9">
      <w:pPr>
        <w:pStyle w:val="ASFKListmark1"/>
      </w:pPr>
      <w:r w:rsidRPr="00266FA7">
        <w:t>«Показать поле» – отобразить скрытое поле.</w:t>
      </w:r>
    </w:p>
    <w:p w:rsidR="00C506B9" w:rsidRPr="00266FA7" w:rsidRDefault="00C506B9" w:rsidP="00C506B9">
      <w:pPr>
        <w:pStyle w:val="ASFKListmark1"/>
      </w:pPr>
      <w:r w:rsidRPr="00266FA7">
        <w:t>«Скрыть поле» – скрыть выбранное поле в данной папке.</w:t>
      </w:r>
    </w:p>
    <w:p w:rsidR="00C506B9" w:rsidRPr="00266FA7" w:rsidRDefault="00C506B9" w:rsidP="00C506B9">
      <w:pPr>
        <w:pStyle w:val="ASFKListmark1"/>
      </w:pPr>
      <w:r w:rsidRPr="00266FA7">
        <w:t>«Вправо» – переупорядочить колонки. Для этого необходимо поменять текущую колонку с колонкой справа от нее.</w:t>
      </w:r>
    </w:p>
    <w:p w:rsidR="00C506B9" w:rsidRPr="00266FA7" w:rsidRDefault="00C506B9" w:rsidP="00C506B9">
      <w:pPr>
        <w:pStyle w:val="ASFKListmark1"/>
      </w:pPr>
      <w:r w:rsidRPr="00266FA7">
        <w:t>«Влево» – переупорядочить колонки, поменяв текущую колонку с колонкой слева от нее.</w:t>
      </w:r>
    </w:p>
    <w:p w:rsidR="00C506B9" w:rsidRPr="00266FA7" w:rsidRDefault="00C506B9" w:rsidP="00C506B9">
      <w:pPr>
        <w:pStyle w:val="ASFKListmark1"/>
      </w:pPr>
      <w:r w:rsidRPr="00266FA7">
        <w:t>«Вверх» – поменять текущую запись с записью сверху от нее.</w:t>
      </w:r>
    </w:p>
    <w:p w:rsidR="00C506B9" w:rsidRPr="00266FA7" w:rsidRDefault="00C506B9" w:rsidP="00C506B9">
      <w:pPr>
        <w:pStyle w:val="ASFKListmark1"/>
      </w:pPr>
      <w:r w:rsidRPr="00266FA7">
        <w:t>«Вниз» – поменять текущую запись с записью сверху от нее.</w:t>
      </w:r>
    </w:p>
    <w:p w:rsidR="00C506B9" w:rsidRPr="00266FA7" w:rsidRDefault="00C506B9" w:rsidP="00C506B9">
      <w:pPr>
        <w:pStyle w:val="ASFKNote"/>
      </w:pPr>
      <w:r w:rsidRPr="00266FA7">
        <w:rPr>
          <w:rStyle w:val="ASFKSymBold"/>
        </w:rPr>
        <w:t>Примечание.</w:t>
      </w:r>
      <w:r w:rsidRPr="00266FA7">
        <w:tab/>
        <w:t xml:space="preserve">Перемещение колонок и записей может осуществляться и без помощи меню «Папка», перетаскиванием нужного объекта мышью на выбранную позицию, как во многих популярных продуктах, в том числе в </w:t>
      </w:r>
      <w:r w:rsidRPr="00266FA7">
        <w:rPr>
          <w:lang w:val="en-US"/>
        </w:rPr>
        <w:t>Microsoft</w:t>
      </w:r>
      <w:r w:rsidRPr="00266FA7">
        <w:t xml:space="preserve"> </w:t>
      </w:r>
      <w:r w:rsidRPr="00266FA7">
        <w:rPr>
          <w:lang w:val="en-US"/>
        </w:rPr>
        <w:t>Excel</w:t>
      </w:r>
      <w:r w:rsidRPr="00266FA7">
        <w:t>. Для некоторых полей меню «Папка» доступно из контекстного меню поля.</w:t>
      </w:r>
    </w:p>
    <w:p w:rsidR="00C506B9" w:rsidRPr="00266FA7" w:rsidRDefault="00C506B9" w:rsidP="00C506B9">
      <w:pPr>
        <w:pStyle w:val="ASFKListmark1"/>
      </w:pPr>
      <w:r w:rsidRPr="00266FA7">
        <w:t>«Расширить поле» – расширить текущую графу (поле).</w:t>
      </w:r>
    </w:p>
    <w:p w:rsidR="00C506B9" w:rsidRPr="00266FA7" w:rsidRDefault="00C506B9" w:rsidP="00C506B9">
      <w:pPr>
        <w:pStyle w:val="ASFKListmark1"/>
      </w:pPr>
      <w:r w:rsidRPr="00266FA7">
        <w:t>«Сжать поле» – сжать текущую графу (поле).</w:t>
      </w:r>
    </w:p>
    <w:p w:rsidR="00C506B9" w:rsidRPr="00266FA7" w:rsidRDefault="00C506B9" w:rsidP="00C506B9">
      <w:pPr>
        <w:pStyle w:val="ASFKNote"/>
      </w:pPr>
      <w:r w:rsidRPr="00266FA7">
        <w:rPr>
          <w:rStyle w:val="ASFKSymBold"/>
        </w:rPr>
        <w:t>Примечание.</w:t>
      </w:r>
      <w:r w:rsidRPr="00266FA7">
        <w:tab/>
        <w:t xml:space="preserve">Как и в случае с перемещениями, поменять размер поля можно </w:t>
      </w:r>
      <w:r w:rsidR="004A00F2" w:rsidRPr="00266FA7">
        <w:t>курсором</w:t>
      </w:r>
      <w:r w:rsidRPr="00266FA7">
        <w:t>, нажав на полоску между полями (колонками) и передвинув ее вправо (для увеличения) или влево (для сжатия).</w:t>
      </w:r>
    </w:p>
    <w:p w:rsidR="00C506B9" w:rsidRPr="00266FA7" w:rsidRDefault="00C506B9" w:rsidP="00C506B9">
      <w:pPr>
        <w:pStyle w:val="ASFKListmark1"/>
      </w:pPr>
      <w:r w:rsidRPr="00266FA7">
        <w:t>«Изменить приглашение …» – изменить название текущего поля (заголовок столбца).</w:t>
      </w:r>
    </w:p>
    <w:p w:rsidR="00C506B9" w:rsidRPr="00266FA7" w:rsidRDefault="00C506B9" w:rsidP="00C506B9">
      <w:pPr>
        <w:pStyle w:val="ASFKListmark1"/>
      </w:pPr>
      <w:r w:rsidRPr="00266FA7">
        <w:t>«Автоподбор размеров …» – автоматически подстроить ширину всех полей к расположенным в этих полях данным.</w:t>
      </w:r>
    </w:p>
    <w:p w:rsidR="00C506B9" w:rsidRPr="00266FA7" w:rsidRDefault="00C506B9" w:rsidP="00C506B9">
      <w:pPr>
        <w:pStyle w:val="ASFKListmark1"/>
      </w:pPr>
      <w:r w:rsidRPr="00266FA7">
        <w:t>«Сортировка данных …» – задать порядок сортировки записей.</w:t>
      </w:r>
    </w:p>
    <w:p w:rsidR="00C506B9" w:rsidRPr="00266FA7" w:rsidRDefault="00C506B9" w:rsidP="00C506B9">
      <w:pPr>
        <w:pStyle w:val="ASFKListmark1"/>
      </w:pPr>
      <w:r w:rsidRPr="00266FA7">
        <w:t>«Просмотреть запрос …» – просмотреть последний заданный (но не обязательно выполненный) запрос.</w:t>
      </w:r>
    </w:p>
    <w:p w:rsidR="00C506B9" w:rsidRPr="00266FA7" w:rsidRDefault="00C506B9" w:rsidP="00C506B9">
      <w:pPr>
        <w:pStyle w:val="ASFKListmark1"/>
      </w:pPr>
      <w:r w:rsidRPr="00266FA7">
        <w:t>«Сбросить запрос» – сбросить заданный запрос.</w:t>
      </w:r>
    </w:p>
    <w:p w:rsidR="00C506B9" w:rsidRPr="00266FA7" w:rsidRDefault="00C506B9" w:rsidP="00C506B9">
      <w:pPr>
        <w:pStyle w:val="ASFKListmark1"/>
      </w:pPr>
      <w:r w:rsidRPr="00266FA7">
        <w:t>«Панель папок» – вызов панели инструментов для работы с папками (рис.</w:t>
      </w:r>
      <w:r w:rsidR="005A09D5" w:rsidRPr="00266FA7">
        <w:t> </w:t>
      </w:r>
      <w:r w:rsidRPr="00266FA7">
        <w:fldChar w:fldCharType="begin"/>
      </w:r>
      <w:r w:rsidRPr="00266FA7">
        <w:instrText xml:space="preserve"> REF _Ref227488857 \h  \* MERGEFORMAT </w:instrText>
      </w:r>
      <w:r w:rsidRPr="00266FA7">
        <w:fldChar w:fldCharType="separate"/>
      </w:r>
      <w:r w:rsidR="00B15289">
        <w:t>20</w:t>
      </w:r>
      <w:r w:rsidRPr="00266FA7">
        <w:fldChar w:fldCharType="end"/>
      </w:r>
      <w:r w:rsidRPr="00266FA7">
        <w:t>). На панели доступны следующие инструменты: «Открыть», «Сохранить», «Создать», «Удалить», «Расширить поле», «Сжать поле», «Показать поле», «Скрыть поле», «Вверх», «Вниз», «Вправо», «Влево».</w:t>
      </w:r>
    </w:p>
    <w:p w:rsidR="00C506B9" w:rsidRPr="00266FA7" w:rsidRDefault="00B15289" w:rsidP="00C506B9">
      <w:pPr>
        <w:pStyle w:val="ASFKFigure"/>
      </w:pPr>
      <w:r>
        <w:lastRenderedPageBreak/>
        <w:pict>
          <v:shape id="_x0000_i1063" type="#_x0000_t75" style="width:93.75pt;height:115.5pt">
            <v:imagedata r:id="rId47" o:title="Snap31"/>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07" w:name="_Ref227488857"/>
      <w:bookmarkStart w:id="208" w:name="_Toc50299331"/>
      <w:r w:rsidR="00B15289">
        <w:rPr>
          <w:noProof/>
        </w:rPr>
        <w:t>20</w:t>
      </w:r>
      <w:bookmarkEnd w:id="207"/>
      <w:r>
        <w:rPr>
          <w:noProof/>
        </w:rPr>
        <w:fldChar w:fldCharType="end"/>
      </w:r>
      <w:r w:rsidR="00C506B9" w:rsidRPr="00266FA7">
        <w:t>. Панель папок</w:t>
      </w:r>
      <w:bookmarkEnd w:id="208"/>
    </w:p>
    <w:p w:rsidR="00C506B9" w:rsidRPr="00266FA7" w:rsidRDefault="00C506B9" w:rsidP="00582DB0">
      <w:pPr>
        <w:pStyle w:val="51"/>
      </w:pPr>
      <w:r w:rsidRPr="00266FA7">
        <w:t>Меню «Сервис»</w:t>
      </w:r>
    </w:p>
    <w:p w:rsidR="00C506B9" w:rsidRPr="00266FA7" w:rsidRDefault="00C506B9" w:rsidP="007559F9">
      <w:pPr>
        <w:pStyle w:val="ASFKNormalWithout"/>
      </w:pPr>
      <w:r w:rsidRPr="00266FA7">
        <w:t>Содержимое меню «Сервис» зависит от открытой в данный момент формы. В нем собраны доступные действия над объектом, с которым работает пользователь.</w:t>
      </w:r>
    </w:p>
    <w:p w:rsidR="00C506B9" w:rsidRPr="00266FA7" w:rsidRDefault="00C506B9" w:rsidP="00C506B9">
      <w:pPr>
        <w:pStyle w:val="ASFKNote"/>
      </w:pPr>
      <w:r w:rsidRPr="00266FA7">
        <w:rPr>
          <w:rStyle w:val="ASFKSymBold"/>
        </w:rPr>
        <w:t>Примечание.</w:t>
      </w:r>
      <w:r w:rsidRPr="00266FA7">
        <w:tab/>
        <w:t>Если в меню «Сервис» для окна «Навигатор» снять маркер в поле выбора «Закрыть другие формы», то будет возможно открывать формы, относящиеся к разным объектам (например, одновременно форму ввода заказов и форму редактирования заказчиков), иначе, при переходе к другой функции в навигаторе старые формы закроются автоматически.</w:t>
      </w:r>
    </w:p>
    <w:p w:rsidR="00C506B9" w:rsidRPr="00266FA7" w:rsidRDefault="00C506B9" w:rsidP="00582DB0">
      <w:pPr>
        <w:pStyle w:val="51"/>
      </w:pPr>
      <w:r w:rsidRPr="00266FA7">
        <w:t>Меню «Окно»</w:t>
      </w:r>
    </w:p>
    <w:p w:rsidR="00C506B9" w:rsidRPr="00266FA7" w:rsidRDefault="00C506B9" w:rsidP="00C506B9">
      <w:pPr>
        <w:pStyle w:val="ASFKNormal"/>
      </w:pPr>
      <w:r w:rsidRPr="00266FA7">
        <w:t>Меню «Окно» предназначено для работы с открытыми формами и соответствующими им окнами. Список пунктов разделен на две части горизонтальной чертой. Над ней находятся три пункта, соответствующие трем функциям:</w:t>
      </w:r>
    </w:p>
    <w:p w:rsidR="00C506B9" w:rsidRPr="00266FA7" w:rsidRDefault="00C506B9" w:rsidP="00C506B9">
      <w:pPr>
        <w:pStyle w:val="ASFKListmark1"/>
      </w:pPr>
      <w:r w:rsidRPr="00266FA7">
        <w:t>«Каскад» – упорядочить окна в форме каскада: так, чтобы они шли последовательно из левого верхнего угла к правому нижнему, перекрываясь полностью, кроме строк меню, нижние на более высоком уровне, чем верхние (рис. </w:t>
      </w:r>
      <w:r w:rsidRPr="00266FA7">
        <w:fldChar w:fldCharType="begin"/>
      </w:r>
      <w:r w:rsidRPr="00266FA7">
        <w:instrText xml:space="preserve"> REF _Ref227410856 \h  \* MERGEFORMAT </w:instrText>
      </w:r>
      <w:r w:rsidRPr="00266FA7">
        <w:fldChar w:fldCharType="separate"/>
      </w:r>
      <w:r w:rsidR="00B15289">
        <w:t>21</w:t>
      </w:r>
      <w:r w:rsidRPr="00266FA7">
        <w:fldChar w:fldCharType="end"/>
      </w:r>
      <w:r w:rsidRPr="00266FA7">
        <w:t>).</w:t>
      </w:r>
    </w:p>
    <w:p w:rsidR="00C506B9" w:rsidRPr="00266FA7" w:rsidRDefault="00B15289" w:rsidP="00C506B9">
      <w:pPr>
        <w:pStyle w:val="ASFKFigure"/>
      </w:pPr>
      <w:r>
        <w:pict>
          <v:shape id="_x0000_i1064" type="#_x0000_t75" style="width:482.25pt;height:295.5pt">
            <v:imagedata r:id="rId48" o:title="" cropbottom="7847f"/>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09" w:name="_Ref227410856"/>
      <w:bookmarkStart w:id="210" w:name="_Toc50299332"/>
      <w:r w:rsidR="00B15289">
        <w:rPr>
          <w:noProof/>
        </w:rPr>
        <w:t>21</w:t>
      </w:r>
      <w:bookmarkEnd w:id="209"/>
      <w:r>
        <w:rPr>
          <w:noProof/>
        </w:rPr>
        <w:fldChar w:fldCharType="end"/>
      </w:r>
      <w:r w:rsidR="00C506B9" w:rsidRPr="00266FA7">
        <w:t xml:space="preserve">. Отображение </w:t>
      </w:r>
      <w:r w:rsidR="00905223" w:rsidRPr="00266FA7">
        <w:t xml:space="preserve">экранных форм и </w:t>
      </w:r>
      <w:r w:rsidR="00C506B9" w:rsidRPr="00266FA7">
        <w:t>окон в режиме «Каскад»</w:t>
      </w:r>
      <w:bookmarkEnd w:id="210"/>
    </w:p>
    <w:p w:rsidR="00C506B9" w:rsidRPr="00266FA7" w:rsidRDefault="00C506B9" w:rsidP="00C506B9">
      <w:pPr>
        <w:pStyle w:val="ASFKListmark1"/>
      </w:pPr>
      <w:r w:rsidRPr="00266FA7">
        <w:lastRenderedPageBreak/>
        <w:t>«Разместить по горизонтали» – упорядочить окна, разместив их горизонтально, так, чтобы они друг с другом не пересекались. Первым будет верхнее окно слева, ниже станут располагаться последующие окна (рис.</w:t>
      </w:r>
      <w:r w:rsidR="005A09D5" w:rsidRPr="00266FA7">
        <w:t> </w:t>
      </w:r>
      <w:r w:rsidRPr="00266FA7">
        <w:fldChar w:fldCharType="begin"/>
      </w:r>
      <w:r w:rsidRPr="00266FA7">
        <w:instrText xml:space="preserve"> REF _Ref227411002 \h  \* MERGEFORMAT </w:instrText>
      </w:r>
      <w:r w:rsidRPr="00266FA7">
        <w:fldChar w:fldCharType="separate"/>
      </w:r>
      <w:r w:rsidR="00B15289">
        <w:t>22</w:t>
      </w:r>
      <w:r w:rsidRPr="00266FA7">
        <w:fldChar w:fldCharType="end"/>
      </w:r>
      <w:r w:rsidRPr="00266FA7">
        <w:t>).</w:t>
      </w:r>
    </w:p>
    <w:p w:rsidR="00C506B9" w:rsidRPr="00266FA7" w:rsidRDefault="00B15289" w:rsidP="00C506B9">
      <w:pPr>
        <w:pStyle w:val="ASFKFigure"/>
      </w:pPr>
      <w:r>
        <w:pict>
          <v:shape id="_x0000_i1065" type="#_x0000_t75" style="width:482.25pt;height:267pt">
            <v:imagedata r:id="rId49" o:title="" cropbottom="3556f"/>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11" w:name="_Ref227411002"/>
      <w:bookmarkStart w:id="212" w:name="_Toc50299333"/>
      <w:r w:rsidR="00B15289">
        <w:rPr>
          <w:noProof/>
        </w:rPr>
        <w:t>22</w:t>
      </w:r>
      <w:bookmarkEnd w:id="211"/>
      <w:r>
        <w:rPr>
          <w:noProof/>
        </w:rPr>
        <w:fldChar w:fldCharType="end"/>
      </w:r>
      <w:r w:rsidR="00C506B9" w:rsidRPr="00266FA7">
        <w:t xml:space="preserve">. Отображение </w:t>
      </w:r>
      <w:r w:rsidR="00905223" w:rsidRPr="00266FA7">
        <w:t xml:space="preserve">экранных форм и </w:t>
      </w:r>
      <w:r w:rsidR="00C506B9" w:rsidRPr="00266FA7">
        <w:t>окон в режиме «Разместить по горизонтали»</w:t>
      </w:r>
      <w:bookmarkEnd w:id="212"/>
    </w:p>
    <w:p w:rsidR="00C506B9" w:rsidRPr="00266FA7" w:rsidRDefault="00C506B9" w:rsidP="00C506B9">
      <w:pPr>
        <w:pStyle w:val="ASFKListmark1"/>
      </w:pPr>
      <w:r w:rsidRPr="00266FA7">
        <w:t>«Разместить по вертикали» – упорядочить окна, разместив их вертикально, так, чтобы они друг с другом не пересекались. Первым будет верхнее окно слева, а последующие окна станут располагаться справа (рис. </w:t>
      </w:r>
      <w:r w:rsidRPr="00266FA7">
        <w:fldChar w:fldCharType="begin"/>
      </w:r>
      <w:r w:rsidRPr="00266FA7">
        <w:instrText xml:space="preserve"> REF _Ref227411137 \h  \* MERGEFORMAT </w:instrText>
      </w:r>
      <w:r w:rsidRPr="00266FA7">
        <w:fldChar w:fldCharType="separate"/>
      </w:r>
      <w:r w:rsidR="00B15289">
        <w:t>23</w:t>
      </w:r>
      <w:r w:rsidRPr="00266FA7">
        <w:fldChar w:fldCharType="end"/>
      </w:r>
      <w:r w:rsidRPr="00266FA7">
        <w:t>).</w:t>
      </w:r>
    </w:p>
    <w:p w:rsidR="00C506B9" w:rsidRPr="00266FA7" w:rsidRDefault="00B15289" w:rsidP="00C506B9">
      <w:pPr>
        <w:pStyle w:val="ASFKFigure"/>
      </w:pPr>
      <w:r>
        <w:lastRenderedPageBreak/>
        <w:pict>
          <v:shape id="_x0000_i1066" type="#_x0000_t75" style="width:482.25pt;height:331.5pt">
            <v:imagedata r:id="rId50" o:title="" cropbottom="3556f"/>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13" w:name="_Ref227411137"/>
      <w:bookmarkStart w:id="214" w:name="_Toc50299334"/>
      <w:r w:rsidR="00B15289">
        <w:rPr>
          <w:noProof/>
        </w:rPr>
        <w:t>23</w:t>
      </w:r>
      <w:bookmarkEnd w:id="213"/>
      <w:r>
        <w:rPr>
          <w:noProof/>
        </w:rPr>
        <w:fldChar w:fldCharType="end"/>
      </w:r>
      <w:r w:rsidR="00C506B9" w:rsidRPr="00266FA7">
        <w:t xml:space="preserve">. Отображение </w:t>
      </w:r>
      <w:r w:rsidR="00905223" w:rsidRPr="00266FA7">
        <w:t xml:space="preserve">экранных форм и </w:t>
      </w:r>
      <w:r w:rsidR="00C506B9" w:rsidRPr="00266FA7">
        <w:t>окон в режиме «Разместить по вертикали»</w:t>
      </w:r>
      <w:bookmarkEnd w:id="214"/>
    </w:p>
    <w:p w:rsidR="00C506B9" w:rsidRPr="00266FA7" w:rsidRDefault="00C506B9" w:rsidP="00C506B9">
      <w:pPr>
        <w:pStyle w:val="ASFKNormal"/>
      </w:pPr>
      <w:r w:rsidRPr="00266FA7">
        <w:t xml:space="preserve">Нижняя часть меню содержит список открытых окон, напротив активного окна стоит маркер. Для переключения на другое окно достаточно нажать на клавиатуре соответствующую желаемому окну цифру или выбрать соответствующую строчку </w:t>
      </w:r>
      <w:r w:rsidR="004A00F2" w:rsidRPr="00266FA7">
        <w:t>курсором</w:t>
      </w:r>
      <w:r w:rsidRPr="00266FA7">
        <w:t>.</w:t>
      </w:r>
    </w:p>
    <w:p w:rsidR="00C506B9" w:rsidRPr="00266FA7" w:rsidRDefault="00C506B9" w:rsidP="00582DB0">
      <w:pPr>
        <w:pStyle w:val="51"/>
      </w:pPr>
      <w:r w:rsidRPr="00266FA7">
        <w:t>Меню «Справка»</w:t>
      </w:r>
    </w:p>
    <w:p w:rsidR="00C506B9" w:rsidRPr="00266FA7" w:rsidRDefault="00C506B9" w:rsidP="00C506B9">
      <w:pPr>
        <w:pStyle w:val="ASFKNormal"/>
      </w:pPr>
      <w:r w:rsidRPr="00266FA7">
        <w:t>Меню «Справка» предназначено для вызова справки и опций диагностики.</w:t>
      </w:r>
    </w:p>
    <w:p w:rsidR="00C506B9" w:rsidRPr="00266FA7" w:rsidRDefault="00C506B9" w:rsidP="00C506B9">
      <w:pPr>
        <w:pStyle w:val="21"/>
      </w:pPr>
      <w:bookmarkStart w:id="215" w:name="_Toc227488892"/>
      <w:bookmarkStart w:id="216" w:name="_Toc227488931"/>
      <w:bookmarkStart w:id="217" w:name="_Ref298782179"/>
      <w:bookmarkStart w:id="218" w:name="_Toc50299234"/>
      <w:bookmarkEnd w:id="215"/>
      <w:bookmarkEnd w:id="216"/>
      <w:r w:rsidRPr="00266FA7">
        <w:t>Панель инструментов</w:t>
      </w:r>
      <w:bookmarkEnd w:id="217"/>
      <w:bookmarkEnd w:id="218"/>
    </w:p>
    <w:p w:rsidR="00C506B9" w:rsidRPr="00266FA7" w:rsidRDefault="00C506B9" w:rsidP="00C506B9">
      <w:pPr>
        <w:pStyle w:val="ASFKNormal"/>
      </w:pPr>
      <w:r w:rsidRPr="00266FA7">
        <w:t>Панель инструментов расположена ниже меню и представляет собой набор кнопок.</w:t>
      </w:r>
    </w:p>
    <w:p w:rsidR="00C506B9" w:rsidRPr="00266FA7" w:rsidRDefault="00C506B9" w:rsidP="00C506B9">
      <w:pPr>
        <w:pStyle w:val="ASFKNormal"/>
      </w:pPr>
      <w:r w:rsidRPr="00266FA7">
        <w:t>На панель инструментов вынесены наиболее часто используемые опции из меню экранной формы (рис.</w:t>
      </w:r>
      <w:r w:rsidR="008C0360" w:rsidRPr="00266FA7">
        <w:t> </w:t>
      </w:r>
      <w:r w:rsidRPr="00266FA7">
        <w:fldChar w:fldCharType="begin"/>
      </w:r>
      <w:r w:rsidRPr="00266FA7">
        <w:instrText xml:space="preserve"> REF _Ref227472702 \h  \* MERGEFORMAT </w:instrText>
      </w:r>
      <w:r w:rsidRPr="00266FA7">
        <w:fldChar w:fldCharType="separate"/>
      </w:r>
      <w:r w:rsidR="00B15289">
        <w:t>24</w:t>
      </w:r>
      <w:r w:rsidRPr="00266FA7">
        <w:fldChar w:fldCharType="end"/>
      </w:r>
      <w:r w:rsidRPr="00266FA7">
        <w:t xml:space="preserve">). Наименование кнопки доступно пользователю в виде подсказки, «всплывающей» при наведении на кнопку </w:t>
      </w:r>
      <w:r w:rsidR="004A00F2" w:rsidRPr="00266FA7">
        <w:t>курсора</w:t>
      </w:r>
      <w:r w:rsidRPr="00266FA7">
        <w:t>. В зависимости от окна, активного на текущий момент, могут быть доступны следующие функции:</w:t>
      </w:r>
    </w:p>
    <w:p w:rsidR="00C506B9" w:rsidRPr="00266FA7" w:rsidRDefault="00B15289" w:rsidP="00C506B9">
      <w:pPr>
        <w:pStyle w:val="ASFKFigure"/>
      </w:pPr>
      <w:r>
        <w:pict>
          <v:shape id="_x0000_i1067" type="#_x0000_t75" style="width:482.25pt;height:15pt">
            <v:imagedata r:id="rId51" o:title="Snap3"/>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19" w:name="_Ref227472702"/>
      <w:bookmarkStart w:id="220" w:name="_Toc50299335"/>
      <w:r w:rsidR="00B15289">
        <w:rPr>
          <w:noProof/>
        </w:rPr>
        <w:t>24</w:t>
      </w:r>
      <w:bookmarkEnd w:id="219"/>
      <w:r>
        <w:rPr>
          <w:noProof/>
        </w:rPr>
        <w:fldChar w:fldCharType="end"/>
      </w:r>
      <w:r w:rsidR="00C506B9" w:rsidRPr="00266FA7">
        <w:t>. Панель инструментов</w:t>
      </w:r>
      <w:bookmarkEnd w:id="220"/>
    </w:p>
    <w:p w:rsidR="00C506B9" w:rsidRPr="00266FA7" w:rsidRDefault="00B15289" w:rsidP="00C506B9">
      <w:pPr>
        <w:pStyle w:val="ASFKNormal"/>
      </w:pPr>
      <w:r>
        <w:pict>
          <v:shape id="_x0000_i1068" type="#_x0000_t75" style="width:15pt;height:15pt" o:bullet="t">
            <v:imagedata r:id="rId52" o:title="Snap3"/>
          </v:shape>
        </w:pict>
      </w:r>
      <w:r w:rsidR="00C506B9" w:rsidRPr="00266FA7">
        <w:t xml:space="preserve"> (Создать) – создание новой записи в активной экранной форме.</w:t>
      </w:r>
    </w:p>
    <w:p w:rsidR="00C506B9" w:rsidRPr="00266FA7" w:rsidRDefault="00B15289" w:rsidP="00C506B9">
      <w:pPr>
        <w:pStyle w:val="ASFKNormal"/>
      </w:pPr>
      <w:r>
        <w:pict>
          <v:shape id="_x0000_i1069" type="#_x0000_t75" style="width:21.75pt;height:21.75pt">
            <v:imagedata r:id="rId53" o:title="Snap4"/>
          </v:shape>
        </w:pict>
      </w:r>
      <w:r w:rsidR="00C506B9" w:rsidRPr="00266FA7">
        <w:t xml:space="preserve"> (Создать по шаблону) – создание записи с использованием соответствующего установленного образца (шаблона).</w:t>
      </w:r>
    </w:p>
    <w:p w:rsidR="00C506B9" w:rsidRPr="00266FA7" w:rsidRDefault="00304877" w:rsidP="00C506B9">
      <w:pPr>
        <w:pStyle w:val="ASFKNormal"/>
      </w:pPr>
      <w:r>
        <w:pict>
          <v:shape id="_x0000_i1070" type="#_x0000_t75" style="width:15pt;height:15pt" o:bullet="t">
            <v:imagedata r:id="rId54" o:title="Snap4"/>
          </v:shape>
        </w:pict>
      </w:r>
      <w:r w:rsidR="00C506B9" w:rsidRPr="00266FA7">
        <w:t xml:space="preserve"> (Найти) – вызывает экранную форму для задания условий поиска.</w:t>
      </w:r>
    </w:p>
    <w:p w:rsidR="00C506B9" w:rsidRPr="00266FA7" w:rsidRDefault="00B15289" w:rsidP="00C506B9">
      <w:pPr>
        <w:pStyle w:val="ASFKNormal"/>
      </w:pPr>
      <w:r>
        <w:lastRenderedPageBreak/>
        <w:pict>
          <v:shape id="_x0000_i1071" type="#_x0000_t75" style="width:15pt;height:15pt" o:bullet="t">
            <v:imagedata r:id="rId55" o:title="Snap19"/>
          </v:shape>
        </w:pict>
      </w:r>
      <w:r w:rsidR="00C506B9" w:rsidRPr="00266FA7">
        <w:t xml:space="preserve"> (Показать суммы) – вызывает окно, в котором указано количество документов (отобранных и общее), а также отображаются суммы по показателям соответствующих документов.</w:t>
      </w:r>
    </w:p>
    <w:p w:rsidR="00C506B9" w:rsidRPr="00266FA7" w:rsidRDefault="00B15289" w:rsidP="00C506B9">
      <w:pPr>
        <w:pStyle w:val="ASFKNormal"/>
      </w:pPr>
      <w:r>
        <w:pict>
          <v:shape id="_x0000_i1072" type="#_x0000_t75" style="width:21.75pt;height:21.75pt">
            <v:imagedata r:id="rId56" o:title="Snap5"/>
          </v:shape>
        </w:pict>
      </w:r>
      <w:r w:rsidR="00C506B9" w:rsidRPr="00266FA7">
        <w:t xml:space="preserve"> (Редактирование шаблонов) – вызывает </w:t>
      </w:r>
      <w:r w:rsidR="00110C04" w:rsidRPr="00266FA7">
        <w:t xml:space="preserve">экранную форму </w:t>
      </w:r>
      <w:r w:rsidR="00C506B9" w:rsidRPr="00266FA7">
        <w:t>редактирования полей типов шаблонов.</w:t>
      </w:r>
    </w:p>
    <w:p w:rsidR="00C506B9" w:rsidRPr="00266FA7" w:rsidRDefault="00B15289" w:rsidP="00C506B9">
      <w:pPr>
        <w:pStyle w:val="ASFKNormal"/>
      </w:pPr>
      <w:r>
        <w:pict>
          <v:shape id="_x0000_i1073" type="#_x0000_t75" style="width:15pt;height:15pt">
            <v:imagedata r:id="rId36" o:title="Snap5"/>
          </v:shape>
        </w:pict>
      </w:r>
      <w:r w:rsidR="00C506B9" w:rsidRPr="00266FA7">
        <w:t xml:space="preserve"> (Показать навигатор) – осуществляет переход в ЭФ «Навигатор» (см. рис</w:t>
      </w:r>
      <w:r w:rsidR="008C0360" w:rsidRPr="00266FA7">
        <w:t>.</w:t>
      </w:r>
      <w:r w:rsidR="00C506B9" w:rsidRPr="00266FA7">
        <w:t> </w:t>
      </w:r>
      <w:r w:rsidR="00C506B9" w:rsidRPr="00266FA7">
        <w:fldChar w:fldCharType="begin"/>
      </w:r>
      <w:r w:rsidR="00C506B9" w:rsidRPr="00266FA7">
        <w:instrText xml:space="preserve"> REF _Ref227396408 \h  \* MERGEFORMAT </w:instrText>
      </w:r>
      <w:r w:rsidR="00C506B9" w:rsidRPr="00266FA7">
        <w:fldChar w:fldCharType="separate"/>
      </w:r>
      <w:r>
        <w:t>17</w:t>
      </w:r>
      <w:r w:rsidR="00C506B9" w:rsidRPr="00266FA7">
        <w:fldChar w:fldCharType="end"/>
      </w:r>
      <w:r w:rsidR="00C506B9" w:rsidRPr="00266FA7">
        <w:t>) и располагает указанное окно поверх всех остальных открытых окон.</w:t>
      </w:r>
    </w:p>
    <w:p w:rsidR="00C506B9" w:rsidRPr="00266FA7" w:rsidRDefault="00304877" w:rsidP="00C506B9">
      <w:pPr>
        <w:pStyle w:val="ASFKNormal"/>
      </w:pPr>
      <w:r>
        <w:pict>
          <v:shape id="_x0000_i1074" type="#_x0000_t75" style="width:15pt;height:15pt">
            <v:imagedata r:id="rId57" o:title="Snap6"/>
          </v:shape>
        </w:pict>
      </w:r>
      <w:r w:rsidR="00C506B9" w:rsidRPr="00266FA7">
        <w:t xml:space="preserve"> (Сохранить) – сохранение произведенных изменений в текущем окне.</w:t>
      </w:r>
    </w:p>
    <w:p w:rsidR="00C506B9" w:rsidRPr="00266FA7" w:rsidRDefault="00B15289" w:rsidP="00C506B9">
      <w:pPr>
        <w:pStyle w:val="ASFKNormal"/>
      </w:pPr>
      <w:r>
        <w:pict>
          <v:shape id="_x0000_i1075" type="#_x0000_t75" style="width:21.75pt;height:21.75pt">
            <v:imagedata r:id="rId58" o:title=""/>
          </v:shape>
        </w:pict>
      </w:r>
      <w:r w:rsidR="00C506B9" w:rsidRPr="00266FA7">
        <w:t xml:space="preserve"> (Следующий шаг) – переход на следующий шаг в процессе.</w:t>
      </w:r>
    </w:p>
    <w:p w:rsidR="00C506B9" w:rsidRPr="00266FA7" w:rsidRDefault="00304877" w:rsidP="00C506B9">
      <w:pPr>
        <w:pStyle w:val="ASFKNormal"/>
      </w:pPr>
      <w:r>
        <w:pict>
          <v:shape id="_x0000_i1076" type="#_x0000_t75" style="width:15pt;height:15pt">
            <v:imagedata r:id="rId59" o:title="кн"/>
          </v:shape>
        </w:pict>
      </w:r>
      <w:r w:rsidR="00C506B9" w:rsidRPr="00266FA7">
        <w:t xml:space="preserve"> (Сменить полномочия) – осуществляется переход в окно «Полномочия» (рис. </w:t>
      </w:r>
      <w:r w:rsidR="00C506B9" w:rsidRPr="00266FA7">
        <w:fldChar w:fldCharType="begin"/>
      </w:r>
      <w:r w:rsidR="00C506B9" w:rsidRPr="00266FA7">
        <w:instrText xml:space="preserve"> REF _Ref228866996 \h  \* MERGEFORMAT </w:instrText>
      </w:r>
      <w:r w:rsidR="00C506B9" w:rsidRPr="00266FA7">
        <w:fldChar w:fldCharType="separate"/>
      </w:r>
      <w:r w:rsidR="00B15289">
        <w:t>25</w:t>
      </w:r>
      <w:r w:rsidR="00C506B9" w:rsidRPr="00266FA7">
        <w:fldChar w:fldCharType="end"/>
      </w:r>
      <w:r w:rsidR="00C506B9" w:rsidRPr="00266FA7">
        <w:t>), предназначенное для перехода к другим полномочиям пользователя.</w:t>
      </w:r>
    </w:p>
    <w:p w:rsidR="00C506B9" w:rsidRPr="00266FA7" w:rsidRDefault="00B15289" w:rsidP="00C506B9">
      <w:pPr>
        <w:pStyle w:val="ASFKFigure"/>
      </w:pPr>
      <w:r>
        <w:pict>
          <v:shape id="_x0000_i1077" type="#_x0000_t75" style="width:388.5pt;height:2in">
            <v:imagedata r:id="rId60" o:title="Сменить полномочия"/>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21" w:name="_Ref228866996"/>
      <w:bookmarkStart w:id="222" w:name="_Toc50299336"/>
      <w:r w:rsidR="00B15289">
        <w:rPr>
          <w:noProof/>
        </w:rPr>
        <w:t>25</w:t>
      </w:r>
      <w:bookmarkEnd w:id="221"/>
      <w:r>
        <w:rPr>
          <w:noProof/>
        </w:rPr>
        <w:fldChar w:fldCharType="end"/>
      </w:r>
      <w:r w:rsidR="00C506B9" w:rsidRPr="00266FA7">
        <w:t>. Окно «Полномочия»</w:t>
      </w:r>
      <w:bookmarkEnd w:id="222"/>
    </w:p>
    <w:p w:rsidR="00C506B9" w:rsidRPr="00266FA7" w:rsidRDefault="00304877" w:rsidP="00C506B9">
      <w:pPr>
        <w:pStyle w:val="ASFKNormal"/>
      </w:pPr>
      <w:r>
        <w:pict>
          <v:shape id="_x0000_i1078" type="#_x0000_t75" style="width:15pt;height:15pt" o:bullet="t">
            <v:imagedata r:id="rId61" o:title="Snap7"/>
          </v:shape>
        </w:pict>
      </w:r>
      <w:r w:rsidR="00C506B9" w:rsidRPr="00266FA7">
        <w:t xml:space="preserve"> (Печать) – печать экранной формы, на которой находится курсор. В некоторых случаях осуществляется печать отчета, связанного с текущими данными.</w:t>
      </w:r>
    </w:p>
    <w:p w:rsidR="00C506B9" w:rsidRPr="00266FA7" w:rsidRDefault="00B15289" w:rsidP="00C506B9">
      <w:pPr>
        <w:pStyle w:val="ASFKNormal"/>
      </w:pPr>
      <w:r>
        <w:pict>
          <v:shape id="_x0000_i1079" type="#_x0000_t75" style="width:21.75pt;height:15pt">
            <v:imagedata r:id="rId62" o:title="Snap16"/>
          </v:shape>
        </w:pict>
      </w:r>
      <w:r w:rsidR="00C506B9" w:rsidRPr="00266FA7">
        <w:t xml:space="preserve"> (Загрузить) – инициируется загрузка документов (открывается экранная форма «Загрузка документов из файлов»).</w:t>
      </w:r>
    </w:p>
    <w:p w:rsidR="00C506B9" w:rsidRPr="00266FA7" w:rsidRDefault="00B15289" w:rsidP="00C506B9">
      <w:pPr>
        <w:pStyle w:val="ASFKNormal"/>
      </w:pPr>
      <w:r>
        <w:pict>
          <v:shape id="_x0000_i1080" type="#_x0000_t75" style="width:15pt;height:15pt" o:bullet="t">
            <v:imagedata r:id="rId63" o:title="Snap8"/>
          </v:shape>
        </w:pict>
      </w:r>
      <w:r w:rsidR="00C506B9" w:rsidRPr="00266FA7">
        <w:t xml:space="preserve"> (Выгрузить) – инициируется процедура выгрузки текущего документа.</w:t>
      </w:r>
    </w:p>
    <w:p w:rsidR="00C506B9" w:rsidRPr="00266FA7" w:rsidRDefault="00C506B9" w:rsidP="00C506B9">
      <w:pPr>
        <w:pStyle w:val="ASFKNote"/>
      </w:pPr>
      <w:r w:rsidRPr="00266FA7">
        <w:rPr>
          <w:rStyle w:val="ASFKSymBold"/>
        </w:rPr>
        <w:t>Примечание.</w:t>
      </w:r>
      <w:r w:rsidRPr="00266FA7">
        <w:tab/>
        <w:t>По результатам любой успешно проведенной выгрузки файлов передается информация на Сервер безопасности.</w:t>
      </w:r>
    </w:p>
    <w:p w:rsidR="00C506B9" w:rsidRPr="00266FA7" w:rsidRDefault="00304877" w:rsidP="00C506B9">
      <w:pPr>
        <w:pStyle w:val="ASFKNormal"/>
      </w:pPr>
      <w:r>
        <w:pict>
          <v:shape id="_x0000_i1081" type="#_x0000_t75" style="width:15pt;height:15pt">
            <v:imagedata r:id="rId64" o:title="Snap9"/>
          </v:shape>
        </w:pict>
      </w:r>
      <w:r w:rsidR="00C506B9" w:rsidRPr="00266FA7">
        <w:t xml:space="preserve"> (Закрыть форму) – осуществляется закрытие всех окон текущей формы.</w:t>
      </w:r>
    </w:p>
    <w:p w:rsidR="00C506B9" w:rsidRPr="00266FA7" w:rsidRDefault="00304877" w:rsidP="00C506B9">
      <w:pPr>
        <w:pStyle w:val="ASFKNormal"/>
      </w:pPr>
      <w:r>
        <w:pict>
          <v:shape id="_x0000_i1082" type="#_x0000_t75" style="width:15pt;height:15pt">
            <v:imagedata r:id="rId65" o:title="Snap1"/>
          </v:shape>
        </w:pict>
      </w:r>
      <w:r w:rsidR="00C506B9" w:rsidRPr="00266FA7">
        <w:t xml:space="preserve"> (Вырезать) – вырезать и поместить в буфер обмена текущую запись.</w:t>
      </w:r>
    </w:p>
    <w:p w:rsidR="00C506B9" w:rsidRPr="00266FA7" w:rsidRDefault="00304877" w:rsidP="00C506B9">
      <w:pPr>
        <w:pStyle w:val="ASFKNormal"/>
      </w:pPr>
      <w:r>
        <w:pict>
          <v:shape id="_x0000_i1083" type="#_x0000_t75" style="width:15pt;height:15pt">
            <v:imagedata r:id="rId66" o:title="Snap2"/>
          </v:shape>
        </w:pict>
      </w:r>
      <w:r w:rsidR="00C506B9" w:rsidRPr="00266FA7">
        <w:t xml:space="preserve"> (Копировать) – копирование в буфер обмена текущую запись.</w:t>
      </w:r>
    </w:p>
    <w:p w:rsidR="00C506B9" w:rsidRPr="00266FA7" w:rsidRDefault="00304877" w:rsidP="00C506B9">
      <w:pPr>
        <w:pStyle w:val="ASFKNormal"/>
      </w:pPr>
      <w:r>
        <w:pict>
          <v:shape id="_x0000_i1084" type="#_x0000_t75" style="width:15pt;height:15pt">
            <v:imagedata r:id="rId67" o:title="Snap28"/>
          </v:shape>
        </w:pict>
      </w:r>
      <w:r w:rsidR="00C506B9" w:rsidRPr="00266FA7">
        <w:t xml:space="preserve"> (Вставить) – вставка из буфера обмена.</w:t>
      </w:r>
    </w:p>
    <w:p w:rsidR="00C506B9" w:rsidRPr="00266FA7" w:rsidRDefault="00304877" w:rsidP="00C506B9">
      <w:pPr>
        <w:pStyle w:val="ASFKNormal"/>
      </w:pPr>
      <w:r>
        <w:pict>
          <v:shape id="_x0000_i1085" type="#_x0000_t75" style="width:15pt;height:15pt" o:bullet="t">
            <v:imagedata r:id="rId68" o:title="Snap11"/>
          </v:shape>
        </w:pict>
      </w:r>
      <w:r w:rsidR="00C506B9" w:rsidRPr="00266FA7">
        <w:t xml:space="preserve"> (Очистить запись) – очистить текущую запись.</w:t>
      </w:r>
    </w:p>
    <w:p w:rsidR="00C506B9" w:rsidRPr="00266FA7" w:rsidRDefault="00C506B9" w:rsidP="00C506B9">
      <w:pPr>
        <w:pStyle w:val="ASFKNote"/>
      </w:pPr>
      <w:r w:rsidRPr="00266FA7">
        <w:rPr>
          <w:rStyle w:val="ASFKSymBold"/>
        </w:rPr>
        <w:t>Примечание.</w:t>
      </w:r>
      <w:r w:rsidRPr="00266FA7">
        <w:tab/>
        <w:t>Функция «Очистить» полезна, если по ошибке создана еще одна запись и в нее начат ввод. Простое стирание данных из полей формы (с помощью клавиши «</w:t>
      </w:r>
      <w:r w:rsidRPr="00266FA7">
        <w:rPr>
          <w:lang w:val="en-US"/>
        </w:rPr>
        <w:t>Delete</w:t>
      </w:r>
      <w:r w:rsidRPr="00266FA7">
        <w:t>») не очищает запись, из-за чего могут возникнуть проблемы с сохранением.</w:t>
      </w:r>
    </w:p>
    <w:p w:rsidR="00C506B9" w:rsidRPr="00266FA7" w:rsidRDefault="00304877" w:rsidP="00C506B9">
      <w:pPr>
        <w:pStyle w:val="ASFKNormal"/>
      </w:pPr>
      <w:r>
        <w:pict>
          <v:shape id="_x0000_i1086" type="#_x0000_t75" style="width:15pt;height:15pt">
            <v:imagedata r:id="rId69" o:title="Snap20"/>
          </v:shape>
        </w:pict>
      </w:r>
      <w:r w:rsidR="00C506B9" w:rsidRPr="00266FA7">
        <w:t xml:space="preserve"> (Удалить) – удалить текущую запись из базы.</w:t>
      </w:r>
    </w:p>
    <w:p w:rsidR="00C506B9" w:rsidRPr="00266FA7" w:rsidRDefault="00304877" w:rsidP="00C506B9">
      <w:pPr>
        <w:pStyle w:val="ASFKNormal"/>
      </w:pPr>
      <w:r>
        <w:pict>
          <v:shape id="_x0000_i1087" type="#_x0000_t75" style="width:15pt;height:15pt">
            <v:imagedata r:id="rId70" o:title="Snap21"/>
          </v:shape>
        </w:pict>
      </w:r>
      <w:r w:rsidR="00C506B9" w:rsidRPr="00266FA7">
        <w:t xml:space="preserve"> (Изменить поле) – переход в окно для редактирования содержимого поля.</w:t>
      </w:r>
    </w:p>
    <w:p w:rsidR="00C506B9" w:rsidRPr="00266FA7" w:rsidRDefault="00B15289" w:rsidP="00C506B9">
      <w:pPr>
        <w:pStyle w:val="ASFKNormal"/>
      </w:pPr>
      <w:r>
        <w:pict>
          <v:shape id="_x0000_i1088" type="#_x0000_t75" style="width:28.5pt;height:21.75pt">
            <v:imagedata r:id="rId71" o:title=""/>
          </v:shape>
        </w:pict>
      </w:r>
      <w:r w:rsidR="00C506B9" w:rsidRPr="00266FA7">
        <w:t xml:space="preserve"> (Переход) – каскадный переход на другую форму.</w:t>
      </w:r>
    </w:p>
    <w:p w:rsidR="00C506B9" w:rsidRPr="00266FA7" w:rsidRDefault="00B15289" w:rsidP="00C506B9">
      <w:pPr>
        <w:pStyle w:val="ASFKNormal"/>
      </w:pPr>
      <w:r>
        <w:lastRenderedPageBreak/>
        <w:pict>
          <v:shape id="_x0000_i1089" type="#_x0000_t75" style="width:28.5pt;height:21.75pt">
            <v:imagedata r:id="rId72" o:title=""/>
          </v:shape>
        </w:pict>
      </w:r>
      <w:r w:rsidR="00C506B9" w:rsidRPr="00266FA7">
        <w:t xml:space="preserve"> (Переводы) – переход в окно, предназначенное для перевода на другой язык.</w:t>
      </w:r>
    </w:p>
    <w:p w:rsidR="00C506B9" w:rsidRPr="00266FA7" w:rsidRDefault="00304877" w:rsidP="00C506B9">
      <w:pPr>
        <w:pStyle w:val="ASFKNormal"/>
      </w:pPr>
      <w:r>
        <w:pict>
          <v:shape id="_x0000_i1090" type="#_x0000_t75" style="width:15pt;height:15pt">
            <v:imagedata r:id="rId73" o:title="Snap12"/>
          </v:shape>
        </w:pict>
      </w:r>
      <w:r w:rsidR="00C506B9" w:rsidRPr="00266FA7">
        <w:t xml:space="preserve"> (Панель папок) – вызов панели папок, в которой находятся кнопки, с помощью которых можно выполнять наиболее часто употребляемые функции из меню «Папка» (см.</w:t>
      </w:r>
      <w:r w:rsidR="00E44252" w:rsidRPr="00266FA7">
        <w:t> </w:t>
      </w:r>
      <w:r w:rsidR="00C506B9" w:rsidRPr="00266FA7">
        <w:t>рис. </w:t>
      </w:r>
      <w:r w:rsidR="00C506B9" w:rsidRPr="00266FA7">
        <w:fldChar w:fldCharType="begin"/>
      </w:r>
      <w:r w:rsidR="00C506B9" w:rsidRPr="00266FA7">
        <w:instrText xml:space="preserve"> REF _Ref227488857 \h  \* MERGEFORMAT </w:instrText>
      </w:r>
      <w:r w:rsidR="00C506B9" w:rsidRPr="00266FA7">
        <w:fldChar w:fldCharType="separate"/>
      </w:r>
      <w:r w:rsidR="00B15289">
        <w:t>20</w:t>
      </w:r>
      <w:r w:rsidR="00C506B9" w:rsidRPr="00266FA7">
        <w:fldChar w:fldCharType="end"/>
      </w:r>
      <w:r w:rsidR="00C506B9" w:rsidRPr="00266FA7">
        <w:t>).</w:t>
      </w:r>
    </w:p>
    <w:p w:rsidR="00C506B9" w:rsidRPr="00266FA7" w:rsidRDefault="00304877" w:rsidP="00C506B9">
      <w:pPr>
        <w:pStyle w:val="ASFKNormal"/>
      </w:pPr>
      <w:r>
        <w:pict>
          <v:shape id="_x0000_i1091" type="#_x0000_t75" style="width:15pt;height:15pt" o:bullet="t">
            <v:imagedata r:id="rId74" o:title="Snap16"/>
          </v:shape>
        </w:pict>
      </w:r>
      <w:r w:rsidR="00C506B9" w:rsidRPr="00266FA7">
        <w:t xml:space="preserve"> (Протоколы по документу) – переход в окно «Просмотр протоколов» по текущему документу.</w:t>
      </w:r>
    </w:p>
    <w:p w:rsidR="00C506B9" w:rsidRPr="00266FA7" w:rsidRDefault="00B15289" w:rsidP="00C506B9">
      <w:pPr>
        <w:pStyle w:val="ASFKNormal"/>
      </w:pPr>
      <w:r>
        <w:pict>
          <v:shape id="_x0000_i1092" type="#_x0000_t75" style="width:21.75pt;height:21.75pt">
            <v:imagedata r:id="rId75" o:title="Snap1"/>
          </v:shape>
        </w:pict>
      </w:r>
      <w:r w:rsidR="00C506B9" w:rsidRPr="00266FA7">
        <w:t xml:space="preserve"> (Причины отклонения) – переход в окно «Причины отклонения документов».</w:t>
      </w:r>
    </w:p>
    <w:p w:rsidR="00C506B9" w:rsidRPr="00266FA7" w:rsidRDefault="00304877" w:rsidP="00C506B9">
      <w:pPr>
        <w:pStyle w:val="ASFKNormal"/>
      </w:pPr>
      <w:r>
        <w:pict>
          <v:shape id="_x0000_i1093" type="#_x0000_t75" style="width:15pt;height:15pt">
            <v:imagedata r:id="rId76" o:title="Snap17"/>
          </v:shape>
        </w:pict>
      </w:r>
      <w:r w:rsidR="00C506B9" w:rsidRPr="00266FA7">
        <w:t xml:space="preserve"> (Связи документа) – отображение всех связей текущего документа.</w:t>
      </w:r>
    </w:p>
    <w:p w:rsidR="00C506B9" w:rsidRPr="00266FA7" w:rsidRDefault="00304877" w:rsidP="00C506B9">
      <w:pPr>
        <w:pStyle w:val="ASFKNormal"/>
      </w:pPr>
      <w:r>
        <w:pict>
          <v:shape id="_x0000_i1094" type="#_x0000_t75" style="width:15pt;height:15pt">
            <v:imagedata r:id="rId77" o:title="Snap18"/>
          </v:shape>
        </w:pict>
      </w:r>
      <w:r w:rsidR="00C506B9" w:rsidRPr="00266FA7">
        <w:t xml:space="preserve"> (Просмотр ЭП по документу) – просмотр электронн</w:t>
      </w:r>
      <w:r w:rsidR="004F0B12" w:rsidRPr="00266FA7">
        <w:t xml:space="preserve">ых </w:t>
      </w:r>
      <w:r w:rsidR="00C506B9" w:rsidRPr="00266FA7">
        <w:t>подписей по текущему документу.</w:t>
      </w:r>
    </w:p>
    <w:p w:rsidR="00C506B9" w:rsidRPr="00266FA7" w:rsidRDefault="00304877" w:rsidP="00C506B9">
      <w:pPr>
        <w:pStyle w:val="ASFKNormal"/>
      </w:pPr>
      <w:r>
        <w:pict>
          <v:shape id="_x0000_i1095" type="#_x0000_t75" style="width:15pt;height:15pt">
            <v:imagedata r:id="rId78" o:title="Snap19"/>
          </v:shape>
        </w:pict>
      </w:r>
      <w:r w:rsidR="00C506B9" w:rsidRPr="00266FA7">
        <w:t xml:space="preserve"> (Приложения) – переход в окно, предназначенного для просмотра или прикрепления вложений к текущему документу.</w:t>
      </w:r>
    </w:p>
    <w:p w:rsidR="00C506B9" w:rsidRPr="00266FA7" w:rsidRDefault="00304877" w:rsidP="00C506B9">
      <w:pPr>
        <w:pStyle w:val="ASFKNormal"/>
      </w:pPr>
      <w:r>
        <w:pict>
          <v:shape id="_x0000_i1096" type="#_x0000_t75" style="width:15pt;height:15pt" o:bullet="t">
            <v:imagedata r:id="rId79" o:title="Snap13"/>
          </v:shape>
        </w:pict>
      </w:r>
      <w:r w:rsidR="00C506B9" w:rsidRPr="00266FA7">
        <w:t xml:space="preserve"> (Просмотр оперативных отчетов) – переход в окно для просмотра регламентированных отчетов.</w:t>
      </w:r>
    </w:p>
    <w:p w:rsidR="00C506B9" w:rsidRPr="00266FA7" w:rsidRDefault="00B15289" w:rsidP="00C506B9">
      <w:pPr>
        <w:pStyle w:val="ASFKNormal"/>
      </w:pPr>
      <w:r>
        <w:pict>
          <v:shape id="_x0000_i1097" type="#_x0000_t75" style="width:21.75pt;height:15pt">
            <v:imagedata r:id="rId80" o:title="Snap12"/>
          </v:shape>
        </w:pict>
      </w:r>
      <w:r w:rsidR="00C506B9" w:rsidRPr="00266FA7">
        <w:t xml:space="preserve"> (Выполнение запросов) – переход в экранную форму «Поиск запросов».</w:t>
      </w:r>
    </w:p>
    <w:p w:rsidR="00C506B9" w:rsidRPr="00266FA7" w:rsidRDefault="00B15289" w:rsidP="00C506B9">
      <w:pPr>
        <w:pStyle w:val="ASFKNormal"/>
      </w:pPr>
      <w:r>
        <w:pict>
          <v:shape id="_x0000_i1098" type="#_x0000_t75" style="width:21.75pt;height:15pt">
            <v:imagedata r:id="rId81" o:title="Snap2_2"/>
          </v:shape>
        </w:pict>
      </w:r>
      <w:r w:rsidR="00C506B9" w:rsidRPr="00266FA7">
        <w:t xml:space="preserve"> (Уведомления) – переход в окно для просмотра уведомлений. Красный цвет этой иконки означает, что есть сообщения со статусом «Срочно».</w:t>
      </w:r>
    </w:p>
    <w:p w:rsidR="00C506B9" w:rsidRPr="00266FA7" w:rsidRDefault="00B15289" w:rsidP="00C506B9">
      <w:pPr>
        <w:pStyle w:val="ASFKNormal"/>
      </w:pPr>
      <w:r>
        <w:pict>
          <v:shape id="_x0000_i1099" type="#_x0000_t75" style="width:15pt;height:21.75pt">
            <v:imagedata r:id="rId82" o:title="Snap2_1"/>
          </v:shape>
        </w:pict>
      </w:r>
      <w:r w:rsidR="00C506B9" w:rsidRPr="00266FA7">
        <w:t xml:space="preserve"> (Утверждение документов) – переход в окно просмотра документов, подлежащих утверждению текущим пользователем.</w:t>
      </w:r>
    </w:p>
    <w:p w:rsidR="00C506B9" w:rsidRPr="00266FA7" w:rsidRDefault="00B15289" w:rsidP="00C506B9">
      <w:pPr>
        <w:pStyle w:val="ASFKNormal"/>
      </w:pPr>
      <w:r>
        <w:pict>
          <v:shape id="_x0000_i1100" type="#_x0000_t75" style="width:21.75pt;height:21.75pt">
            <v:imagedata r:id="rId83" o:title="Snap6"/>
          </v:shape>
        </w:pict>
      </w:r>
      <w:r w:rsidR="00C506B9" w:rsidRPr="00266FA7">
        <w:t xml:space="preserve"> (Ручное протоколирование) – переход в экранную форму «Ручное протоколирование» для ручного протоколирования операций или непроизводительного времени.</w:t>
      </w:r>
    </w:p>
    <w:p w:rsidR="00C6466B" w:rsidRPr="00266FA7" w:rsidRDefault="00B15289" w:rsidP="00C506B9">
      <w:pPr>
        <w:pStyle w:val="ASFKNormal"/>
      </w:pPr>
      <w:r>
        <w:pict>
          <v:shape id="_x0000_i1101" type="#_x0000_t75" style="width:21.75pt;height:15pt">
            <v:imagedata r:id="rId84" o:title="Untitled"/>
          </v:shape>
        </w:pict>
      </w:r>
      <w:r w:rsidR="00C6466B" w:rsidRPr="00266FA7">
        <w:t xml:space="preserve"> (Установка уровня конфиденциальности) – переход в экранную форму «Перечень документов, требующих отметки об уровне конфиденциальности»</w:t>
      </w:r>
      <w:r w:rsidR="00426611" w:rsidRPr="00266FA7">
        <w:t>, в которой отображается список документов в статусе «УУК» (Установка уровня конфиденциальности)</w:t>
      </w:r>
      <w:r w:rsidR="007D52BB" w:rsidRPr="00266FA7">
        <w:t>.</w:t>
      </w:r>
      <w:r w:rsidR="00AB36DE" w:rsidRPr="00266FA7">
        <w:t xml:space="preserve"> Красный цвет этой иконки означает </w:t>
      </w:r>
      <w:r w:rsidR="002C0245" w:rsidRPr="00266FA7">
        <w:t>наличие</w:t>
      </w:r>
      <w:r w:rsidR="00AB36DE" w:rsidRPr="00266FA7">
        <w:t xml:space="preserve"> новых документов, требующих установки уровня конфиденциальности.</w:t>
      </w:r>
    </w:p>
    <w:p w:rsidR="00C506B9" w:rsidRPr="00266FA7" w:rsidRDefault="00B15289" w:rsidP="00C506B9">
      <w:pPr>
        <w:pStyle w:val="ASFKNormal"/>
      </w:pPr>
      <w:r>
        <w:pict>
          <v:shape id="_x0000_i1102" type="#_x0000_t75" style="width:21.75pt;height:21.75pt">
            <v:imagedata r:id="rId85" o:title=""/>
          </v:shape>
        </w:pict>
      </w:r>
      <w:r w:rsidR="00C506B9" w:rsidRPr="00266FA7">
        <w:t xml:space="preserve"> (Вызвать из СЭХД) – переход в отдельное окно браузера или открытие отдельной вкладки браузера и отображение в нем/ней полной URL-ссылки на документ в СЭХД ФК.</w:t>
      </w:r>
    </w:p>
    <w:p w:rsidR="00087430" w:rsidRPr="00266FA7" w:rsidRDefault="00B15289" w:rsidP="00C506B9">
      <w:pPr>
        <w:pStyle w:val="ASFKNormal"/>
      </w:pPr>
      <w:r>
        <w:pict>
          <v:shape id="_x0000_i1103" type="#_x0000_t75" style="width:15pt;height:15pt" o:bullet="t">
            <v:imagedata r:id="rId86" o:title="Untitled"/>
          </v:shape>
        </w:pict>
      </w:r>
      <w:r w:rsidR="00CB7881" w:rsidRPr="00266FA7">
        <w:t xml:space="preserve"> </w:t>
      </w:r>
      <w:r w:rsidR="00087430" w:rsidRPr="00266FA7">
        <w:t>(Реестр документов, имеющих гриф конфиденциальности) </w:t>
      </w:r>
      <w:r w:rsidR="00087430" w:rsidRPr="00266FA7">
        <w:noBreakHyphen/>
        <w:t xml:space="preserve"> переход в списковую форму документа «Реестр документов, имеющих гриф конфиденциальности»</w:t>
      </w:r>
      <w:r w:rsidR="00F33CBA" w:rsidRPr="00266FA7">
        <w:t xml:space="preserve"> (см. п. </w:t>
      </w:r>
      <w:r w:rsidR="00F33CBA" w:rsidRPr="00266FA7">
        <w:fldChar w:fldCharType="begin"/>
      </w:r>
      <w:r w:rsidR="00F33CBA" w:rsidRPr="00266FA7">
        <w:instrText xml:space="preserve"> REF _Ref521573447 \w \h </w:instrText>
      </w:r>
      <w:r w:rsidR="00266FA7">
        <w:instrText xml:space="preserve"> \* MERGEFORMAT </w:instrText>
      </w:r>
      <w:r w:rsidR="00F33CBA" w:rsidRPr="00266FA7">
        <w:fldChar w:fldCharType="separate"/>
      </w:r>
      <w:r>
        <w:t>5.34</w:t>
      </w:r>
      <w:r w:rsidR="00F33CBA" w:rsidRPr="00266FA7">
        <w:fldChar w:fldCharType="end"/>
      </w:r>
      <w:r w:rsidR="00F33CBA" w:rsidRPr="00266FA7">
        <w:t>)</w:t>
      </w:r>
      <w:r w:rsidR="00CB7881" w:rsidRPr="00266FA7">
        <w:t xml:space="preserve">. </w:t>
      </w:r>
    </w:p>
    <w:p w:rsidR="00C506B9" w:rsidRPr="00266FA7" w:rsidRDefault="00304877" w:rsidP="00C506B9">
      <w:pPr>
        <w:pStyle w:val="ASFKNormal"/>
      </w:pPr>
      <w:r>
        <w:pict>
          <v:shape id="_x0000_i1104" type="#_x0000_t75" style="width:15pt;height:15pt" o:bullet="t">
            <v:imagedata r:id="rId87" o:title="Snap15"/>
          </v:shape>
        </w:pict>
      </w:r>
      <w:r w:rsidR="00C506B9" w:rsidRPr="00266FA7">
        <w:t xml:space="preserve"> (Справка окна) – отображение контекстно-зависимой справки для текущего окна.</w:t>
      </w:r>
    </w:p>
    <w:p w:rsidR="00C506B9" w:rsidRPr="00266FA7" w:rsidRDefault="00C506B9" w:rsidP="00C506B9">
      <w:pPr>
        <w:pStyle w:val="ASFKNormal"/>
      </w:pPr>
      <w:r w:rsidRPr="00266FA7">
        <w:t xml:space="preserve">В списковых окнах в верхнем левом углу расположена кнопка </w:t>
      </w:r>
      <w:r w:rsidR="00B15289">
        <w:pict>
          <v:shape id="_x0000_i1105" type="#_x0000_t75" style="width:21.75pt;height:21.75pt">
            <v:imagedata r:id="rId88" o:title="Snap38"/>
          </v:shape>
        </w:pict>
      </w:r>
      <w:r w:rsidRPr="00266FA7">
        <w:t xml:space="preserve">. При нажатии данной кнопки </w:t>
      </w:r>
      <w:r w:rsidR="00173677" w:rsidRPr="00266FA7">
        <w:t xml:space="preserve">открывается </w:t>
      </w:r>
      <w:r w:rsidRPr="00266FA7">
        <w:t>окно выбора папок, описанных выше. Папка – это преднастроенный вид текущей формы. Папки могут настраиваться как централизованно, так и конкретным пользователем для себя. Настраивать папки для себя разрешено пользователям только на определенных формах.</w:t>
      </w:r>
    </w:p>
    <w:p w:rsidR="00C506B9" w:rsidRPr="00266FA7" w:rsidRDefault="00C506B9" w:rsidP="00C506B9">
      <w:pPr>
        <w:pStyle w:val="21"/>
      </w:pPr>
      <w:bookmarkStart w:id="223" w:name="_Toc50299235"/>
      <w:r w:rsidRPr="00266FA7">
        <w:t>Экранные формы</w:t>
      </w:r>
      <w:bookmarkEnd w:id="223"/>
    </w:p>
    <w:p w:rsidR="00C506B9" w:rsidRPr="00266FA7" w:rsidRDefault="007559F9" w:rsidP="00582DB0">
      <w:pPr>
        <w:pStyle w:val="31"/>
      </w:pPr>
      <w:bookmarkStart w:id="224" w:name="_Toc50299236"/>
      <w:r w:rsidRPr="00266FA7">
        <w:t xml:space="preserve">Типы </w:t>
      </w:r>
      <w:r w:rsidR="00C506B9" w:rsidRPr="00266FA7">
        <w:t>экранных форм</w:t>
      </w:r>
      <w:bookmarkEnd w:id="224"/>
    </w:p>
    <w:p w:rsidR="007559F9" w:rsidRPr="00266FA7" w:rsidRDefault="007559F9" w:rsidP="007559F9">
      <w:pPr>
        <w:pStyle w:val="ASFKNormal"/>
      </w:pPr>
      <w:r w:rsidRPr="00266FA7">
        <w:t xml:space="preserve">Экранная форма представляет собой набор полей, которые относятся к бизнес объекту, и/или предназначенных для выполнения определенной бизнес задачи. Во время навигации по приложениям </w:t>
      </w:r>
      <w:r w:rsidRPr="00266FA7">
        <w:rPr>
          <w:lang w:val="en-US"/>
        </w:rPr>
        <w:t>Oracle</w:t>
      </w:r>
      <w:r w:rsidRPr="00266FA7">
        <w:t xml:space="preserve"> осуществляется переключение между формами. Каждая форма состоит </w:t>
      </w:r>
      <w:r w:rsidRPr="00266FA7">
        <w:lastRenderedPageBreak/>
        <w:t xml:space="preserve">из одного или нескольких окон. Набор доступных экранных форм определяется текущими полномочиями пользователя. </w:t>
      </w:r>
    </w:p>
    <w:p w:rsidR="007559F9" w:rsidRPr="00266FA7" w:rsidRDefault="007559F9" w:rsidP="007559F9">
      <w:pPr>
        <w:pStyle w:val="ASFKNormal"/>
      </w:pPr>
      <w:r w:rsidRPr="00266FA7">
        <w:t>Формы, с которыми приходится работать пользователю, можно классифицировать следующим образом:</w:t>
      </w:r>
    </w:p>
    <w:p w:rsidR="007559F9" w:rsidRPr="00266FA7" w:rsidRDefault="007559F9" w:rsidP="007559F9">
      <w:pPr>
        <w:pStyle w:val="ASFKListmark1"/>
      </w:pPr>
      <w:r w:rsidRPr="00266FA7">
        <w:t>списковые, отображающие список документов или отчетов (в верхней, табличной части ЭФ отображается список документов, а в нижней части отображаются данные текущего (выделенного) документа в списке) (рис. </w:t>
      </w:r>
      <w:r w:rsidRPr="00266FA7">
        <w:fldChar w:fldCharType="begin"/>
      </w:r>
      <w:r w:rsidRPr="00266FA7">
        <w:instrText xml:space="preserve"> REF _Ref473541576 \h </w:instrText>
      </w:r>
      <w:r w:rsidR="00266FA7">
        <w:instrText xml:space="preserve"> \* MERGEFORMAT </w:instrText>
      </w:r>
      <w:r w:rsidRPr="00266FA7">
        <w:fldChar w:fldCharType="separate"/>
      </w:r>
      <w:r w:rsidR="00B15289">
        <w:rPr>
          <w:noProof/>
        </w:rPr>
        <w:t>26</w:t>
      </w:r>
      <w:r w:rsidRPr="00266FA7">
        <w:fldChar w:fldCharType="end"/>
      </w:r>
      <w:r w:rsidRPr="00266FA7">
        <w:t>);</w:t>
      </w:r>
    </w:p>
    <w:p w:rsidR="007559F9" w:rsidRPr="00266FA7" w:rsidRDefault="007559F9" w:rsidP="007559F9">
      <w:pPr>
        <w:pStyle w:val="ASFKListmark1"/>
      </w:pPr>
      <w:r w:rsidRPr="00266FA7">
        <w:t>ввода/просмотра – диалоговые формы, предназначенные для ввода, просмотра или редактирования реквизитов конкретного документа (рис. </w:t>
      </w:r>
      <w:r w:rsidRPr="00266FA7">
        <w:fldChar w:fldCharType="begin"/>
      </w:r>
      <w:r w:rsidRPr="00266FA7">
        <w:instrText xml:space="preserve"> REF _Ref237668292 \h </w:instrText>
      </w:r>
      <w:r w:rsidR="00266FA7">
        <w:instrText xml:space="preserve"> \* MERGEFORMAT </w:instrText>
      </w:r>
      <w:r w:rsidRPr="00266FA7">
        <w:fldChar w:fldCharType="separate"/>
      </w:r>
      <w:r w:rsidR="00B15289">
        <w:rPr>
          <w:noProof/>
        </w:rPr>
        <w:t>27</w:t>
      </w:r>
      <w:r w:rsidRPr="00266FA7">
        <w:fldChar w:fldCharType="end"/>
      </w:r>
      <w:r w:rsidRPr="00266FA7">
        <w:t xml:space="preserve">, </w:t>
      </w:r>
      <w:r w:rsidRPr="00266FA7">
        <w:fldChar w:fldCharType="begin"/>
      </w:r>
      <w:r w:rsidRPr="00266FA7">
        <w:instrText xml:space="preserve"> REF _Ref473541697 \h </w:instrText>
      </w:r>
      <w:r w:rsidR="00266FA7">
        <w:instrText xml:space="preserve"> \* MERGEFORMAT </w:instrText>
      </w:r>
      <w:r w:rsidRPr="00266FA7">
        <w:fldChar w:fldCharType="separate"/>
      </w:r>
      <w:r w:rsidR="00B15289">
        <w:rPr>
          <w:noProof/>
        </w:rPr>
        <w:t>28</w:t>
      </w:r>
      <w:r w:rsidRPr="00266FA7">
        <w:fldChar w:fldCharType="end"/>
      </w:r>
      <w:r w:rsidRPr="00266FA7">
        <w:t>);</w:t>
      </w:r>
    </w:p>
    <w:p w:rsidR="007559F9" w:rsidRPr="00266FA7" w:rsidRDefault="007559F9" w:rsidP="007559F9">
      <w:pPr>
        <w:pStyle w:val="ASFKListmark1"/>
      </w:pPr>
      <w:r w:rsidRPr="00266FA7">
        <w:t>окна, в которых необходимо выполнить определенные действия для дальнейшей реализации функции или предназначенные для просмотра дополнительной информации (рис. </w:t>
      </w:r>
      <w:r w:rsidRPr="00266FA7">
        <w:fldChar w:fldCharType="begin"/>
      </w:r>
      <w:r w:rsidRPr="00266FA7">
        <w:instrText xml:space="preserve"> REF _Ref473541723 \h </w:instrText>
      </w:r>
      <w:r w:rsidR="00266FA7">
        <w:instrText xml:space="preserve"> \* MERGEFORMAT </w:instrText>
      </w:r>
      <w:r w:rsidRPr="00266FA7">
        <w:fldChar w:fldCharType="separate"/>
      </w:r>
      <w:r w:rsidR="00B15289">
        <w:rPr>
          <w:noProof/>
        </w:rPr>
        <w:t>29</w:t>
      </w:r>
      <w:r w:rsidRPr="00266FA7">
        <w:fldChar w:fldCharType="end"/>
      </w:r>
      <w:r w:rsidRPr="00266FA7">
        <w:t xml:space="preserve">, </w:t>
      </w:r>
      <w:r w:rsidRPr="00266FA7">
        <w:fldChar w:fldCharType="begin"/>
      </w:r>
      <w:r w:rsidRPr="00266FA7">
        <w:instrText xml:space="preserve"> REF _Ref230949926 \h </w:instrText>
      </w:r>
      <w:r w:rsidR="00266FA7">
        <w:instrText xml:space="preserve"> \* MERGEFORMAT </w:instrText>
      </w:r>
      <w:r w:rsidRPr="00266FA7">
        <w:fldChar w:fldCharType="separate"/>
      </w:r>
      <w:r w:rsidR="00B15289">
        <w:rPr>
          <w:noProof/>
        </w:rPr>
        <w:t>30</w:t>
      </w:r>
      <w:r w:rsidRPr="00266FA7">
        <w:fldChar w:fldCharType="end"/>
      </w:r>
      <w:r w:rsidRPr="00266FA7">
        <w:t xml:space="preserve">); </w:t>
      </w:r>
    </w:p>
    <w:p w:rsidR="007559F9" w:rsidRPr="00266FA7" w:rsidRDefault="007559F9" w:rsidP="007559F9">
      <w:pPr>
        <w:pStyle w:val="ASFKListmark1"/>
      </w:pPr>
      <w:r w:rsidRPr="00266FA7">
        <w:t>информационные окна с системными сообщениями (рис. </w:t>
      </w:r>
      <w:r w:rsidRPr="00266FA7">
        <w:fldChar w:fldCharType="begin"/>
      </w:r>
      <w:r w:rsidRPr="00266FA7">
        <w:instrText xml:space="preserve"> REF _Ref473541737 \h </w:instrText>
      </w:r>
      <w:r w:rsidR="00266FA7">
        <w:instrText xml:space="preserve"> \* MERGEFORMAT </w:instrText>
      </w:r>
      <w:r w:rsidRPr="00266FA7">
        <w:fldChar w:fldCharType="separate"/>
      </w:r>
      <w:r w:rsidR="00B15289">
        <w:rPr>
          <w:noProof/>
        </w:rPr>
        <w:t>31</w:t>
      </w:r>
      <w:r w:rsidRPr="00266FA7">
        <w:fldChar w:fldCharType="end"/>
      </w:r>
      <w:r w:rsidRPr="00266FA7">
        <w:t>).</w:t>
      </w:r>
    </w:p>
    <w:p w:rsidR="00C506B9" w:rsidRPr="00266FA7" w:rsidRDefault="00C506B9" w:rsidP="00582DB0">
      <w:pPr>
        <w:pStyle w:val="51"/>
      </w:pPr>
      <w:r w:rsidRPr="00266FA7">
        <w:t>Списковая форма</w:t>
      </w:r>
    </w:p>
    <w:p w:rsidR="00C506B9" w:rsidRPr="00266FA7" w:rsidRDefault="00B15289" w:rsidP="00C506B9">
      <w:pPr>
        <w:pStyle w:val="ASFKFigure"/>
      </w:pPr>
      <w:r>
        <w:pict>
          <v:shape id="_x0000_i1106" type="#_x0000_t75" style="width:483pt;height:4in">
            <v:imagedata r:id="rId89" o:title=""/>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25" w:name="_Ref473541576"/>
      <w:bookmarkStart w:id="226" w:name="_Toc50299337"/>
      <w:r w:rsidR="00B15289">
        <w:rPr>
          <w:noProof/>
        </w:rPr>
        <w:t>26</w:t>
      </w:r>
      <w:bookmarkEnd w:id="225"/>
      <w:r>
        <w:rPr>
          <w:noProof/>
        </w:rPr>
        <w:fldChar w:fldCharType="end"/>
      </w:r>
      <w:r w:rsidR="00C506B9" w:rsidRPr="00266FA7">
        <w:t>. Пример списковой экранной формы</w:t>
      </w:r>
      <w:bookmarkEnd w:id="226"/>
    </w:p>
    <w:p w:rsidR="00C506B9" w:rsidRPr="00266FA7" w:rsidRDefault="00C506B9" w:rsidP="00C506B9">
      <w:pPr>
        <w:pStyle w:val="ASFKNote"/>
      </w:pPr>
      <w:r w:rsidRPr="00266FA7">
        <w:rPr>
          <w:rStyle w:val="ASFKSymBold"/>
        </w:rPr>
        <w:t>Внимание!</w:t>
      </w:r>
      <w:r w:rsidRPr="00266FA7">
        <w:tab/>
        <w:t xml:space="preserve">При одинарном </w:t>
      </w:r>
      <w:r w:rsidR="00D57124" w:rsidRPr="00266FA7">
        <w:t xml:space="preserve">нажатии </w:t>
      </w:r>
      <w:r w:rsidRPr="00266FA7">
        <w:t>мыш</w:t>
      </w:r>
      <w:r w:rsidR="004A00F2" w:rsidRPr="00266FA7">
        <w:t>ью</w:t>
      </w:r>
      <w:r w:rsidRPr="00266FA7">
        <w:t xml:space="preserve"> на </w:t>
      </w:r>
      <w:r w:rsidR="00DC02C7" w:rsidRPr="00266FA7">
        <w:t>син</w:t>
      </w:r>
      <w:r w:rsidR="004A00F2" w:rsidRPr="00266FA7">
        <w:t>юю</w:t>
      </w:r>
      <w:r w:rsidR="00DC02C7" w:rsidRPr="00266FA7">
        <w:t xml:space="preserve"> кнопк</w:t>
      </w:r>
      <w:r w:rsidR="004A00F2" w:rsidRPr="00266FA7">
        <w:t>у</w:t>
      </w:r>
      <w:r w:rsidR="00DC02C7" w:rsidRPr="00266FA7">
        <w:t xml:space="preserve"> </w:t>
      </w:r>
      <w:r w:rsidR="004A00F2" w:rsidRPr="00266FA7">
        <w:t>(</w:t>
      </w:r>
      <w:r w:rsidR="00B15289">
        <w:pict>
          <v:shape id="_x0000_i1107" type="#_x0000_t75" style="width:15pt;height:15pt">
            <v:imagedata r:id="rId90" o:title="Синяя кнопка"/>
          </v:shape>
        </w:pict>
      </w:r>
      <w:r w:rsidR="004A00F2" w:rsidRPr="00266FA7">
        <w:t>)</w:t>
      </w:r>
      <w:r w:rsidR="00DC02C7" w:rsidRPr="00266FA7">
        <w:t xml:space="preserve"> в </w:t>
      </w:r>
      <w:r w:rsidRPr="00266FA7">
        <w:t xml:space="preserve">строке с выбранной записью </w:t>
      </w:r>
      <w:r w:rsidR="004F7FA2" w:rsidRPr="00266FA7">
        <w:t xml:space="preserve">открывается </w:t>
      </w:r>
      <w:r w:rsidRPr="00266FA7">
        <w:t xml:space="preserve">экранная форма </w:t>
      </w:r>
      <w:r w:rsidR="00DC02C7" w:rsidRPr="00266FA7">
        <w:t>ввода/ просмотра/</w:t>
      </w:r>
      <w:r w:rsidR="00DC02C7" w:rsidRPr="00266FA7" w:rsidDel="00DC02C7">
        <w:t xml:space="preserve"> </w:t>
      </w:r>
      <w:r w:rsidRPr="00266FA7">
        <w:t>редактирования соответствующего документа/</w:t>
      </w:r>
      <w:r w:rsidR="00DC02C7" w:rsidRPr="00266FA7">
        <w:t xml:space="preserve"> </w:t>
      </w:r>
      <w:r w:rsidRPr="00266FA7">
        <w:t>отчета.</w:t>
      </w:r>
    </w:p>
    <w:p w:rsidR="00C506B9" w:rsidRPr="00266FA7" w:rsidRDefault="00C506B9" w:rsidP="00582DB0">
      <w:pPr>
        <w:pStyle w:val="51"/>
      </w:pPr>
      <w:r w:rsidRPr="00266FA7">
        <w:lastRenderedPageBreak/>
        <w:t>ЭФ ввода/просмотра документа</w:t>
      </w:r>
    </w:p>
    <w:p w:rsidR="00C506B9" w:rsidRPr="00266FA7" w:rsidRDefault="00B15289" w:rsidP="00C506B9">
      <w:pPr>
        <w:pStyle w:val="ASFKFigure"/>
      </w:pPr>
      <w:r>
        <w:pict>
          <v:shape id="_x0000_i1108" type="#_x0000_t75" style="width:483pt;height:4in">
            <v:imagedata r:id="rId91" o:title="Snap2_3"/>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27" w:name="_Ref237668292"/>
      <w:bookmarkStart w:id="228" w:name="_Toc50299338"/>
      <w:r w:rsidR="00B15289">
        <w:rPr>
          <w:noProof/>
        </w:rPr>
        <w:t>27</w:t>
      </w:r>
      <w:bookmarkEnd w:id="227"/>
      <w:r>
        <w:rPr>
          <w:noProof/>
        </w:rPr>
        <w:fldChar w:fldCharType="end"/>
      </w:r>
      <w:r w:rsidR="00C506B9" w:rsidRPr="00266FA7">
        <w:t>. Пример экранной формы, предназначенной для ввода документа</w:t>
      </w:r>
      <w:bookmarkEnd w:id="228"/>
    </w:p>
    <w:p w:rsidR="00C506B9" w:rsidRPr="00266FA7" w:rsidRDefault="00B15289" w:rsidP="00C506B9">
      <w:pPr>
        <w:pStyle w:val="ASFKFigure"/>
      </w:pPr>
      <w:r>
        <w:pict>
          <v:shape id="_x0000_i1109" type="#_x0000_t75" style="width:483pt;height:4in">
            <v:imagedata r:id="rId92" o:title="Snap2_2"/>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29" w:name="_Ref473541697"/>
      <w:bookmarkStart w:id="230" w:name="_Toc50299339"/>
      <w:r w:rsidR="00B15289">
        <w:rPr>
          <w:noProof/>
        </w:rPr>
        <w:t>28</w:t>
      </w:r>
      <w:bookmarkEnd w:id="229"/>
      <w:r>
        <w:rPr>
          <w:noProof/>
        </w:rPr>
        <w:fldChar w:fldCharType="end"/>
      </w:r>
      <w:r w:rsidR="00C506B9" w:rsidRPr="00266FA7">
        <w:t>. Пример экранной формы, предназначенной для просмотра документа</w:t>
      </w:r>
      <w:bookmarkEnd w:id="230"/>
    </w:p>
    <w:p w:rsidR="00C506B9" w:rsidRPr="00266FA7" w:rsidRDefault="00C506B9" w:rsidP="00582DB0">
      <w:pPr>
        <w:pStyle w:val="51"/>
      </w:pPr>
      <w:r w:rsidRPr="00266FA7">
        <w:lastRenderedPageBreak/>
        <w:t>Окно, предназначенное для выполнения конкретных действий</w:t>
      </w:r>
    </w:p>
    <w:p w:rsidR="00C506B9" w:rsidRPr="00266FA7" w:rsidRDefault="00B15289" w:rsidP="00C506B9">
      <w:pPr>
        <w:pStyle w:val="ASFKFigure"/>
      </w:pPr>
      <w:r>
        <w:pict>
          <v:shape id="_x0000_i1110" type="#_x0000_t75" style="width:388.5pt;height:115.5pt">
            <v:imagedata r:id="rId93" o:title="Snap34"/>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31" w:name="_Ref473541723"/>
      <w:bookmarkStart w:id="232" w:name="_Toc50299340"/>
      <w:r w:rsidR="00B15289">
        <w:rPr>
          <w:noProof/>
        </w:rPr>
        <w:t>29</w:t>
      </w:r>
      <w:bookmarkEnd w:id="231"/>
      <w:r>
        <w:rPr>
          <w:noProof/>
        </w:rPr>
        <w:fldChar w:fldCharType="end"/>
      </w:r>
      <w:r w:rsidR="00C506B9" w:rsidRPr="00266FA7">
        <w:t>. Пример окна для осуществления поиска и замены значений</w:t>
      </w:r>
      <w:bookmarkEnd w:id="232"/>
    </w:p>
    <w:p w:rsidR="00C506B9" w:rsidRPr="00266FA7" w:rsidRDefault="00905223" w:rsidP="00582DB0">
      <w:pPr>
        <w:pStyle w:val="51"/>
      </w:pPr>
      <w:r w:rsidRPr="00266FA7">
        <w:t>ЭФ</w:t>
      </w:r>
      <w:r w:rsidR="00C506B9" w:rsidRPr="00266FA7">
        <w:t>, предназначенн</w:t>
      </w:r>
      <w:r w:rsidRPr="00266FA7">
        <w:t>ая</w:t>
      </w:r>
      <w:r w:rsidR="00C506B9" w:rsidRPr="00266FA7">
        <w:t xml:space="preserve"> для просмотра информации</w:t>
      </w:r>
    </w:p>
    <w:p w:rsidR="00C506B9" w:rsidRPr="00266FA7" w:rsidRDefault="00B15289" w:rsidP="00C506B9">
      <w:pPr>
        <w:pStyle w:val="ASFKFigure"/>
      </w:pPr>
      <w:r>
        <w:pict>
          <v:shape id="_x0000_i1111" type="#_x0000_t75" style="width:483pt;height:4in">
            <v:imagedata r:id="rId94" o:title="Snap40"/>
          </v:shape>
        </w:pict>
      </w:r>
    </w:p>
    <w:bookmarkStart w:id="233" w:name="_Ref230949897"/>
    <w:p w:rsidR="00C506B9" w:rsidRPr="00266FA7" w:rsidRDefault="00C506B9" w:rsidP="00C506B9">
      <w:pPr>
        <w:pStyle w:val="ASFKFigName"/>
      </w:pPr>
      <w:r w:rsidRPr="00266FA7">
        <w:fldChar w:fldCharType="begin"/>
      </w:r>
      <w:r w:rsidRPr="00266FA7">
        <w:instrText xml:space="preserve"> SEQ Рисунок \* ARABIC </w:instrText>
      </w:r>
      <w:r w:rsidRPr="00266FA7">
        <w:fldChar w:fldCharType="separate"/>
      </w:r>
      <w:bookmarkStart w:id="234" w:name="_Ref230949926"/>
      <w:bookmarkStart w:id="235" w:name="_Toc50299341"/>
      <w:r w:rsidR="00B15289">
        <w:rPr>
          <w:noProof/>
        </w:rPr>
        <w:t>30</w:t>
      </w:r>
      <w:bookmarkEnd w:id="234"/>
      <w:r w:rsidRPr="00266FA7">
        <w:fldChar w:fldCharType="end"/>
      </w:r>
      <w:r w:rsidRPr="00266FA7">
        <w:t xml:space="preserve">. Пример </w:t>
      </w:r>
      <w:r w:rsidR="00905223" w:rsidRPr="00266FA7">
        <w:t xml:space="preserve">экранной формы </w:t>
      </w:r>
      <w:r w:rsidRPr="00266FA7">
        <w:t>для просмотра полученной информации</w:t>
      </w:r>
      <w:bookmarkEnd w:id="233"/>
      <w:bookmarkEnd w:id="235"/>
    </w:p>
    <w:p w:rsidR="00C506B9" w:rsidRPr="00266FA7" w:rsidRDefault="00C506B9" w:rsidP="00582DB0">
      <w:pPr>
        <w:pStyle w:val="51"/>
      </w:pPr>
      <w:r w:rsidRPr="00266FA7">
        <w:t>Информационное окно</w:t>
      </w:r>
    </w:p>
    <w:p w:rsidR="00C506B9" w:rsidRPr="00266FA7" w:rsidRDefault="00B15289" w:rsidP="00C506B9">
      <w:pPr>
        <w:pStyle w:val="ASFKFigure"/>
      </w:pPr>
      <w:r>
        <w:pict>
          <v:shape id="_x0000_i1112" type="#_x0000_t75" style="width:345.75pt;height:129.75pt">
            <v:imagedata r:id="rId95" o:title="Snap22"/>
          </v:shape>
        </w:pict>
      </w:r>
    </w:p>
    <w:p w:rsidR="00C506B9" w:rsidRPr="00266FA7" w:rsidRDefault="000A5989" w:rsidP="00C64F04">
      <w:pPr>
        <w:pStyle w:val="ASFKFigName"/>
      </w:pPr>
      <w:r>
        <w:rPr>
          <w:noProof/>
        </w:rPr>
        <w:fldChar w:fldCharType="begin"/>
      </w:r>
      <w:r>
        <w:rPr>
          <w:noProof/>
        </w:rPr>
        <w:instrText xml:space="preserve"> SEQ Рисунок \* ARABIC </w:instrText>
      </w:r>
      <w:r>
        <w:rPr>
          <w:noProof/>
        </w:rPr>
        <w:fldChar w:fldCharType="separate"/>
      </w:r>
      <w:bookmarkStart w:id="236" w:name="_Ref473541737"/>
      <w:bookmarkStart w:id="237" w:name="_Toc50299342"/>
      <w:r w:rsidR="00B15289">
        <w:rPr>
          <w:noProof/>
        </w:rPr>
        <w:t>31</w:t>
      </w:r>
      <w:bookmarkEnd w:id="236"/>
      <w:r>
        <w:rPr>
          <w:noProof/>
        </w:rPr>
        <w:fldChar w:fldCharType="end"/>
      </w:r>
      <w:r w:rsidR="00C506B9" w:rsidRPr="00266FA7">
        <w:t>. Пример информационного окна</w:t>
      </w:r>
      <w:bookmarkEnd w:id="237"/>
    </w:p>
    <w:p w:rsidR="00C506B9" w:rsidRPr="00266FA7" w:rsidRDefault="00C506B9" w:rsidP="00C506B9">
      <w:pPr>
        <w:pStyle w:val="ASFKNormal"/>
      </w:pPr>
      <w:r w:rsidRPr="00266FA7">
        <w:t>Информационные окна могут иметь различные названия и, соответственно, различное содержание.</w:t>
      </w:r>
    </w:p>
    <w:p w:rsidR="00C506B9" w:rsidRPr="00266FA7" w:rsidRDefault="00C506B9" w:rsidP="00582DB0">
      <w:pPr>
        <w:pStyle w:val="31"/>
      </w:pPr>
      <w:bookmarkStart w:id="238" w:name="_Toc50299237"/>
      <w:r w:rsidRPr="00266FA7">
        <w:lastRenderedPageBreak/>
        <w:t>Основные элементы экранных форм</w:t>
      </w:r>
      <w:bookmarkEnd w:id="238"/>
    </w:p>
    <w:p w:rsidR="00C506B9" w:rsidRPr="00266FA7" w:rsidRDefault="00C506B9" w:rsidP="00C506B9">
      <w:pPr>
        <w:pStyle w:val="ASFKNormal"/>
      </w:pPr>
      <w:r w:rsidRPr="00266FA7">
        <w:t>Экранная форма может содержать различные элементы интерфейса: закладки, блоки, записи, поля, списки выбора, поля выбора, таблицы, кнопки, горизонтальные или вертикальные полосы прокрутки и прочее. К основным элементам интерфейса относятся:</w:t>
      </w:r>
    </w:p>
    <w:p w:rsidR="00C506B9" w:rsidRPr="00266FA7" w:rsidRDefault="00C506B9" w:rsidP="00582DB0">
      <w:pPr>
        <w:pStyle w:val="51"/>
      </w:pPr>
      <w:r w:rsidRPr="00266FA7">
        <w:t>Блок</w:t>
      </w:r>
    </w:p>
    <w:p w:rsidR="00C506B9" w:rsidRPr="00266FA7" w:rsidRDefault="00C506B9" w:rsidP="00C506B9">
      <w:pPr>
        <w:pStyle w:val="ASFKNormal"/>
      </w:pPr>
      <w:r w:rsidRPr="00266FA7">
        <w:t>Окно может содержать как один, так и несколько блоков. Блок содержит информацию, относящуюся к одной сущности. Все обязательные поля блока должны быть заполнены, прежде чем будет осуществлен переход к другому блоку.</w:t>
      </w:r>
    </w:p>
    <w:p w:rsidR="00C506B9" w:rsidRPr="00266FA7" w:rsidRDefault="00C506B9" w:rsidP="00582DB0">
      <w:pPr>
        <w:pStyle w:val="51"/>
      </w:pPr>
      <w:r w:rsidRPr="00266FA7">
        <w:t>Запись</w:t>
      </w:r>
    </w:p>
    <w:p w:rsidR="00C506B9" w:rsidRPr="00266FA7" w:rsidRDefault="00C506B9" w:rsidP="00C506B9">
      <w:pPr>
        <w:pStyle w:val="ASFKNormal"/>
      </w:pPr>
      <w:r w:rsidRPr="00266FA7">
        <w:t>Экземпляр данных, хранящихся в полях блока. Запись – это единица проведения транзакции, т.к. одна строка данных, как правило, соответствует либо строке в базе данных, либо логической транзакции. Индикатор текущей записи окрашен в синий цвет и указывает на «активную» (редактируемую в данный момент) запись.</w:t>
      </w:r>
    </w:p>
    <w:p w:rsidR="00C506B9" w:rsidRPr="00266FA7" w:rsidRDefault="00C506B9" w:rsidP="00582DB0">
      <w:pPr>
        <w:pStyle w:val="51"/>
      </w:pPr>
      <w:r w:rsidRPr="00266FA7">
        <w:t>Поле</w:t>
      </w:r>
    </w:p>
    <w:p w:rsidR="00C506B9" w:rsidRPr="00266FA7" w:rsidRDefault="00C506B9" w:rsidP="00C506B9">
      <w:pPr>
        <w:pStyle w:val="ASFKNormal"/>
      </w:pPr>
      <w:r w:rsidRPr="00266FA7">
        <w:t>Окно содержит поля для просмотра, занесения, обновления или удаления информации. Цвет поля обозначает тип его состояния:</w:t>
      </w:r>
    </w:p>
    <w:p w:rsidR="00C506B9" w:rsidRPr="00266FA7" w:rsidRDefault="00C506B9" w:rsidP="00C506B9">
      <w:pPr>
        <w:pStyle w:val="ASFKListmark1"/>
      </w:pPr>
      <w:r w:rsidRPr="00266FA7">
        <w:t>белый – разрешен ввод данных;</w:t>
      </w:r>
    </w:p>
    <w:p w:rsidR="00C506B9" w:rsidRPr="00266FA7" w:rsidRDefault="00C506B9" w:rsidP="00C506B9">
      <w:pPr>
        <w:pStyle w:val="ASFKListmark1"/>
      </w:pPr>
      <w:r w:rsidRPr="00266FA7">
        <w:t>желтый (розовый) – обязательное для заполнения;</w:t>
      </w:r>
    </w:p>
    <w:p w:rsidR="00C506B9" w:rsidRPr="00266FA7" w:rsidRDefault="00C506B9" w:rsidP="00C506B9">
      <w:pPr>
        <w:pStyle w:val="ASFKListmark1"/>
      </w:pPr>
      <w:r w:rsidRPr="00266FA7">
        <w:t>серый с черным текстом – разрешен только просмотр;</w:t>
      </w:r>
    </w:p>
    <w:p w:rsidR="00C506B9" w:rsidRPr="00266FA7" w:rsidRDefault="00C506B9" w:rsidP="00C506B9">
      <w:pPr>
        <w:pStyle w:val="ASFKListmark1"/>
      </w:pPr>
      <w:r w:rsidRPr="00266FA7">
        <w:t>серый с серым текстом – поле неактивно;</w:t>
      </w:r>
    </w:p>
    <w:p w:rsidR="00C506B9" w:rsidRPr="00266FA7" w:rsidRDefault="00C506B9" w:rsidP="00C506B9">
      <w:pPr>
        <w:pStyle w:val="ASFKListmark1"/>
      </w:pPr>
      <w:r w:rsidRPr="00266FA7">
        <w:t>синий – поле в режиме «Запрос по образцу – Ввести».</w:t>
      </w:r>
    </w:p>
    <w:p w:rsidR="00C506B9" w:rsidRPr="00266FA7" w:rsidRDefault="00C506B9" w:rsidP="00582DB0">
      <w:pPr>
        <w:pStyle w:val="51"/>
      </w:pPr>
      <w:r w:rsidRPr="00266FA7">
        <w:t>Список выбора</w:t>
      </w:r>
    </w:p>
    <w:p w:rsidR="00C506B9" w:rsidRPr="00266FA7" w:rsidRDefault="00C506B9" w:rsidP="00C506B9">
      <w:pPr>
        <w:pStyle w:val="ASFKNormal"/>
      </w:pPr>
      <w:r w:rsidRPr="00266FA7">
        <w:t xml:space="preserve">Возле некоторых полей при наведении на них курсора появляется кнопка </w:t>
      </w:r>
      <w:r w:rsidR="00B15289">
        <w:pict>
          <v:shape id="_x0000_i1113" type="#_x0000_t75" style="width:15pt;height:21.75pt">
            <v:imagedata r:id="rId96" o:title=""/>
          </v:shape>
        </w:pict>
      </w:r>
      <w:r w:rsidRPr="00266FA7">
        <w:t>. Это означает, что значение поля должно быть выбрано из списка. Список вызывается нажатием указанной кнопки.</w:t>
      </w:r>
    </w:p>
    <w:p w:rsidR="00C506B9" w:rsidRPr="00266FA7" w:rsidRDefault="00C506B9" w:rsidP="00C506B9">
      <w:pPr>
        <w:pStyle w:val="ASFKNote"/>
      </w:pPr>
      <w:r w:rsidRPr="00266FA7">
        <w:rPr>
          <w:rStyle w:val="ASFKSymBold"/>
        </w:rPr>
        <w:t>Примечание.</w:t>
      </w:r>
      <w:r w:rsidRPr="00266FA7">
        <w:tab/>
        <w:t>Список выбора текущего поля также можно вызвать нажатием комбинации клавиш «</w:t>
      </w:r>
      <w:r w:rsidRPr="00266FA7">
        <w:rPr>
          <w:rStyle w:val="ASFKReporterror"/>
          <w:lang w:val="en-US"/>
        </w:rPr>
        <w:t>Ctrl</w:t>
      </w:r>
      <w:r w:rsidRPr="00266FA7">
        <w:rPr>
          <w:rStyle w:val="ASFKReporterror"/>
        </w:rPr>
        <w:t>+</w:t>
      </w:r>
      <w:r w:rsidRPr="00266FA7">
        <w:rPr>
          <w:rStyle w:val="ASFKReporterror"/>
          <w:lang w:val="en-US"/>
        </w:rPr>
        <w:t>L</w:t>
      </w:r>
      <w:r w:rsidRPr="00266FA7">
        <w:t>».</w:t>
      </w:r>
    </w:p>
    <w:p w:rsidR="00C506B9" w:rsidRPr="00266FA7" w:rsidRDefault="00C506B9" w:rsidP="00582DB0">
      <w:pPr>
        <w:pStyle w:val="51"/>
      </w:pPr>
      <w:r w:rsidRPr="00266FA7">
        <w:t>Описательное поле</w:t>
      </w:r>
    </w:p>
    <w:p w:rsidR="00C506B9" w:rsidRPr="00266FA7" w:rsidRDefault="00C506B9" w:rsidP="00C506B9">
      <w:pPr>
        <w:pStyle w:val="ASFKNormal"/>
      </w:pPr>
      <w:r w:rsidRPr="00266FA7">
        <w:t xml:space="preserve">На форме описательное поле обозначается следующим образом: </w:t>
      </w:r>
      <w:r w:rsidR="00B15289">
        <w:pict>
          <v:shape id="_x0000_i1114" type="#_x0000_t75" style="width:21.75pt;height:15pt">
            <v:imagedata r:id="rId97" o:title="Snap41"/>
          </v:shape>
        </w:pict>
      </w:r>
      <w:r w:rsidRPr="00266FA7">
        <w:t>. Описательное поле представляет собой дополнительный настраиваемый набор атрибутов объекта. Если поле настроено, то при щелчке по обозначению данного поля открывается форма со списком дополнительных полей (рис.</w:t>
      </w:r>
      <w:r w:rsidR="008C0360" w:rsidRPr="00266FA7">
        <w:t> </w:t>
      </w:r>
      <w:r w:rsidRPr="00266FA7">
        <w:fldChar w:fldCharType="begin"/>
      </w:r>
      <w:r w:rsidRPr="00266FA7">
        <w:instrText xml:space="preserve"> REF _Ref227560261 \h  \* MERGEFORMAT </w:instrText>
      </w:r>
      <w:r w:rsidRPr="00266FA7">
        <w:fldChar w:fldCharType="separate"/>
      </w:r>
      <w:r w:rsidR="00B15289">
        <w:t>32</w:t>
      </w:r>
      <w:r w:rsidRPr="00266FA7">
        <w:fldChar w:fldCharType="end"/>
      </w:r>
      <w:r w:rsidRPr="00266FA7">
        <w:t>). Так же</w:t>
      </w:r>
      <w:r w:rsidR="00AE76E2" w:rsidRPr="00266FA7">
        <w:t>,</w:t>
      </w:r>
      <w:r w:rsidRPr="00266FA7">
        <w:t xml:space="preserve"> как и обычные поля формы, описательные поля могут быть обязательными, а также могут иметь списки выбора.</w:t>
      </w:r>
    </w:p>
    <w:p w:rsidR="00C506B9" w:rsidRPr="00266FA7" w:rsidRDefault="00B15289" w:rsidP="00C506B9">
      <w:pPr>
        <w:pStyle w:val="ASFKFigure"/>
      </w:pPr>
      <w:r>
        <w:lastRenderedPageBreak/>
        <w:pict>
          <v:shape id="_x0000_i1115" type="#_x0000_t75" style="width:483pt;height:180pt">
            <v:imagedata r:id="rId98" o:title=""/>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39" w:name="_Ref227560261"/>
      <w:bookmarkStart w:id="240" w:name="_Toc50299343"/>
      <w:r w:rsidR="00B15289">
        <w:rPr>
          <w:noProof/>
        </w:rPr>
        <w:t>32</w:t>
      </w:r>
      <w:bookmarkEnd w:id="239"/>
      <w:r>
        <w:rPr>
          <w:noProof/>
        </w:rPr>
        <w:fldChar w:fldCharType="end"/>
      </w:r>
      <w:r w:rsidR="00C506B9" w:rsidRPr="00266FA7">
        <w:t xml:space="preserve">. </w:t>
      </w:r>
      <w:r w:rsidR="00905223" w:rsidRPr="00266FA7">
        <w:t xml:space="preserve">Экранная форма </w:t>
      </w:r>
      <w:r w:rsidR="00C506B9" w:rsidRPr="00266FA7">
        <w:t>примера описательного поля</w:t>
      </w:r>
      <w:bookmarkEnd w:id="240"/>
    </w:p>
    <w:p w:rsidR="00C506B9" w:rsidRPr="00266FA7" w:rsidRDefault="00C506B9" w:rsidP="00582DB0">
      <w:pPr>
        <w:pStyle w:val="51"/>
      </w:pPr>
      <w:r w:rsidRPr="00266FA7">
        <w:t xml:space="preserve">Строка сообщений и строка состояния </w:t>
      </w:r>
    </w:p>
    <w:p w:rsidR="00C506B9" w:rsidRPr="00266FA7" w:rsidRDefault="00C506B9" w:rsidP="00C506B9">
      <w:pPr>
        <w:pStyle w:val="ASFKNormal"/>
      </w:pPr>
      <w:r w:rsidRPr="00266FA7">
        <w:t>Информационные строки. В левой части строки состояния, как правило, отображается номер текущей записи. В строке сообщений появляются сведения о текущем поле, успешности/ не успешности проведения транзакции, возникающих ошибках.</w:t>
      </w:r>
    </w:p>
    <w:p w:rsidR="00C506B9" w:rsidRPr="00266FA7" w:rsidRDefault="00C506B9" w:rsidP="004F7FA2">
      <w:pPr>
        <w:pStyle w:val="ASFKNormalWithout"/>
      </w:pPr>
      <w:r w:rsidRPr="00266FA7">
        <w:t>Перемещаться между полями формы можно как с помощью мыши, так и используя клавиатуру:</w:t>
      </w:r>
    </w:p>
    <w:p w:rsidR="00C506B9" w:rsidRPr="00266FA7" w:rsidRDefault="00C506B9" w:rsidP="00C506B9">
      <w:pPr>
        <w:pStyle w:val="ASFKListmark1"/>
      </w:pPr>
      <w:r w:rsidRPr="00266FA7">
        <w:t>клавиша «</w:t>
      </w:r>
      <w:r w:rsidRPr="00266FA7">
        <w:rPr>
          <w:lang w:val="en-US"/>
        </w:rPr>
        <w:t>Tab</w:t>
      </w:r>
      <w:r w:rsidRPr="00266FA7">
        <w:t>» – переход на следующее поле;</w:t>
      </w:r>
    </w:p>
    <w:p w:rsidR="00C506B9" w:rsidRPr="00266FA7" w:rsidRDefault="00C506B9" w:rsidP="00C506B9">
      <w:pPr>
        <w:pStyle w:val="ASFKListmark1"/>
      </w:pPr>
      <w:r w:rsidRPr="00266FA7">
        <w:t>клавиши «</w:t>
      </w:r>
      <w:r w:rsidRPr="00266FA7">
        <w:rPr>
          <w:rStyle w:val="ASFKReporterror"/>
          <w:lang w:val="en-US"/>
        </w:rPr>
        <w:t>Shift</w:t>
      </w:r>
      <w:r w:rsidRPr="00266FA7">
        <w:rPr>
          <w:rStyle w:val="ASFKReporterror"/>
        </w:rPr>
        <w:t>+</w:t>
      </w:r>
      <w:r w:rsidRPr="00266FA7">
        <w:rPr>
          <w:rStyle w:val="ASFKReporterror"/>
          <w:lang w:val="en-US"/>
        </w:rPr>
        <w:t>PageDown</w:t>
      </w:r>
      <w:r w:rsidRPr="00266FA7">
        <w:t>» – переход на следующий блок.</w:t>
      </w:r>
    </w:p>
    <w:p w:rsidR="00C506B9" w:rsidRPr="00266FA7" w:rsidRDefault="00C506B9" w:rsidP="004F7FA2">
      <w:pPr>
        <w:pStyle w:val="ASFKNormalWithout"/>
      </w:pPr>
      <w:r w:rsidRPr="00266FA7">
        <w:t>Для упрощения работы пользователя могут быть использованы следующие клавиши:</w:t>
      </w:r>
    </w:p>
    <w:p w:rsidR="00C506B9" w:rsidRPr="00266FA7" w:rsidRDefault="00C506B9" w:rsidP="00C506B9">
      <w:pPr>
        <w:pStyle w:val="ASFKListmark1"/>
      </w:pPr>
      <w:r w:rsidRPr="00266FA7">
        <w:t>«F4» – выполняется функция «Выход»;</w:t>
      </w:r>
    </w:p>
    <w:p w:rsidR="00C506B9" w:rsidRPr="00266FA7" w:rsidRDefault="00C506B9" w:rsidP="00C506B9">
      <w:pPr>
        <w:pStyle w:val="ASFKListmark1"/>
      </w:pPr>
      <w:r w:rsidRPr="00266FA7">
        <w:t>«F5» – выполняется функция «Очистить поле»;</w:t>
      </w:r>
    </w:p>
    <w:p w:rsidR="00C506B9" w:rsidRPr="00266FA7" w:rsidRDefault="00C506B9" w:rsidP="00C506B9">
      <w:pPr>
        <w:pStyle w:val="ASFKListmark1"/>
      </w:pPr>
      <w:r w:rsidRPr="00266FA7">
        <w:t>«F6» – выполняется функция «Очистить запись»;</w:t>
      </w:r>
    </w:p>
    <w:p w:rsidR="00C506B9" w:rsidRPr="00266FA7" w:rsidRDefault="00C506B9" w:rsidP="00C506B9">
      <w:pPr>
        <w:pStyle w:val="ASFKListmark1"/>
      </w:pPr>
      <w:r w:rsidRPr="00266FA7">
        <w:t>«F7» – выполняется функция «Очистить блок»;</w:t>
      </w:r>
    </w:p>
    <w:p w:rsidR="00C506B9" w:rsidRPr="00266FA7" w:rsidRDefault="00C506B9" w:rsidP="00C506B9">
      <w:pPr>
        <w:pStyle w:val="ASFKListmark1"/>
      </w:pPr>
      <w:r w:rsidRPr="00266FA7">
        <w:t>«F11» – выполняется функция «Перевод формы в режим ввода запроса»;</w:t>
      </w:r>
    </w:p>
    <w:p w:rsidR="00C506B9" w:rsidRPr="00266FA7" w:rsidRDefault="00C506B9" w:rsidP="00C506B9">
      <w:pPr>
        <w:pStyle w:val="ASFKListmark1"/>
      </w:pPr>
      <w:r w:rsidRPr="00266FA7">
        <w:t>«</w:t>
      </w:r>
      <w:r w:rsidRPr="00266FA7">
        <w:rPr>
          <w:lang w:val="en-US"/>
        </w:rPr>
        <w:t>Ctrl</w:t>
      </w:r>
      <w:r w:rsidRPr="00266FA7">
        <w:t xml:space="preserve"> + F11» – выполняется функция «Возвращение всех записей, удовлетворяющих заданному запросу»;</w:t>
      </w:r>
    </w:p>
    <w:p w:rsidR="00C506B9" w:rsidRPr="00266FA7" w:rsidRDefault="00C506B9" w:rsidP="00C506B9">
      <w:pPr>
        <w:pStyle w:val="ASFKListmark1"/>
      </w:pPr>
      <w:r w:rsidRPr="00266FA7">
        <w:t>«</w:t>
      </w:r>
      <w:r w:rsidRPr="00266FA7">
        <w:rPr>
          <w:lang w:val="en-US"/>
        </w:rPr>
        <w:t>Ctrl</w:t>
      </w:r>
      <w:r w:rsidRPr="00266FA7">
        <w:t xml:space="preserve"> + L» – выполняется функция «Список значений».</w:t>
      </w:r>
    </w:p>
    <w:p w:rsidR="00C506B9" w:rsidRPr="00266FA7" w:rsidRDefault="00C506B9" w:rsidP="00C506B9">
      <w:pPr>
        <w:pStyle w:val="ASFKNote"/>
      </w:pPr>
      <w:r w:rsidRPr="00266FA7">
        <w:rPr>
          <w:rStyle w:val="ASFKSymBold"/>
        </w:rPr>
        <w:t>Примечание.</w:t>
      </w:r>
      <w:r w:rsidRPr="00266FA7">
        <w:tab/>
        <w:t xml:space="preserve">Для получения полного списка клавиш следует нажать </w:t>
      </w:r>
      <w:r w:rsidR="00A3302A" w:rsidRPr="00266FA7">
        <w:t>комбинацию</w:t>
      </w:r>
      <w:r w:rsidR="008C0360" w:rsidRPr="00266FA7">
        <w:t xml:space="preserve"> </w:t>
      </w:r>
      <w:r w:rsidRPr="00266FA7">
        <w:t>клавиш «</w:t>
      </w:r>
      <w:r w:rsidRPr="00266FA7">
        <w:rPr>
          <w:lang w:val="en-US"/>
        </w:rPr>
        <w:t>Ctrl</w:t>
      </w:r>
      <w:r w:rsidR="00CF1960" w:rsidRPr="00266FA7">
        <w:t xml:space="preserve"> </w:t>
      </w:r>
      <w:r w:rsidRPr="00266FA7">
        <w:t>+</w:t>
      </w:r>
      <w:r w:rsidR="00CF1960" w:rsidRPr="00266FA7">
        <w:t xml:space="preserve"> </w:t>
      </w:r>
      <w:r w:rsidRPr="00266FA7">
        <w:t>K».</w:t>
      </w:r>
    </w:p>
    <w:p w:rsidR="00C506B9" w:rsidRPr="00266FA7" w:rsidRDefault="00C506B9" w:rsidP="00582DB0">
      <w:pPr>
        <w:pStyle w:val="31"/>
      </w:pPr>
      <w:bookmarkStart w:id="241" w:name="_Toc50299238"/>
      <w:r w:rsidRPr="00266FA7">
        <w:t>Типы полей форм ввода/просмотра</w:t>
      </w:r>
      <w:bookmarkEnd w:id="241"/>
    </w:p>
    <w:p w:rsidR="00C506B9" w:rsidRPr="00266FA7" w:rsidRDefault="00C506B9" w:rsidP="00C506B9">
      <w:pPr>
        <w:pStyle w:val="ASFKNormal"/>
      </w:pPr>
      <w:r w:rsidRPr="00266FA7">
        <w:t>Поля форм документов разделяются на несколько типов. Приемы работы с полями различных типов описаны ниже.</w:t>
      </w:r>
    </w:p>
    <w:p w:rsidR="00C506B9" w:rsidRPr="00266FA7" w:rsidRDefault="00C506B9" w:rsidP="00582DB0">
      <w:pPr>
        <w:pStyle w:val="51"/>
      </w:pPr>
      <w:r w:rsidRPr="00266FA7">
        <w:t>Поле ввода числовой и текстовой информации</w:t>
      </w:r>
    </w:p>
    <w:p w:rsidR="00C506B9" w:rsidRPr="00266FA7" w:rsidRDefault="00C506B9" w:rsidP="00C506B9">
      <w:pPr>
        <w:pStyle w:val="ASFKNormal"/>
      </w:pPr>
      <w:r w:rsidRPr="00266FA7">
        <w:t xml:space="preserve">Такие поля (например, поле «Ед. </w:t>
      </w:r>
      <w:r w:rsidRPr="00266FA7">
        <w:rPr>
          <w:rStyle w:val="ASFKReporterror"/>
        </w:rPr>
        <w:t>Изм</w:t>
      </w:r>
      <w:r w:rsidRPr="00266FA7">
        <w:t>»</w:t>
      </w:r>
      <w:r w:rsidR="007F1627" w:rsidRPr="00266FA7">
        <w:t>)</w:t>
      </w:r>
      <w:r w:rsidRPr="00266FA7">
        <w:t xml:space="preserve"> предназначены для ввода значений с клавиатуры</w:t>
      </w:r>
      <w:r w:rsidR="007F1627" w:rsidRPr="00266FA7">
        <w:t xml:space="preserve"> (рис. </w:t>
      </w:r>
      <w:r w:rsidR="007F1627" w:rsidRPr="00266FA7">
        <w:fldChar w:fldCharType="begin"/>
      </w:r>
      <w:r w:rsidR="007F1627" w:rsidRPr="00266FA7">
        <w:instrText xml:space="preserve"> REF _Ref227640890 \h  \* MERGEFORMAT </w:instrText>
      </w:r>
      <w:r w:rsidR="007F1627" w:rsidRPr="00266FA7">
        <w:fldChar w:fldCharType="separate"/>
      </w:r>
      <w:r w:rsidR="00B15289">
        <w:t>33</w:t>
      </w:r>
      <w:r w:rsidR="007F1627" w:rsidRPr="00266FA7">
        <w:fldChar w:fldCharType="end"/>
      </w:r>
      <w:r w:rsidR="007F1627" w:rsidRPr="00266FA7">
        <w:t>)</w:t>
      </w:r>
      <w:r w:rsidRPr="00266FA7">
        <w:t>.</w:t>
      </w:r>
    </w:p>
    <w:p w:rsidR="00C506B9" w:rsidRPr="00266FA7" w:rsidRDefault="00B15289" w:rsidP="00C506B9">
      <w:pPr>
        <w:pStyle w:val="ASFKFigure"/>
      </w:pPr>
      <w:r>
        <w:pict>
          <v:shape id="_x0000_i1116" type="#_x0000_t75" style="width:93pt;height:21.75pt">
            <v:imagedata r:id="rId99" o:title="Snap2"/>
          </v:shape>
        </w:pict>
      </w:r>
    </w:p>
    <w:p w:rsidR="00C506B9" w:rsidRPr="00266FA7" w:rsidRDefault="000A5989" w:rsidP="00C64F04">
      <w:pPr>
        <w:pStyle w:val="ASFKFigName"/>
      </w:pPr>
      <w:r>
        <w:rPr>
          <w:noProof/>
        </w:rPr>
        <w:fldChar w:fldCharType="begin"/>
      </w:r>
      <w:r>
        <w:rPr>
          <w:noProof/>
        </w:rPr>
        <w:instrText xml:space="preserve"> SEQ Рисунок \* ARABIC </w:instrText>
      </w:r>
      <w:r>
        <w:rPr>
          <w:noProof/>
        </w:rPr>
        <w:fldChar w:fldCharType="separate"/>
      </w:r>
      <w:bookmarkStart w:id="242" w:name="_Ref227640890"/>
      <w:bookmarkStart w:id="243" w:name="_Toc50299344"/>
      <w:r w:rsidR="00B15289">
        <w:rPr>
          <w:noProof/>
        </w:rPr>
        <w:t>33</w:t>
      </w:r>
      <w:bookmarkEnd w:id="242"/>
      <w:r>
        <w:rPr>
          <w:noProof/>
        </w:rPr>
        <w:fldChar w:fldCharType="end"/>
      </w:r>
      <w:r w:rsidR="00C506B9" w:rsidRPr="00266FA7">
        <w:t xml:space="preserve">. Текстовое поле «Ед. </w:t>
      </w:r>
      <w:r w:rsidR="00C506B9" w:rsidRPr="00266FA7">
        <w:rPr>
          <w:rStyle w:val="ASFKReporterror"/>
        </w:rPr>
        <w:t>Изм</w:t>
      </w:r>
      <w:r w:rsidR="00C506B9" w:rsidRPr="00266FA7">
        <w:t>»</w:t>
      </w:r>
      <w:bookmarkEnd w:id="243"/>
    </w:p>
    <w:p w:rsidR="00C506B9" w:rsidRPr="00266FA7" w:rsidRDefault="00C506B9" w:rsidP="00C506B9">
      <w:pPr>
        <w:pStyle w:val="ASFKNormal"/>
      </w:pPr>
      <w:r w:rsidRPr="00266FA7">
        <w:t>В некоторых случаях значения в эти поля могут быть подставлены автоматически</w:t>
      </w:r>
      <w:r w:rsidR="00905223" w:rsidRPr="00266FA7">
        <w:t>:</w:t>
      </w:r>
    </w:p>
    <w:p w:rsidR="00C506B9" w:rsidRPr="00266FA7" w:rsidRDefault="00C506B9" w:rsidP="00C506B9">
      <w:pPr>
        <w:pStyle w:val="ASFKListmark1"/>
      </w:pPr>
      <w:r w:rsidRPr="00266FA7">
        <w:lastRenderedPageBreak/>
        <w:t>В соответствии с определенными параметрами настройки текущего режима. Так, например, значение единицы измерения денежных сумм может быть подставлено в документ автоматически в том случае, если в соответствующей настройке указано конкретное значение.</w:t>
      </w:r>
    </w:p>
    <w:p w:rsidR="00C506B9" w:rsidRPr="00266FA7" w:rsidRDefault="00C506B9" w:rsidP="00C506B9">
      <w:pPr>
        <w:pStyle w:val="ASFKListmark1"/>
      </w:pPr>
      <w:r w:rsidRPr="00266FA7">
        <w:t>Исходя из связанного значения – т.е. значения, заданного в другом поле, регламентирующем (или связанном) с данным полем.</w:t>
      </w:r>
    </w:p>
    <w:p w:rsidR="00C506B9" w:rsidRPr="00266FA7" w:rsidRDefault="00C506B9" w:rsidP="00C506B9">
      <w:pPr>
        <w:pStyle w:val="ASFKNormal"/>
      </w:pPr>
      <w:r w:rsidRPr="00266FA7">
        <w:t>В определенных случаях система автоматически контролирует соответствие вводимого значения формату соответствующей величины, и при попытке ввести неверное значение вы</w:t>
      </w:r>
      <w:r w:rsidR="00E22577" w:rsidRPr="00266FA7">
        <w:t>водит</w:t>
      </w:r>
      <w:r w:rsidRPr="00266FA7">
        <w:t xml:space="preserve"> предупредительное сообщение (</w:t>
      </w:r>
      <w:r w:rsidR="00AE76E2" w:rsidRPr="00266FA7">
        <w:t>например,</w:t>
      </w:r>
      <w:r w:rsidRPr="00266FA7">
        <w:t xml:space="preserve"> «Неверный код </w:t>
      </w:r>
      <w:bookmarkStart w:id="244" w:name="_Hlk304211353"/>
      <w:r w:rsidRPr="00266FA7">
        <w:t>ИНН</w:t>
      </w:r>
      <w:bookmarkEnd w:id="244"/>
      <w:r w:rsidRPr="00266FA7">
        <w:t>»). Чтобы закрыть информационное окно системного сообщения, следует нажать кнопку «ОК». После этого следует исправить ошибку ввода данных.</w:t>
      </w:r>
    </w:p>
    <w:p w:rsidR="00C506B9" w:rsidRPr="00266FA7" w:rsidRDefault="00C506B9" w:rsidP="00582DB0">
      <w:pPr>
        <w:pStyle w:val="51"/>
      </w:pPr>
      <w:bookmarkStart w:id="245" w:name="_Ref151266074"/>
      <w:r w:rsidRPr="00266FA7">
        <w:t>Поле ввода даты</w:t>
      </w:r>
      <w:bookmarkEnd w:id="245"/>
    </w:p>
    <w:p w:rsidR="00C506B9" w:rsidRPr="00266FA7" w:rsidRDefault="00C506B9" w:rsidP="00C506B9">
      <w:pPr>
        <w:pStyle w:val="ASFKNormal"/>
      </w:pPr>
      <w:r w:rsidRPr="00266FA7">
        <w:t>Поля ввода даты (рис.</w:t>
      </w:r>
      <w:r w:rsidR="008C0360" w:rsidRPr="00266FA7">
        <w:t> </w:t>
      </w:r>
      <w:r w:rsidRPr="00266FA7">
        <w:fldChar w:fldCharType="begin"/>
      </w:r>
      <w:r w:rsidRPr="00266FA7">
        <w:instrText xml:space="preserve"> REF _Ref227575590 \h  \* MERGEFORMAT </w:instrText>
      </w:r>
      <w:r w:rsidRPr="00266FA7">
        <w:fldChar w:fldCharType="separate"/>
      </w:r>
      <w:r w:rsidR="00B15289">
        <w:t>34</w:t>
      </w:r>
      <w:r w:rsidRPr="00266FA7">
        <w:fldChar w:fldCharType="end"/>
      </w:r>
      <w:r w:rsidRPr="00266FA7">
        <w:t>, а) могут заполняться либо вводом данных с клавиатуры (в формате ДД.ММ.ГГГГ), либо выбором даты из системного календаря (рис.</w:t>
      </w:r>
      <w:r w:rsidR="008C0360" w:rsidRPr="00266FA7">
        <w:t> </w:t>
      </w:r>
      <w:r w:rsidRPr="00266FA7">
        <w:fldChar w:fldCharType="begin"/>
      </w:r>
      <w:r w:rsidRPr="00266FA7">
        <w:instrText xml:space="preserve"> REF _Ref227575590 \h  \* MERGEFORMAT </w:instrText>
      </w:r>
      <w:r w:rsidRPr="00266FA7">
        <w:fldChar w:fldCharType="separate"/>
      </w:r>
      <w:r w:rsidR="00B15289">
        <w:t>34</w:t>
      </w:r>
      <w:r w:rsidRPr="00266FA7">
        <w:fldChar w:fldCharType="end"/>
      </w:r>
      <w:r w:rsidR="008C0360" w:rsidRPr="00266FA7">
        <w:t>,</w:t>
      </w:r>
      <w:r w:rsidRPr="00266FA7">
        <w:t xml:space="preserve"> б).</w:t>
      </w:r>
    </w:p>
    <w:p w:rsidR="00C506B9" w:rsidRPr="00266FA7" w:rsidRDefault="00C506B9" w:rsidP="00C506B9">
      <w:pPr>
        <w:pStyle w:val="ASFKFigure"/>
      </w:pPr>
      <w:r w:rsidRPr="00266FA7">
        <w:t>а) </w:t>
      </w:r>
      <w:r w:rsidR="00B15289">
        <w:pict>
          <v:shape id="_x0000_i1117" type="#_x0000_t75" style="width:108pt;height:21.75pt">
            <v:imagedata r:id="rId100" o:title="Snap4"/>
          </v:shape>
        </w:pict>
      </w:r>
      <w:r w:rsidRPr="00266FA7">
        <w:t xml:space="preserve"> б) </w:t>
      </w:r>
      <w:r w:rsidR="00B15289">
        <w:pict>
          <v:shape id="_x0000_i1118" type="#_x0000_t75" style="width:2in;height:172.5pt">
            <v:imagedata r:id="rId101" o:title="Snap3"/>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46" w:name="_Ref191875391"/>
      <w:bookmarkStart w:id="247" w:name="_Ref227575590"/>
      <w:bookmarkStart w:id="248" w:name="_Toc50299345"/>
      <w:r w:rsidR="00B15289">
        <w:rPr>
          <w:noProof/>
        </w:rPr>
        <w:t>34</w:t>
      </w:r>
      <w:bookmarkEnd w:id="246"/>
      <w:bookmarkEnd w:id="247"/>
      <w:r>
        <w:rPr>
          <w:noProof/>
        </w:rPr>
        <w:fldChar w:fldCharType="end"/>
      </w:r>
      <w:r w:rsidR="00C506B9" w:rsidRPr="00266FA7">
        <w:t>. Использование системного календаря</w:t>
      </w:r>
      <w:bookmarkEnd w:id="248"/>
    </w:p>
    <w:p w:rsidR="00C506B9" w:rsidRPr="00266FA7" w:rsidRDefault="00C506B9" w:rsidP="00C506B9">
      <w:pPr>
        <w:pStyle w:val="ASFKNormal"/>
      </w:pPr>
      <w:r w:rsidRPr="00266FA7">
        <w:t xml:space="preserve">Системный календарь открывается при нажатии кнопки </w:t>
      </w:r>
      <w:r w:rsidR="00B15289">
        <w:pict>
          <v:shape id="_x0000_i1119" type="#_x0000_t75" style="width:15pt;height:15pt">
            <v:imagedata r:id="rId102" o:title="Snap12"/>
          </v:shape>
        </w:pict>
      </w:r>
      <w:r w:rsidRPr="00266FA7">
        <w:t xml:space="preserve">, расположенной справа от поля «Дата». Выбор требуемого дня выполняется либо </w:t>
      </w:r>
      <w:r w:rsidR="00FE5A92" w:rsidRPr="00266FA7">
        <w:t xml:space="preserve">щелчком </w:t>
      </w:r>
      <w:r w:rsidRPr="00266FA7">
        <w:t xml:space="preserve">левой </w:t>
      </w:r>
      <w:r w:rsidR="004A00F2" w:rsidRPr="00266FA7">
        <w:t>кнопк</w:t>
      </w:r>
      <w:r w:rsidR="00FE5A92" w:rsidRPr="00266FA7">
        <w:t>ой</w:t>
      </w:r>
      <w:r w:rsidR="004A00F2" w:rsidRPr="00266FA7">
        <w:t xml:space="preserve"> </w:t>
      </w:r>
      <w:r w:rsidRPr="00266FA7">
        <w:t>мыши на требуемом дне, либо нажатием клавиш «Вверх», «Вниз», «Влево» и «Вправо» на клавиатуре, а после того как день выбран – нажатием клавиши «</w:t>
      </w:r>
      <w:r w:rsidRPr="00266FA7">
        <w:rPr>
          <w:lang w:val="en-US"/>
        </w:rPr>
        <w:t>Enter</w:t>
      </w:r>
      <w:r w:rsidRPr="00266FA7">
        <w:t>». Выбранный день будет выделен синим фоном.</w:t>
      </w:r>
    </w:p>
    <w:p w:rsidR="00C506B9" w:rsidRPr="00266FA7" w:rsidRDefault="00C506B9" w:rsidP="00C506B9">
      <w:pPr>
        <w:pStyle w:val="ASFKNormal"/>
      </w:pPr>
      <w:r w:rsidRPr="00266FA7">
        <w:t xml:space="preserve">Выбор требуемого месяца осуществляется с помощью кнопок </w:t>
      </w:r>
      <w:r w:rsidR="00B15289">
        <w:pict>
          <v:shape id="_x0000_i1120" type="#_x0000_t75" style="width:36pt;height:21.75pt">
            <v:imagedata r:id="rId103" o:title="вверх-вниз"/>
          </v:shape>
        </w:pict>
      </w:r>
      <w:r w:rsidRPr="00266FA7">
        <w:t>, расположенных перед названием месяца. При нажатии на стрелку, указывающую вниз, отобразится предыдущий месяц, относительно текущего значения. При нажатии на стрелку, указывающую вверх, отобразится следующий месяц относительно текущего значения.</w:t>
      </w:r>
    </w:p>
    <w:p w:rsidR="00C506B9" w:rsidRPr="00266FA7" w:rsidRDefault="00C506B9" w:rsidP="00C506B9">
      <w:pPr>
        <w:pStyle w:val="ASFKNormal"/>
      </w:pPr>
      <w:r w:rsidRPr="00266FA7">
        <w:t>Значение месяца может быть изменено в процессе выбора дня, если выбранное число выходит за пределы текущего месяца.</w:t>
      </w:r>
    </w:p>
    <w:p w:rsidR="00C506B9" w:rsidRPr="00266FA7" w:rsidRDefault="00C506B9" w:rsidP="00C506B9">
      <w:pPr>
        <w:pStyle w:val="ASFKNormal"/>
      </w:pPr>
      <w:r w:rsidRPr="00266FA7">
        <w:t xml:space="preserve">Выбор требуемого года осуществляется с помощью кнопок </w:t>
      </w:r>
      <w:r w:rsidR="00B15289">
        <w:pict>
          <v:shape id="_x0000_i1121" type="#_x0000_t75" style="width:36pt;height:21.75pt">
            <v:imagedata r:id="rId103" o:title="вверх-вниз"/>
          </v:shape>
        </w:pict>
      </w:r>
      <w:r w:rsidRPr="00266FA7">
        <w:t>, расположенных после названия месяца. При нажатии на стрелку, указывающую вниз, отобразится предыдущий год, относительно текущего значения. При нажатии на стрелку, указывающую вверх, отобразится следующий год относительно текущего значения.</w:t>
      </w:r>
    </w:p>
    <w:p w:rsidR="00C506B9" w:rsidRPr="00266FA7" w:rsidRDefault="00C506B9" w:rsidP="00582DB0">
      <w:pPr>
        <w:pStyle w:val="51"/>
      </w:pPr>
      <w:bookmarkStart w:id="249" w:name="_Ref151276018"/>
      <w:r w:rsidRPr="00266FA7">
        <w:lastRenderedPageBreak/>
        <w:t>Поле выбора значения из справочника</w:t>
      </w:r>
      <w:bookmarkEnd w:id="249"/>
    </w:p>
    <w:p w:rsidR="00C506B9" w:rsidRPr="00266FA7" w:rsidRDefault="00C506B9" w:rsidP="00C506B9">
      <w:pPr>
        <w:pStyle w:val="ASFKNormalWithout"/>
      </w:pPr>
      <w:r w:rsidRPr="00266FA7">
        <w:t>В системе реализованы два варианта работы со справочниками:</w:t>
      </w:r>
    </w:p>
    <w:p w:rsidR="00C506B9" w:rsidRPr="00266FA7" w:rsidRDefault="00C506B9" w:rsidP="00C506B9">
      <w:pPr>
        <w:pStyle w:val="ASFKListmark1"/>
      </w:pPr>
      <w:r w:rsidRPr="00266FA7">
        <w:t>Контроль вводимой информации по справочникам системы – применяется в том случае, если вводятся данные, полученные от внешних участников бюджетного процесса.</w:t>
      </w:r>
    </w:p>
    <w:p w:rsidR="00C506B9" w:rsidRPr="00266FA7" w:rsidRDefault="00C506B9" w:rsidP="00C506B9">
      <w:pPr>
        <w:pStyle w:val="ASFKListmark1"/>
      </w:pPr>
      <w:r w:rsidRPr="00266FA7">
        <w:t>Выбор необходимого значения из справочника системы при нажатии на кнопку </w:t>
      </w:r>
      <w:r w:rsidR="00B15289">
        <w:pict>
          <v:shape id="_x0000_i1122" type="#_x0000_t75" style="width:15pt;height:15pt">
            <v:imagedata r:id="rId34" o:title="Snap5"/>
          </v:shape>
        </w:pict>
      </w:r>
      <w:r w:rsidRPr="00266FA7">
        <w:t xml:space="preserve"> или </w:t>
      </w:r>
      <w:r w:rsidR="00B15289">
        <w:pict>
          <v:shape id="_x0000_i1123" type="#_x0000_t75" style="width:15pt;height:15pt">
            <v:imagedata r:id="rId102" o:title="Snap12"/>
          </v:shape>
        </w:pict>
      </w:r>
      <w:r w:rsidRPr="00266FA7">
        <w:t>, которая располагается справа от заполняемого поля. Если список терминов велик, то можно найти необходимый термин, указав его маску в поле «Найти». При этом допускается использование символов «%». Поиск инициируется нажатием кнопки «Найти» (рис.</w:t>
      </w:r>
      <w:r w:rsidR="008C0360" w:rsidRPr="00266FA7">
        <w:t> </w:t>
      </w:r>
      <w:r w:rsidRPr="00266FA7">
        <w:fldChar w:fldCharType="begin"/>
      </w:r>
      <w:r w:rsidRPr="00266FA7">
        <w:instrText xml:space="preserve"> REF _Ref227658419 \h  \* MERGEFORMAT </w:instrText>
      </w:r>
      <w:r w:rsidRPr="00266FA7">
        <w:fldChar w:fldCharType="separate"/>
      </w:r>
      <w:r w:rsidR="00B15289">
        <w:t>35</w:t>
      </w:r>
      <w:r w:rsidRPr="00266FA7">
        <w:fldChar w:fldCharType="end"/>
      </w:r>
      <w:r w:rsidRPr="00266FA7">
        <w:t>).</w:t>
      </w:r>
    </w:p>
    <w:p w:rsidR="00C506B9" w:rsidRPr="00266FA7" w:rsidRDefault="00C506B9" w:rsidP="00C506B9">
      <w:pPr>
        <w:pStyle w:val="ASFKListnormal"/>
      </w:pPr>
      <w:r w:rsidRPr="00266FA7">
        <w:t xml:space="preserve">Если ни одна из записей справочника не соответствует заданным условиям поиска, то </w:t>
      </w:r>
      <w:r w:rsidR="00E22577" w:rsidRPr="00266FA7">
        <w:t>на экране выводится</w:t>
      </w:r>
      <w:r w:rsidRPr="00266FA7">
        <w:t xml:space="preserve"> соответствующее сообщение.</w:t>
      </w:r>
    </w:p>
    <w:p w:rsidR="00C506B9" w:rsidRPr="00266FA7" w:rsidRDefault="00B15289" w:rsidP="00C506B9">
      <w:pPr>
        <w:pStyle w:val="ASFKFigure"/>
      </w:pPr>
      <w:r>
        <w:pict>
          <v:shape id="_x0000_i1124" type="#_x0000_t75" style="width:295.5pt;height:295.5pt">
            <v:imagedata r:id="rId104" o:title=""/>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50" w:name="_Ref227658419"/>
      <w:bookmarkStart w:id="251" w:name="_Toc50299346"/>
      <w:r w:rsidR="00B15289">
        <w:rPr>
          <w:noProof/>
        </w:rPr>
        <w:t>35</w:t>
      </w:r>
      <w:bookmarkEnd w:id="250"/>
      <w:r>
        <w:rPr>
          <w:noProof/>
        </w:rPr>
        <w:fldChar w:fldCharType="end"/>
      </w:r>
      <w:r w:rsidR="00C506B9" w:rsidRPr="00266FA7">
        <w:t>. Список значений из справочника</w:t>
      </w:r>
      <w:bookmarkEnd w:id="251"/>
    </w:p>
    <w:p w:rsidR="00C506B9" w:rsidRPr="00266FA7" w:rsidRDefault="00C506B9" w:rsidP="00C506B9">
      <w:pPr>
        <w:pStyle w:val="ASFKListnormal"/>
      </w:pPr>
      <w:r w:rsidRPr="00266FA7">
        <w:t>Если заданному условию отвечает несколько записей справочника, то из предложенного перечня следует выбрать необходимую запись.</w:t>
      </w:r>
    </w:p>
    <w:p w:rsidR="00C506B9" w:rsidRPr="00266FA7" w:rsidRDefault="00C506B9" w:rsidP="00C506B9">
      <w:pPr>
        <w:pStyle w:val="ASFKListnormal"/>
      </w:pPr>
      <w:r w:rsidRPr="00266FA7">
        <w:t xml:space="preserve">Выбор термина осуществляется либо двойным </w:t>
      </w:r>
      <w:r w:rsidR="004A00F2" w:rsidRPr="00266FA7">
        <w:t xml:space="preserve">щелчком </w:t>
      </w:r>
      <w:r w:rsidR="00D57124" w:rsidRPr="00266FA7">
        <w:t xml:space="preserve">левой </w:t>
      </w:r>
      <w:r w:rsidR="004A00F2" w:rsidRPr="00266FA7">
        <w:t>кнопк</w:t>
      </w:r>
      <w:r w:rsidR="00FE5A92" w:rsidRPr="00266FA7">
        <w:t>ой</w:t>
      </w:r>
      <w:r w:rsidR="004A00F2" w:rsidRPr="00266FA7">
        <w:t xml:space="preserve"> </w:t>
      </w:r>
      <w:r w:rsidRPr="00266FA7">
        <w:t>мыши на необходимом термине, либо нажатием кнопки «ОК», если необходимый термин уже отмечен.</w:t>
      </w:r>
    </w:p>
    <w:p w:rsidR="00C506B9" w:rsidRPr="00266FA7" w:rsidRDefault="00C506B9" w:rsidP="00582DB0">
      <w:pPr>
        <w:pStyle w:val="51"/>
      </w:pPr>
      <w:r w:rsidRPr="00266FA7">
        <w:t>Поле – переключатель независимый (поле выбора)</w:t>
      </w:r>
    </w:p>
    <w:p w:rsidR="00C506B9" w:rsidRPr="00266FA7" w:rsidRDefault="00C506B9" w:rsidP="00C506B9">
      <w:pPr>
        <w:pStyle w:val="ASFKNormal"/>
      </w:pPr>
      <w:r w:rsidRPr="00266FA7">
        <w:t>Такие поля (рис.</w:t>
      </w:r>
      <w:r w:rsidR="008C0360" w:rsidRPr="00266FA7">
        <w:t> </w:t>
      </w:r>
      <w:r w:rsidRPr="00266FA7">
        <w:fldChar w:fldCharType="begin"/>
      </w:r>
      <w:r w:rsidRPr="00266FA7">
        <w:instrText xml:space="preserve"> REF _Ref227834441 \h  \* MERGEFORMAT </w:instrText>
      </w:r>
      <w:r w:rsidRPr="00266FA7">
        <w:fldChar w:fldCharType="separate"/>
      </w:r>
      <w:r w:rsidR="00B15289">
        <w:t>36</w:t>
      </w:r>
      <w:r w:rsidRPr="00266FA7">
        <w:fldChar w:fldCharType="end"/>
      </w:r>
      <w:r w:rsidRPr="00266FA7">
        <w:t>) предназначены для указания одного из двух состояний (Да/Нет) определенного признака, связанного с данным полем. Их еще называют полями выбора. Поля, для которых в поле переключателя установлен маркер, имеют значение признака – «Да». Если маркер не установлен – значение признака «Нет».</w:t>
      </w:r>
    </w:p>
    <w:p w:rsidR="00C506B9" w:rsidRPr="00266FA7" w:rsidRDefault="00B15289" w:rsidP="00C506B9">
      <w:pPr>
        <w:pStyle w:val="ASFKFigure"/>
      </w:pPr>
      <w:bookmarkStart w:id="252" w:name="_Ref151178234"/>
      <w:r>
        <w:pict>
          <v:shape id="_x0000_i1125" type="#_x0000_t75" style="width:172.5pt;height:15pt">
            <v:imagedata r:id="rId105" o:title="Поле выбора"/>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53" w:name="_Ref227834441"/>
      <w:bookmarkStart w:id="254" w:name="_Toc50299347"/>
      <w:r w:rsidR="00B15289">
        <w:rPr>
          <w:noProof/>
        </w:rPr>
        <w:t>36</w:t>
      </w:r>
      <w:bookmarkEnd w:id="253"/>
      <w:r>
        <w:rPr>
          <w:noProof/>
        </w:rPr>
        <w:fldChar w:fldCharType="end"/>
      </w:r>
      <w:r w:rsidR="00C506B9" w:rsidRPr="00266FA7">
        <w:t>. Переключатель независимый</w:t>
      </w:r>
      <w:bookmarkEnd w:id="254"/>
    </w:p>
    <w:bookmarkEnd w:id="252"/>
    <w:p w:rsidR="00C506B9" w:rsidRPr="00266FA7" w:rsidRDefault="00C506B9" w:rsidP="00C506B9">
      <w:pPr>
        <w:pStyle w:val="ASFKNormal"/>
      </w:pPr>
      <w:r w:rsidRPr="00266FA7">
        <w:lastRenderedPageBreak/>
        <w:t xml:space="preserve">Для изменения состояния поля (установки-снятия маркера) следует </w:t>
      </w:r>
      <w:r w:rsidR="004A00F2" w:rsidRPr="00266FA7">
        <w:t xml:space="preserve">щелкнуть </w:t>
      </w:r>
      <w:r w:rsidRPr="00266FA7">
        <w:t>лев</w:t>
      </w:r>
      <w:r w:rsidR="00F75B26" w:rsidRPr="00266FA7">
        <w:t>ой</w:t>
      </w:r>
      <w:r w:rsidRPr="00266FA7">
        <w:t xml:space="preserve"> </w:t>
      </w:r>
      <w:r w:rsidR="004A00F2" w:rsidRPr="00266FA7">
        <w:t xml:space="preserve">кнопкой </w:t>
      </w:r>
      <w:r w:rsidRPr="00266FA7">
        <w:t>мыши в поле переключателя.</w:t>
      </w:r>
    </w:p>
    <w:p w:rsidR="00C506B9" w:rsidRPr="00266FA7" w:rsidRDefault="00C506B9" w:rsidP="00C506B9">
      <w:pPr>
        <w:pStyle w:val="ASFKNormal"/>
      </w:pPr>
      <w:r w:rsidRPr="00266FA7">
        <w:t>Отличительной чертой переключателей данного типа является то, что состояние каждого из них не зависит от состояния других подобных переключателей. Например, переключатели в полях выбора списков документов (маркеры документов) могут устанавливаться в позиции «Да/Нет» независимо от состояния маркеров других документов.</w:t>
      </w:r>
    </w:p>
    <w:p w:rsidR="00C506B9" w:rsidRPr="00266FA7" w:rsidRDefault="00C506B9" w:rsidP="00582DB0">
      <w:pPr>
        <w:pStyle w:val="51"/>
      </w:pPr>
      <w:r w:rsidRPr="00266FA7">
        <w:t>Поле – переключатель зависимый (блок выбора)</w:t>
      </w:r>
    </w:p>
    <w:p w:rsidR="00C506B9" w:rsidRPr="00266FA7" w:rsidRDefault="00C506B9" w:rsidP="00C506B9">
      <w:pPr>
        <w:pStyle w:val="ASFKNormal"/>
      </w:pPr>
      <w:r w:rsidRPr="00266FA7">
        <w:t>Такие переключатели (рис.</w:t>
      </w:r>
      <w:r w:rsidR="008C0360" w:rsidRPr="00266FA7">
        <w:t> </w:t>
      </w:r>
      <w:r w:rsidRPr="00266FA7">
        <w:fldChar w:fldCharType="begin"/>
      </w:r>
      <w:r w:rsidRPr="00266FA7">
        <w:instrText xml:space="preserve"> REF _Ref227834691 \h  \* MERGEFORMAT </w:instrText>
      </w:r>
      <w:r w:rsidRPr="00266FA7">
        <w:fldChar w:fldCharType="separate"/>
      </w:r>
      <w:r w:rsidR="00B15289">
        <w:t>37</w:t>
      </w:r>
      <w:r w:rsidRPr="00266FA7">
        <w:fldChar w:fldCharType="end"/>
      </w:r>
      <w:r w:rsidRPr="00266FA7">
        <w:t>) предназначены для указания одного из нескольких состояний определенного признака. Такие поля еще называют блоком выбора. Если выбрано определенное состояние такого переключателя (значение признака), то другие состояния оказываются недоступны для выбора.</w:t>
      </w:r>
    </w:p>
    <w:p w:rsidR="00C506B9" w:rsidRPr="00266FA7" w:rsidRDefault="00B15289" w:rsidP="00C506B9">
      <w:pPr>
        <w:pStyle w:val="ASFKFigure"/>
      </w:pPr>
      <w:r>
        <w:pict>
          <v:shape id="_x0000_i1126" type="#_x0000_t75" style="width:2in;height:57.75pt">
            <v:imagedata r:id="rId106" o:title="Блок выбора"/>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55" w:name="_Ref227834691"/>
      <w:bookmarkStart w:id="256" w:name="_Toc50299348"/>
      <w:r w:rsidR="00B15289">
        <w:rPr>
          <w:noProof/>
        </w:rPr>
        <w:t>37</w:t>
      </w:r>
      <w:bookmarkEnd w:id="255"/>
      <w:r>
        <w:rPr>
          <w:noProof/>
        </w:rPr>
        <w:fldChar w:fldCharType="end"/>
      </w:r>
      <w:r w:rsidR="00C506B9" w:rsidRPr="00266FA7">
        <w:t>. Поле – переключатель зависимый</w:t>
      </w:r>
      <w:bookmarkEnd w:id="256"/>
    </w:p>
    <w:p w:rsidR="00C506B9" w:rsidRPr="00266FA7" w:rsidRDefault="00C506B9" w:rsidP="00C506B9">
      <w:pPr>
        <w:pStyle w:val="ASFKNormal"/>
      </w:pPr>
      <w:r w:rsidRPr="00266FA7">
        <w:t xml:space="preserve">Выбранное значение маркируется черной точкой в поле переключателя. Для выбора состояния переключателя (значения признака) следует </w:t>
      </w:r>
      <w:r w:rsidR="004A00F2" w:rsidRPr="00266FA7">
        <w:t xml:space="preserve">щелкнуть </w:t>
      </w:r>
      <w:r w:rsidRPr="00266FA7">
        <w:t xml:space="preserve">левой </w:t>
      </w:r>
      <w:r w:rsidR="004A00F2" w:rsidRPr="00266FA7">
        <w:t xml:space="preserve">кнопкой </w:t>
      </w:r>
      <w:r w:rsidRPr="00266FA7">
        <w:t>мыши в соответствующем поле переключателя.</w:t>
      </w:r>
    </w:p>
    <w:p w:rsidR="00C506B9" w:rsidRPr="00266FA7" w:rsidRDefault="00C506B9" w:rsidP="00582DB0">
      <w:pPr>
        <w:pStyle w:val="51"/>
      </w:pPr>
      <w:bookmarkStart w:id="257" w:name="_Ref151276536"/>
      <w:r w:rsidRPr="00266FA7">
        <w:t>Поле – таблица</w:t>
      </w:r>
      <w:bookmarkEnd w:id="257"/>
    </w:p>
    <w:p w:rsidR="00C506B9" w:rsidRPr="00266FA7" w:rsidRDefault="00C506B9" w:rsidP="00C506B9">
      <w:pPr>
        <w:pStyle w:val="ASFKNormal"/>
      </w:pPr>
      <w:r w:rsidRPr="00266FA7">
        <w:t>Такие поля (рис.</w:t>
      </w:r>
      <w:r w:rsidR="008C0360" w:rsidRPr="00266FA7">
        <w:t> </w:t>
      </w:r>
      <w:r w:rsidRPr="00266FA7">
        <w:fldChar w:fldCharType="begin"/>
      </w:r>
      <w:r w:rsidRPr="00266FA7">
        <w:instrText xml:space="preserve"> REF _Ref227656314 \h  \* MERGEFORMAT </w:instrText>
      </w:r>
      <w:r w:rsidRPr="00266FA7">
        <w:fldChar w:fldCharType="separate"/>
      </w:r>
      <w:r w:rsidR="00B15289">
        <w:t>38</w:t>
      </w:r>
      <w:r w:rsidRPr="00266FA7">
        <w:fldChar w:fldCharType="end"/>
      </w:r>
      <w:r w:rsidRPr="00266FA7">
        <w:t>) предназначены для отображения значений группы реквизитов нескольких записей, принадлежащих одному документу.</w:t>
      </w:r>
    </w:p>
    <w:p w:rsidR="00C506B9" w:rsidRPr="00266FA7" w:rsidRDefault="00B15289" w:rsidP="00C506B9">
      <w:pPr>
        <w:pStyle w:val="ASFKFigure"/>
      </w:pPr>
      <w:r>
        <w:pict>
          <v:shape id="_x0000_i1127" type="#_x0000_t75" style="width:483pt;height:108pt">
            <v:imagedata r:id="rId107" o:title="таблица"/>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58" w:name="_Ref227656314"/>
      <w:bookmarkStart w:id="259" w:name="_Toc50299349"/>
      <w:r w:rsidR="00B15289">
        <w:rPr>
          <w:noProof/>
        </w:rPr>
        <w:t>38</w:t>
      </w:r>
      <w:bookmarkEnd w:id="258"/>
      <w:r>
        <w:rPr>
          <w:noProof/>
        </w:rPr>
        <w:fldChar w:fldCharType="end"/>
      </w:r>
      <w:r w:rsidR="00C506B9" w:rsidRPr="00266FA7">
        <w:t>. Поле – таблица</w:t>
      </w:r>
      <w:bookmarkEnd w:id="259"/>
    </w:p>
    <w:p w:rsidR="00C506B9" w:rsidRPr="00266FA7" w:rsidRDefault="00C506B9" w:rsidP="00C506B9">
      <w:pPr>
        <w:pStyle w:val="ASFKNormal"/>
      </w:pPr>
      <w:r w:rsidRPr="00266FA7">
        <w:t>Занесение значений в таблицу выполняется несколькими способами:</w:t>
      </w:r>
    </w:p>
    <w:p w:rsidR="00C506B9" w:rsidRPr="00266FA7" w:rsidRDefault="00C506B9" w:rsidP="00093AFC">
      <w:pPr>
        <w:pStyle w:val="ASFKListnum"/>
        <w:numPr>
          <w:ilvl w:val="0"/>
          <w:numId w:val="19"/>
        </w:numPr>
      </w:pPr>
      <w:r w:rsidRPr="00266FA7">
        <w:t xml:space="preserve">Если значение определенной ячейки представляет собой поле ввода даты, то при </w:t>
      </w:r>
      <w:r w:rsidR="004A00F2" w:rsidRPr="00266FA7">
        <w:t xml:space="preserve">щелчке </w:t>
      </w:r>
      <w:r w:rsidRPr="00266FA7">
        <w:t xml:space="preserve">левой </w:t>
      </w:r>
      <w:r w:rsidR="004A00F2" w:rsidRPr="00266FA7">
        <w:t xml:space="preserve">кнопкой </w:t>
      </w:r>
      <w:r w:rsidRPr="00266FA7">
        <w:t>мыши на этой ячейке вызывается и может быть использован системный календарь.</w:t>
      </w:r>
    </w:p>
    <w:p w:rsidR="00C506B9" w:rsidRPr="00266FA7" w:rsidRDefault="00C506B9" w:rsidP="00C506B9">
      <w:pPr>
        <w:pStyle w:val="ASFKListnum"/>
      </w:pPr>
      <w:r w:rsidRPr="00266FA7">
        <w:t xml:space="preserve">Если значение определенной ячейки должно быть введено вручную, то при </w:t>
      </w:r>
      <w:r w:rsidR="004A00F2" w:rsidRPr="00266FA7">
        <w:t xml:space="preserve">щелчке </w:t>
      </w:r>
      <w:r w:rsidRPr="00266FA7">
        <w:t xml:space="preserve">левой </w:t>
      </w:r>
      <w:r w:rsidR="004A00F2" w:rsidRPr="00266FA7">
        <w:t xml:space="preserve">кнопкой </w:t>
      </w:r>
      <w:r w:rsidRPr="00266FA7">
        <w:t>мыши на этой ячейке она переключается в режим редактирования, и значение может быть введено непосредственно в таблицу. При необходимости соблюдения определенного формата данных такие поля снабжаются масками, позволяющими вводить данные в требуемом формате (например, с двумя знаками после запятой).</w:t>
      </w:r>
    </w:p>
    <w:p w:rsidR="00C506B9" w:rsidRPr="00266FA7" w:rsidRDefault="00C506B9" w:rsidP="00C506B9">
      <w:pPr>
        <w:pStyle w:val="ASFKListnum"/>
      </w:pPr>
      <w:r w:rsidRPr="00266FA7">
        <w:t>Если значение определенной ячейки может быть введено путем выбора из раскрывающегося списка, при позиционировании указателя в этом поле активируется кнопка вызова соответствующего списка, из которого может быть выбрано требуемое значение.</w:t>
      </w:r>
    </w:p>
    <w:p w:rsidR="00C506B9" w:rsidRPr="00266FA7" w:rsidRDefault="00C506B9" w:rsidP="00C506B9">
      <w:pPr>
        <w:pStyle w:val="ASFKNormal"/>
      </w:pPr>
      <w:r w:rsidRPr="00266FA7">
        <w:lastRenderedPageBreak/>
        <w:t>Числовые значения вводятся непосредственно в поле таблицы.</w:t>
      </w:r>
    </w:p>
    <w:p w:rsidR="00C506B9" w:rsidRPr="00266FA7" w:rsidRDefault="00C506B9" w:rsidP="00C506B9">
      <w:pPr>
        <w:pStyle w:val="ASFKNormal"/>
      </w:pPr>
      <w:r w:rsidRPr="00266FA7">
        <w:t>По умолчанию в подобных таблицах активирована одна – первая строка. Для того чтобы активировать следующую строку таблицы, следует нажать кнопку </w:t>
      </w:r>
      <w:r w:rsidR="00B15289">
        <w:pict>
          <v:shape id="_x0000_i1128" type="#_x0000_t75" style="width:15pt;height:15pt" o:bullet="t">
            <v:imagedata r:id="rId52" o:title="Snap3"/>
          </v:shape>
        </w:pict>
      </w:r>
      <w:r w:rsidRPr="00266FA7">
        <w:t xml:space="preserve"> (Создать)</w:t>
      </w:r>
      <w:r w:rsidR="00E7515A" w:rsidRPr="00266FA7">
        <w:t xml:space="preserve"> на панели инструментов</w:t>
      </w:r>
      <w:r w:rsidRPr="00266FA7">
        <w:t>. Для добавления новой строки в конце таблицы можно перейти стрелкой вниз к пустой строке и продолжить ввод данных по новой строке.</w:t>
      </w:r>
    </w:p>
    <w:p w:rsidR="00C506B9" w:rsidRPr="00266FA7" w:rsidRDefault="00C506B9" w:rsidP="00582DB0">
      <w:pPr>
        <w:pStyle w:val="1"/>
      </w:pPr>
      <w:bookmarkStart w:id="260" w:name="_Toc50299239"/>
      <w:r w:rsidRPr="00266FA7">
        <w:lastRenderedPageBreak/>
        <w:t>Типовые операции</w:t>
      </w:r>
      <w:bookmarkEnd w:id="260"/>
    </w:p>
    <w:p w:rsidR="00C506B9" w:rsidRPr="00266FA7" w:rsidRDefault="00C506B9" w:rsidP="00C506B9">
      <w:pPr>
        <w:pStyle w:val="ASFKNormal"/>
      </w:pPr>
      <w:r w:rsidRPr="00266FA7">
        <w:t>Кроме операций, выполняемых с использованием кнопок панели управления, в окнах режимов можно выполнить следующие операции.</w:t>
      </w:r>
    </w:p>
    <w:p w:rsidR="00C506B9" w:rsidRPr="00266FA7" w:rsidRDefault="00C506B9" w:rsidP="00582DB0">
      <w:pPr>
        <w:pStyle w:val="21"/>
      </w:pPr>
      <w:bookmarkStart w:id="261" w:name="_Toc50299240"/>
      <w:r w:rsidRPr="00266FA7">
        <w:t>Закрытие экранной формы</w:t>
      </w:r>
      <w:bookmarkEnd w:id="261"/>
    </w:p>
    <w:p w:rsidR="00C506B9" w:rsidRPr="00266FA7" w:rsidRDefault="00C506B9" w:rsidP="00C506B9">
      <w:pPr>
        <w:pStyle w:val="ASFKNormal"/>
      </w:pPr>
      <w:r w:rsidRPr="00266FA7">
        <w:t>Выход из любой экранной формы может быть осуществлен одним из следующих способов:</w:t>
      </w:r>
    </w:p>
    <w:p w:rsidR="00C506B9" w:rsidRPr="00266FA7" w:rsidRDefault="00C506B9" w:rsidP="00C506B9">
      <w:pPr>
        <w:pStyle w:val="ASFKListmark1"/>
      </w:pPr>
      <w:r w:rsidRPr="00266FA7">
        <w:t>при нажатии на кнопку </w:t>
      </w:r>
      <w:r w:rsidR="00B15289">
        <w:pict>
          <v:shape id="_x0000_i1129" type="#_x0000_t75" style="width:15pt;height:15pt">
            <v:imagedata r:id="rId108" o:title="Крестик"/>
          </v:shape>
        </w:pict>
      </w:r>
      <w:r w:rsidRPr="00266FA7">
        <w:t>, расположенную в верхнем правом углу открытой экранной формы;</w:t>
      </w:r>
    </w:p>
    <w:p w:rsidR="00C506B9" w:rsidRPr="00266FA7" w:rsidRDefault="00C506B9" w:rsidP="00C506B9">
      <w:pPr>
        <w:pStyle w:val="ASFKListmark1"/>
      </w:pPr>
      <w:r w:rsidRPr="00266FA7">
        <w:t>в режиме «Меню – Файл – Закрыть форму».</w:t>
      </w:r>
    </w:p>
    <w:p w:rsidR="00C506B9" w:rsidRPr="00266FA7" w:rsidRDefault="00C506B9" w:rsidP="00582DB0">
      <w:pPr>
        <w:pStyle w:val="21"/>
      </w:pPr>
      <w:bookmarkStart w:id="262" w:name="_Ref246848146"/>
      <w:bookmarkStart w:id="263" w:name="_Toc50299241"/>
      <w:r w:rsidRPr="00266FA7">
        <w:t>Настройка списковых форм</w:t>
      </w:r>
      <w:bookmarkEnd w:id="262"/>
      <w:bookmarkEnd w:id="263"/>
    </w:p>
    <w:p w:rsidR="00C506B9" w:rsidRPr="00266FA7" w:rsidRDefault="00C506B9" w:rsidP="00C506B9">
      <w:pPr>
        <w:pStyle w:val="ASFKNormal"/>
      </w:pPr>
      <w:r w:rsidRPr="00266FA7">
        <w:t>Настройку списковых форм можно осуществлять следующими способами:</w:t>
      </w:r>
    </w:p>
    <w:p w:rsidR="00C506B9" w:rsidRPr="00266FA7" w:rsidRDefault="00C506B9" w:rsidP="00C506B9">
      <w:pPr>
        <w:pStyle w:val="ASFKListmark1"/>
      </w:pPr>
      <w:r w:rsidRPr="00266FA7">
        <w:t>войти в режим «Меню – Папка»;</w:t>
      </w:r>
    </w:p>
    <w:p w:rsidR="00C506B9" w:rsidRPr="00266FA7" w:rsidRDefault="00C506B9" w:rsidP="00C506B9">
      <w:pPr>
        <w:pStyle w:val="ASFKListmark1"/>
      </w:pPr>
      <w:r w:rsidRPr="00266FA7">
        <w:t xml:space="preserve">нажать кнопку </w:t>
      </w:r>
      <w:r w:rsidR="00304877">
        <w:pict>
          <v:shape id="_x0000_i1130" type="#_x0000_t75" style="width:15pt;height:15pt">
            <v:imagedata r:id="rId73" o:title="Snap12"/>
          </v:shape>
        </w:pict>
      </w:r>
      <w:r w:rsidRPr="00266FA7">
        <w:t xml:space="preserve"> (Панель папок) на панели инструментов;</w:t>
      </w:r>
    </w:p>
    <w:p w:rsidR="00C506B9" w:rsidRPr="00266FA7" w:rsidRDefault="00C506B9" w:rsidP="00C506B9">
      <w:pPr>
        <w:pStyle w:val="ASFKListmark1"/>
      </w:pPr>
      <w:r w:rsidRPr="00266FA7">
        <w:t>производить действия по настройке непосредственно в списковой форме конкретного документа.</w:t>
      </w:r>
    </w:p>
    <w:p w:rsidR="00C506B9" w:rsidRPr="00266FA7" w:rsidRDefault="00C506B9" w:rsidP="00582DB0">
      <w:pPr>
        <w:pStyle w:val="31"/>
      </w:pPr>
      <w:bookmarkStart w:id="264" w:name="_Ref298782186"/>
      <w:bookmarkStart w:id="265" w:name="_Toc50299242"/>
      <w:r w:rsidRPr="00266FA7">
        <w:t>Настройка в режиме «Папка» и в панели папок</w:t>
      </w:r>
      <w:bookmarkEnd w:id="264"/>
      <w:bookmarkEnd w:id="265"/>
    </w:p>
    <w:p w:rsidR="00C506B9" w:rsidRPr="00266FA7" w:rsidRDefault="00C506B9" w:rsidP="00C506B9">
      <w:pPr>
        <w:pStyle w:val="ASFKNormal"/>
      </w:pPr>
      <w:r w:rsidRPr="00266FA7">
        <w:t>При входе в режим «Меню – Папка» откроется выпадающая панель, внешний вид которой приведен на рисунке </w:t>
      </w:r>
      <w:r w:rsidRPr="00266FA7">
        <w:fldChar w:fldCharType="begin"/>
      </w:r>
      <w:r w:rsidRPr="00266FA7">
        <w:instrText xml:space="preserve"> REF _Ref246923627 \h  \* MERGEFORMAT </w:instrText>
      </w:r>
      <w:r w:rsidRPr="00266FA7">
        <w:fldChar w:fldCharType="separate"/>
      </w:r>
      <w:r w:rsidR="00B15289">
        <w:t>39</w:t>
      </w:r>
      <w:r w:rsidRPr="00266FA7">
        <w:fldChar w:fldCharType="end"/>
      </w:r>
      <w:r w:rsidRPr="00266FA7">
        <w:t>.</w:t>
      </w:r>
    </w:p>
    <w:p w:rsidR="00C506B9" w:rsidRPr="00266FA7" w:rsidRDefault="00B15289" w:rsidP="00C506B9">
      <w:pPr>
        <w:pStyle w:val="ASFKFigure"/>
      </w:pPr>
      <w:r>
        <w:lastRenderedPageBreak/>
        <w:pict>
          <v:shape id="_x0000_i1131" type="#_x0000_t75" style="width:123pt;height:345.75pt">
            <v:imagedata r:id="rId109" o:title="Snap33"/>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66" w:name="_Ref246923627"/>
      <w:bookmarkStart w:id="267" w:name="_Toc50299350"/>
      <w:r w:rsidR="00B15289">
        <w:rPr>
          <w:noProof/>
        </w:rPr>
        <w:t>39</w:t>
      </w:r>
      <w:bookmarkEnd w:id="266"/>
      <w:r>
        <w:rPr>
          <w:noProof/>
        </w:rPr>
        <w:fldChar w:fldCharType="end"/>
      </w:r>
      <w:r w:rsidR="00C506B9" w:rsidRPr="00266FA7">
        <w:t>. Выпадающее меню режима «Папка»</w:t>
      </w:r>
      <w:bookmarkEnd w:id="267"/>
    </w:p>
    <w:p w:rsidR="00C506B9" w:rsidRPr="00266FA7" w:rsidRDefault="00C506B9" w:rsidP="00C506B9">
      <w:pPr>
        <w:pStyle w:val="ASFKNormal"/>
      </w:pPr>
      <w:r w:rsidRPr="00266FA7">
        <w:t>При нажатии на кнопку </w:t>
      </w:r>
      <w:r w:rsidR="00304877">
        <w:pict>
          <v:shape id="_x0000_i1132" type="#_x0000_t75" style="width:15pt;height:15pt">
            <v:imagedata r:id="rId73" o:title="Snap12"/>
          </v:shape>
        </w:pict>
      </w:r>
      <w:r w:rsidRPr="00266FA7">
        <w:t xml:space="preserve"> (Панель папок) откроется окно, внешний вид которого приведен на рисунке </w:t>
      </w:r>
      <w:r w:rsidRPr="00266FA7">
        <w:fldChar w:fldCharType="begin"/>
      </w:r>
      <w:r w:rsidRPr="00266FA7">
        <w:instrText xml:space="preserve"> REF _Ref246924058 \h  \* MERGEFORMAT </w:instrText>
      </w:r>
      <w:r w:rsidRPr="00266FA7">
        <w:fldChar w:fldCharType="separate"/>
      </w:r>
      <w:r w:rsidR="00B15289">
        <w:t>40</w:t>
      </w:r>
      <w:r w:rsidRPr="00266FA7">
        <w:fldChar w:fldCharType="end"/>
      </w:r>
      <w:r w:rsidRPr="00266FA7">
        <w:t>.</w:t>
      </w:r>
    </w:p>
    <w:p w:rsidR="00C506B9" w:rsidRPr="00266FA7" w:rsidRDefault="00B15289" w:rsidP="00C506B9">
      <w:pPr>
        <w:pStyle w:val="ASFKFigure"/>
      </w:pPr>
      <w:r>
        <w:pict>
          <v:shape id="_x0000_i1133" type="#_x0000_t75" style="width:93.75pt;height:115.5pt">
            <v:imagedata r:id="rId110" o:title="Snap2"/>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68" w:name="_Ref246924058"/>
      <w:bookmarkStart w:id="269" w:name="_Toc50299351"/>
      <w:r w:rsidR="00B15289">
        <w:rPr>
          <w:noProof/>
        </w:rPr>
        <w:t>40</w:t>
      </w:r>
      <w:bookmarkEnd w:id="268"/>
      <w:r>
        <w:rPr>
          <w:noProof/>
        </w:rPr>
        <w:fldChar w:fldCharType="end"/>
      </w:r>
      <w:r w:rsidR="00C506B9" w:rsidRPr="00266FA7">
        <w:t>. Панель «Панель папок»</w:t>
      </w:r>
      <w:bookmarkEnd w:id="269"/>
    </w:p>
    <w:p w:rsidR="00C506B9" w:rsidRPr="00266FA7" w:rsidRDefault="00C506B9" w:rsidP="00C506B9">
      <w:pPr>
        <w:pStyle w:val="ASFKNormal"/>
      </w:pPr>
      <w:r w:rsidRPr="00266FA7">
        <w:t>В режиме «Папка» и в панели папок можно выполнить следующие действия:</w:t>
      </w:r>
    </w:p>
    <w:p w:rsidR="00C506B9" w:rsidRPr="00266FA7" w:rsidRDefault="00C506B9" w:rsidP="0027671D">
      <w:pPr>
        <w:pStyle w:val="ASFKListnum"/>
        <w:numPr>
          <w:ilvl w:val="0"/>
          <w:numId w:val="20"/>
        </w:numPr>
      </w:pPr>
      <w:r w:rsidRPr="00266FA7">
        <w:t xml:space="preserve">Открыть список доступных папок настроек, выбрав пункт меню «Открыть», или нажав на кнопку </w:t>
      </w:r>
      <w:r w:rsidR="00B15289">
        <w:pict>
          <v:shape id="_x0000_i1134" type="#_x0000_t75" style="width:21.75pt;height:21.75pt">
            <v:imagedata r:id="rId111" o:title="Snap3"/>
          </v:shape>
        </w:pict>
      </w:r>
      <w:r w:rsidRPr="00266FA7">
        <w:t xml:space="preserve"> (Открыть). </w:t>
      </w:r>
      <w:r w:rsidR="00A008B1" w:rsidRPr="00266FA7">
        <w:t>Откроется</w:t>
      </w:r>
      <w:r w:rsidRPr="00266FA7">
        <w:t xml:space="preserve"> окно, пример внешнего вида, которого приведен на рисунке </w:t>
      </w:r>
      <w:r w:rsidRPr="00266FA7">
        <w:fldChar w:fldCharType="begin"/>
      </w:r>
      <w:r w:rsidRPr="00266FA7">
        <w:instrText xml:space="preserve"> REF _Ref246929157 \h  \* MERGEFORMAT </w:instrText>
      </w:r>
      <w:r w:rsidRPr="00266FA7">
        <w:fldChar w:fldCharType="separate"/>
      </w:r>
      <w:r w:rsidR="00B15289">
        <w:t>41</w:t>
      </w:r>
      <w:r w:rsidRPr="00266FA7">
        <w:fldChar w:fldCharType="end"/>
      </w:r>
      <w:r w:rsidRPr="00266FA7">
        <w:t>.</w:t>
      </w:r>
    </w:p>
    <w:p w:rsidR="00C506B9" w:rsidRPr="00266FA7" w:rsidRDefault="00B15289" w:rsidP="00C506B9">
      <w:pPr>
        <w:pStyle w:val="ASFKFigure"/>
      </w:pPr>
      <w:r>
        <w:lastRenderedPageBreak/>
        <w:pict>
          <v:shape id="_x0000_i1135" type="#_x0000_t75" style="width:367.5pt;height:274.5pt">
            <v:imagedata r:id="rId112" o:title="Snap36"/>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70" w:name="_Ref246929157"/>
      <w:bookmarkStart w:id="271" w:name="_Toc50299352"/>
      <w:r w:rsidR="00B15289">
        <w:rPr>
          <w:noProof/>
        </w:rPr>
        <w:t>41</w:t>
      </w:r>
      <w:bookmarkEnd w:id="270"/>
      <w:r>
        <w:rPr>
          <w:noProof/>
        </w:rPr>
        <w:fldChar w:fldCharType="end"/>
      </w:r>
      <w:r w:rsidR="00C506B9" w:rsidRPr="00266FA7">
        <w:t>. Окно «Открыть папку»</w:t>
      </w:r>
      <w:bookmarkEnd w:id="271"/>
    </w:p>
    <w:p w:rsidR="00C506B9" w:rsidRPr="00266FA7" w:rsidRDefault="00C506B9" w:rsidP="00C506B9">
      <w:pPr>
        <w:pStyle w:val="ASFKListnum"/>
      </w:pPr>
      <w:r w:rsidRPr="00266FA7">
        <w:t>В окне «Открыть папку» требуется выбрать необходимую папку из выпадающего списка и нажать кнопку «ОК» (или клавишу «</w:t>
      </w:r>
      <w:r w:rsidRPr="00266FA7">
        <w:rPr>
          <w:lang w:val="en-US"/>
        </w:rPr>
        <w:t>Enter</w:t>
      </w:r>
      <w:r w:rsidRPr="00266FA7">
        <w:t xml:space="preserve">»), либо выбрать двойным </w:t>
      </w:r>
      <w:r w:rsidR="004A00F2" w:rsidRPr="00266FA7">
        <w:t xml:space="preserve">щелчком </w:t>
      </w:r>
      <w:r w:rsidR="00F75B26" w:rsidRPr="00266FA7">
        <w:t xml:space="preserve">левой </w:t>
      </w:r>
      <w:r w:rsidR="004A00F2" w:rsidRPr="00266FA7">
        <w:t xml:space="preserve">кнопкой </w:t>
      </w:r>
      <w:r w:rsidRPr="00266FA7">
        <w:t>мыши.</w:t>
      </w:r>
    </w:p>
    <w:p w:rsidR="00C506B9" w:rsidRPr="00266FA7" w:rsidRDefault="00C506B9" w:rsidP="00C506B9">
      <w:pPr>
        <w:pStyle w:val="ASFKListnum"/>
      </w:pPr>
      <w:r w:rsidRPr="00266FA7">
        <w:t>Сохранить выполненные настройки, выбрав пункт меню «Сохранить» или нажать кнопку </w:t>
      </w:r>
      <w:r w:rsidR="00B15289">
        <w:pict>
          <v:shape id="_x0000_i1136" type="#_x0000_t75" style="width:21.75pt;height:21.75pt">
            <v:imagedata r:id="rId113" o:title="Snap4"/>
          </v:shape>
        </w:pict>
      </w:r>
      <w:r w:rsidRPr="00266FA7">
        <w:t xml:space="preserve"> (Сохранить). Если настройка списковой формы производилась в папке, доступной другим пользователям, то </w:t>
      </w:r>
      <w:r w:rsidR="00A008B1" w:rsidRPr="00266FA7">
        <w:t>откроется</w:t>
      </w:r>
      <w:r w:rsidRPr="00266FA7">
        <w:t xml:space="preserve"> </w:t>
      </w:r>
      <w:r w:rsidR="00A008B1" w:rsidRPr="00266FA7">
        <w:t xml:space="preserve">окно с </w:t>
      </w:r>
      <w:r w:rsidRPr="00266FA7">
        <w:t>предупреждение</w:t>
      </w:r>
      <w:r w:rsidR="00A008B1" w:rsidRPr="00266FA7">
        <w:t>м</w:t>
      </w:r>
      <w:r w:rsidRPr="00266FA7">
        <w:t>, приведенное на рисунке </w:t>
      </w:r>
      <w:r w:rsidRPr="00266FA7">
        <w:fldChar w:fldCharType="begin"/>
      </w:r>
      <w:r w:rsidRPr="00266FA7">
        <w:instrText xml:space="preserve"> REF _Ref246930076 \h  \* MERGEFORMAT </w:instrText>
      </w:r>
      <w:r w:rsidRPr="00266FA7">
        <w:fldChar w:fldCharType="separate"/>
      </w:r>
      <w:r w:rsidR="00B15289">
        <w:t>42</w:t>
      </w:r>
      <w:r w:rsidRPr="00266FA7">
        <w:fldChar w:fldCharType="end"/>
      </w:r>
      <w:r w:rsidRPr="00266FA7">
        <w:t>.</w:t>
      </w:r>
    </w:p>
    <w:p w:rsidR="00C506B9" w:rsidRPr="00266FA7" w:rsidRDefault="00B15289" w:rsidP="00C506B9">
      <w:pPr>
        <w:pStyle w:val="ASFKFigure"/>
      </w:pPr>
      <w:r>
        <w:pict>
          <v:shape id="_x0000_i1137" type="#_x0000_t75" style="width:5in;height:115.5pt">
            <v:imagedata r:id="rId114" o:title="Snap14"/>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72" w:name="_Ref246930076"/>
      <w:bookmarkStart w:id="273" w:name="_Toc50299353"/>
      <w:r w:rsidR="00B15289">
        <w:rPr>
          <w:noProof/>
        </w:rPr>
        <w:t>42</w:t>
      </w:r>
      <w:bookmarkEnd w:id="272"/>
      <w:r>
        <w:rPr>
          <w:noProof/>
        </w:rPr>
        <w:fldChar w:fldCharType="end"/>
      </w:r>
      <w:r w:rsidR="00C506B9" w:rsidRPr="00266FA7">
        <w:t>. Информационное окно «Внимание»</w:t>
      </w:r>
      <w:bookmarkEnd w:id="273"/>
    </w:p>
    <w:p w:rsidR="00C506B9" w:rsidRPr="00266FA7" w:rsidRDefault="00C506B9" w:rsidP="00C506B9">
      <w:pPr>
        <w:pStyle w:val="ASFKListnum"/>
      </w:pPr>
      <w:r w:rsidRPr="00266FA7">
        <w:t>Для продолжения выполнения операции необходимо нажать кнопку «ОК».</w:t>
      </w:r>
    </w:p>
    <w:p w:rsidR="00C506B9" w:rsidRPr="00266FA7" w:rsidRDefault="00C506B9" w:rsidP="00C506B9">
      <w:pPr>
        <w:pStyle w:val="ASFKListnormal1"/>
      </w:pPr>
      <w:r w:rsidRPr="00266FA7">
        <w:t>Если нет внесенных изменений, которые можно было бы сохранить, то выводится сообщение, приведенное на рисунке </w:t>
      </w:r>
      <w:r w:rsidRPr="00266FA7">
        <w:fldChar w:fldCharType="begin"/>
      </w:r>
      <w:r w:rsidRPr="00266FA7">
        <w:instrText xml:space="preserve"> REF _Ref298410413 \h  \* MERGEFORMAT </w:instrText>
      </w:r>
      <w:r w:rsidRPr="00266FA7">
        <w:fldChar w:fldCharType="separate"/>
      </w:r>
      <w:r w:rsidR="00B15289">
        <w:t>43</w:t>
      </w:r>
      <w:r w:rsidRPr="00266FA7">
        <w:fldChar w:fldCharType="end"/>
      </w:r>
      <w:r w:rsidRPr="00266FA7">
        <w:t>.</w:t>
      </w:r>
    </w:p>
    <w:p w:rsidR="00C506B9" w:rsidRPr="00266FA7" w:rsidRDefault="00B15289" w:rsidP="00C506B9">
      <w:pPr>
        <w:pStyle w:val="ASFKFigure"/>
      </w:pPr>
      <w:r>
        <w:lastRenderedPageBreak/>
        <w:pict>
          <v:shape id="_x0000_i1138" type="#_x0000_t75" style="width:244.5pt;height:108pt">
            <v:imagedata r:id="rId115" o:title="Snap1"/>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74" w:name="_Ref298410413"/>
      <w:bookmarkStart w:id="275" w:name="_Toc50299354"/>
      <w:r w:rsidR="00B15289">
        <w:rPr>
          <w:noProof/>
        </w:rPr>
        <w:t>43</w:t>
      </w:r>
      <w:bookmarkEnd w:id="274"/>
      <w:r>
        <w:rPr>
          <w:noProof/>
        </w:rPr>
        <w:fldChar w:fldCharType="end"/>
      </w:r>
      <w:r w:rsidR="00C506B9" w:rsidRPr="00266FA7">
        <w:t>. Информационное окно «Ошибка»</w:t>
      </w:r>
      <w:bookmarkEnd w:id="275"/>
    </w:p>
    <w:p w:rsidR="00C506B9" w:rsidRPr="00266FA7" w:rsidRDefault="00C506B9" w:rsidP="00C506B9">
      <w:pPr>
        <w:pStyle w:val="ASFKListnum"/>
      </w:pPr>
      <w:r w:rsidRPr="00266FA7">
        <w:t>Создать новую папку настроек, выбрав пункт меню «Создать» или нажав кнопку </w:t>
      </w:r>
      <w:r w:rsidR="00B15289">
        <w:pict>
          <v:shape id="_x0000_i1139" type="#_x0000_t75" style="width:21.75pt;height:21.75pt">
            <v:imagedata r:id="rId116" o:title="Snap5"/>
          </v:shape>
        </w:pict>
      </w:r>
      <w:r w:rsidRPr="00266FA7">
        <w:t xml:space="preserve"> (Создать). При этом </w:t>
      </w:r>
      <w:r w:rsidR="00A008B1" w:rsidRPr="00266FA7">
        <w:t>откроется</w:t>
      </w:r>
      <w:r w:rsidRPr="00266FA7">
        <w:t xml:space="preserve"> окно «Сохранение папки». Подробное описание указанного окна приведено в</w:t>
      </w:r>
      <w:r w:rsidR="00B92097" w:rsidRPr="00266FA7">
        <w:t xml:space="preserve"> п. </w:t>
      </w:r>
      <w:r w:rsidRPr="00266FA7">
        <w:fldChar w:fldCharType="begin"/>
      </w:r>
      <w:r w:rsidRPr="00266FA7">
        <w:instrText xml:space="preserve"> REF _Ref246929547 \n \h </w:instrText>
      </w:r>
      <w:r w:rsidR="00266FA7">
        <w:instrText xml:space="preserve"> \* MERGEFORMAT </w:instrText>
      </w:r>
      <w:r w:rsidRPr="00266FA7">
        <w:fldChar w:fldCharType="separate"/>
      </w:r>
      <w:r w:rsidR="00B15289">
        <w:t>5.2.3</w:t>
      </w:r>
      <w:r w:rsidRPr="00266FA7">
        <w:fldChar w:fldCharType="end"/>
      </w:r>
      <w:r w:rsidRPr="00266FA7">
        <w:t>.</w:t>
      </w:r>
    </w:p>
    <w:p w:rsidR="00C506B9" w:rsidRPr="00266FA7" w:rsidRDefault="00C506B9" w:rsidP="00C506B9">
      <w:pPr>
        <w:pStyle w:val="ASFKListnum"/>
      </w:pPr>
      <w:r w:rsidRPr="00266FA7">
        <w:t>Удалить папку, выбрав пункт меню «Удалить» или нажав кнопку </w:t>
      </w:r>
      <w:r w:rsidR="00B15289">
        <w:pict>
          <v:shape id="_x0000_i1140" type="#_x0000_t75" style="width:21.75pt;height:21.75pt">
            <v:imagedata r:id="rId117" o:title="Snap6"/>
          </v:shape>
        </w:pict>
      </w:r>
      <w:r w:rsidRPr="00266FA7">
        <w:t xml:space="preserve"> (Удалить). Откроется окно, пример которого приведен на рисунке </w:t>
      </w:r>
      <w:r w:rsidRPr="00266FA7">
        <w:fldChar w:fldCharType="begin"/>
      </w:r>
      <w:r w:rsidRPr="00266FA7">
        <w:instrText xml:space="preserve"> REF _Ref246931858 \h  \* MERGEFORMAT </w:instrText>
      </w:r>
      <w:r w:rsidRPr="00266FA7">
        <w:fldChar w:fldCharType="separate"/>
      </w:r>
      <w:r w:rsidR="00B15289">
        <w:t>44</w:t>
      </w:r>
      <w:r w:rsidRPr="00266FA7">
        <w:fldChar w:fldCharType="end"/>
      </w:r>
      <w:r w:rsidRPr="00266FA7">
        <w:t>. В окне «Удалить папку» необходимо выбрать папку для удаления и нажать кнопку «ОК».</w:t>
      </w:r>
    </w:p>
    <w:p w:rsidR="00C506B9" w:rsidRPr="00266FA7" w:rsidRDefault="00B15289" w:rsidP="00C506B9">
      <w:pPr>
        <w:pStyle w:val="ASFKFigure"/>
      </w:pPr>
      <w:r>
        <w:pict>
          <v:shape id="_x0000_i1141" type="#_x0000_t75" style="width:259.5pt;height:165.75pt">
            <v:imagedata r:id="rId118" o:title="Snap19"/>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76" w:name="_Ref246931858"/>
      <w:bookmarkStart w:id="277" w:name="_Toc50299355"/>
      <w:r w:rsidR="00B15289">
        <w:rPr>
          <w:noProof/>
        </w:rPr>
        <w:t>44</w:t>
      </w:r>
      <w:bookmarkEnd w:id="276"/>
      <w:r>
        <w:rPr>
          <w:noProof/>
        </w:rPr>
        <w:fldChar w:fldCharType="end"/>
      </w:r>
      <w:r w:rsidR="00C506B9" w:rsidRPr="00266FA7">
        <w:t>. Окно «Удалить папку»</w:t>
      </w:r>
      <w:bookmarkEnd w:id="277"/>
    </w:p>
    <w:p w:rsidR="00C506B9" w:rsidRPr="00266FA7" w:rsidRDefault="00C506B9" w:rsidP="00C506B9">
      <w:pPr>
        <w:pStyle w:val="ASFKListnum"/>
      </w:pPr>
      <w:r w:rsidRPr="00266FA7">
        <w:t>Расширить поле, выбрав пункт меню «Расширить поле» или нажав кнопку </w:t>
      </w:r>
      <w:r w:rsidR="00B15289">
        <w:pict>
          <v:shape id="_x0000_i1142" type="#_x0000_t75" style="width:21.75pt;height:21.75pt">
            <v:imagedata r:id="rId119" o:title="Snap7"/>
          </v:shape>
        </w:pict>
      </w:r>
      <w:r w:rsidRPr="00266FA7">
        <w:t xml:space="preserve"> (Расширить поле). В результате поле, в котором был установлен курсор, увеличится на определенную величину, заданную в системе. Для еще большего увеличения размеров поля требуется повторять описанную операцию до тех пор, пока поле не достигнет необходимых размеров.</w:t>
      </w:r>
    </w:p>
    <w:p w:rsidR="00C506B9" w:rsidRPr="00266FA7" w:rsidRDefault="00C506B9" w:rsidP="00C506B9">
      <w:pPr>
        <w:pStyle w:val="ASFKListnum"/>
      </w:pPr>
      <w:r w:rsidRPr="00266FA7">
        <w:t>Сжать поле, выбрав пункт меню «Сжать поле» или нажав кнопку </w:t>
      </w:r>
      <w:r w:rsidR="00B15289">
        <w:pict>
          <v:shape id="_x0000_i1143" type="#_x0000_t75" style="width:21.75pt;height:21.75pt">
            <v:imagedata r:id="rId120" o:title="Snap8"/>
          </v:shape>
        </w:pict>
      </w:r>
      <w:r w:rsidRPr="00266FA7">
        <w:t xml:space="preserve"> (Сжать поле). В результате поле, в котором был установлен курсор, уменьшится на определенную величину, заданную в системе. Для еще большего уменьшения размеров поля, требуется повторять описанную операцию до тех пор, пока поле не достигнет необходимых размеров.</w:t>
      </w:r>
    </w:p>
    <w:p w:rsidR="00C506B9" w:rsidRPr="00266FA7" w:rsidRDefault="00C506B9" w:rsidP="00C506B9">
      <w:pPr>
        <w:pStyle w:val="ASFKNote"/>
      </w:pPr>
      <w:r w:rsidRPr="00266FA7">
        <w:rPr>
          <w:rStyle w:val="ASFKSymBold"/>
        </w:rPr>
        <w:t>Примечание.</w:t>
      </w:r>
      <w:r w:rsidRPr="00266FA7">
        <w:tab/>
        <w:t xml:space="preserve">Если размеры поля зафиксированы и его размер нельзя изменить, </w:t>
      </w:r>
      <w:r w:rsidR="00663A1B" w:rsidRPr="00266FA7">
        <w:t>то появляется</w:t>
      </w:r>
      <w:r w:rsidRPr="00266FA7">
        <w:t xml:space="preserve"> сообщение, внешний вид которого приведен на рисунке </w:t>
      </w:r>
      <w:r w:rsidRPr="00266FA7">
        <w:fldChar w:fldCharType="begin"/>
      </w:r>
      <w:r w:rsidRPr="00266FA7">
        <w:instrText xml:space="preserve"> REF _Ref247021165 \h  \* MERGEFORMAT </w:instrText>
      </w:r>
      <w:r w:rsidRPr="00266FA7">
        <w:fldChar w:fldCharType="separate"/>
      </w:r>
      <w:r w:rsidR="00B15289">
        <w:t>45</w:t>
      </w:r>
      <w:r w:rsidRPr="00266FA7">
        <w:fldChar w:fldCharType="end"/>
      </w:r>
      <w:r w:rsidRPr="00266FA7">
        <w:t>.</w:t>
      </w:r>
    </w:p>
    <w:p w:rsidR="00C506B9" w:rsidRPr="00266FA7" w:rsidRDefault="00B15289" w:rsidP="00C506B9">
      <w:pPr>
        <w:pStyle w:val="ASFKFigure"/>
      </w:pPr>
      <w:r>
        <w:lastRenderedPageBreak/>
        <w:pict>
          <v:shape id="_x0000_i1144" type="#_x0000_t75" style="width:231pt;height:100.5pt">
            <v:imagedata r:id="rId121" o:title="Snap15"/>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78" w:name="_Ref247021165"/>
      <w:bookmarkStart w:id="279" w:name="_Toc50299356"/>
      <w:r w:rsidR="00B15289">
        <w:rPr>
          <w:noProof/>
        </w:rPr>
        <w:t>45</w:t>
      </w:r>
      <w:bookmarkEnd w:id="278"/>
      <w:r>
        <w:rPr>
          <w:noProof/>
        </w:rPr>
        <w:fldChar w:fldCharType="end"/>
      </w:r>
      <w:r w:rsidR="00C506B9" w:rsidRPr="00266FA7">
        <w:t>. Информационное окно «Ошибка»</w:t>
      </w:r>
      <w:bookmarkEnd w:id="279"/>
    </w:p>
    <w:p w:rsidR="00C506B9" w:rsidRPr="00266FA7" w:rsidRDefault="00C506B9" w:rsidP="00C506B9">
      <w:pPr>
        <w:pStyle w:val="ASFKListnum"/>
      </w:pPr>
      <w:r w:rsidRPr="00266FA7">
        <w:t>Добавить поле, выбрав пункт меню «Показать поле» или нажав на кнопку </w:t>
      </w:r>
      <w:r w:rsidR="00B15289">
        <w:pict>
          <v:shape id="_x0000_i1145" type="#_x0000_t75" style="width:21.75pt;height:21.75pt">
            <v:imagedata r:id="rId122" o:title="Snap9"/>
          </v:shape>
        </w:pict>
      </w:r>
      <w:r w:rsidRPr="00266FA7">
        <w:t xml:space="preserve"> (Показать). Если для данной экранной формы существуют поля, которые можно добавить в списковую форму, то </w:t>
      </w:r>
      <w:r w:rsidR="00A008B1" w:rsidRPr="00266FA7">
        <w:t>откроется</w:t>
      </w:r>
      <w:r w:rsidRPr="00266FA7">
        <w:t xml:space="preserve"> окно, внешний вид которого представлен на рисунке </w:t>
      </w:r>
      <w:r w:rsidRPr="00266FA7">
        <w:fldChar w:fldCharType="begin"/>
      </w:r>
      <w:r w:rsidRPr="00266FA7">
        <w:instrText xml:space="preserve"> REF _Ref246932960 \h  \* MERGEFORMAT </w:instrText>
      </w:r>
      <w:r w:rsidRPr="00266FA7">
        <w:fldChar w:fldCharType="separate"/>
      </w:r>
      <w:r w:rsidR="00B15289">
        <w:t>46</w:t>
      </w:r>
      <w:r w:rsidRPr="00266FA7">
        <w:fldChar w:fldCharType="end"/>
      </w:r>
      <w:r w:rsidRPr="00266FA7">
        <w:t>.</w:t>
      </w:r>
    </w:p>
    <w:p w:rsidR="00C506B9" w:rsidRPr="00266FA7" w:rsidRDefault="00B15289" w:rsidP="00C506B9">
      <w:pPr>
        <w:pStyle w:val="ASFKFigure"/>
      </w:pPr>
      <w:r>
        <w:pict>
          <v:shape id="_x0000_i1146" type="#_x0000_t75" style="width:237.75pt;height:4in">
            <v:imagedata r:id="rId123" o:title="Snap12"/>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80" w:name="_Ref246932960"/>
      <w:bookmarkStart w:id="281" w:name="_Toc50299357"/>
      <w:r w:rsidR="00B15289">
        <w:rPr>
          <w:noProof/>
        </w:rPr>
        <w:t>46</w:t>
      </w:r>
      <w:bookmarkEnd w:id="280"/>
      <w:r>
        <w:rPr>
          <w:noProof/>
        </w:rPr>
        <w:fldChar w:fldCharType="end"/>
      </w:r>
      <w:r w:rsidR="00C506B9" w:rsidRPr="00266FA7">
        <w:t>. Окно «Показать поле»</w:t>
      </w:r>
      <w:bookmarkEnd w:id="281"/>
    </w:p>
    <w:p w:rsidR="00C506B9" w:rsidRPr="00266FA7" w:rsidRDefault="00C506B9" w:rsidP="00905223">
      <w:pPr>
        <w:pStyle w:val="ASFKListnormal18"/>
      </w:pPr>
      <w:r w:rsidRPr="00266FA7">
        <w:t xml:space="preserve">В окне «Показать поле» необходимо выбрать поле, которое должно отображаться в списковой форме, и нажать кнопку «ОК», либо выбрать двойным </w:t>
      </w:r>
      <w:r w:rsidR="004A00F2" w:rsidRPr="00266FA7">
        <w:t>щелч</w:t>
      </w:r>
      <w:r w:rsidR="00FE5A92" w:rsidRPr="00266FA7">
        <w:t>к</w:t>
      </w:r>
      <w:r w:rsidR="004A00F2" w:rsidRPr="00266FA7">
        <w:t xml:space="preserve">ом </w:t>
      </w:r>
      <w:r w:rsidR="00F75B26" w:rsidRPr="00266FA7">
        <w:t xml:space="preserve">левой </w:t>
      </w:r>
      <w:r w:rsidR="004A00F2" w:rsidRPr="00266FA7">
        <w:t xml:space="preserve">кнопкой </w:t>
      </w:r>
      <w:r w:rsidRPr="00266FA7">
        <w:t>мыши.</w:t>
      </w:r>
    </w:p>
    <w:p w:rsidR="00C506B9" w:rsidRPr="00266FA7" w:rsidRDefault="00C506B9" w:rsidP="00C506B9">
      <w:pPr>
        <w:pStyle w:val="ASFKListnum"/>
      </w:pPr>
      <w:r w:rsidRPr="00266FA7">
        <w:t>Скрыть поле, выбрав пункт меню «Скрыть поле» или нажав на кнопку </w:t>
      </w:r>
      <w:r w:rsidR="00B15289">
        <w:pict>
          <v:shape id="_x0000_i1147" type="#_x0000_t75" style="width:21.75pt;height:21.75pt">
            <v:imagedata r:id="rId124" o:title="Snap18"/>
          </v:shape>
        </w:pict>
      </w:r>
      <w:r w:rsidRPr="00266FA7">
        <w:t xml:space="preserve">. При этом из списковой формы будет удалено поле, в котором установлен курсор. Если удаление поля невозможно, </w:t>
      </w:r>
      <w:r w:rsidR="00DA73B7" w:rsidRPr="00266FA7">
        <w:t>откроется</w:t>
      </w:r>
      <w:r w:rsidRPr="00266FA7">
        <w:t xml:space="preserve"> информационное окно, внешний вид которого приведен на рисунке </w:t>
      </w:r>
      <w:r w:rsidRPr="00266FA7">
        <w:fldChar w:fldCharType="begin"/>
      </w:r>
      <w:r w:rsidRPr="00266FA7">
        <w:instrText xml:space="preserve"> REF _Ref246933393 \h  \* MERGEFORMAT </w:instrText>
      </w:r>
      <w:r w:rsidRPr="00266FA7">
        <w:fldChar w:fldCharType="separate"/>
      </w:r>
      <w:r w:rsidR="00B15289">
        <w:t>47</w:t>
      </w:r>
      <w:r w:rsidRPr="00266FA7">
        <w:fldChar w:fldCharType="end"/>
      </w:r>
      <w:r w:rsidRPr="00266FA7">
        <w:t>.</w:t>
      </w:r>
    </w:p>
    <w:p w:rsidR="00C506B9" w:rsidRPr="00266FA7" w:rsidRDefault="00B15289" w:rsidP="00C506B9">
      <w:pPr>
        <w:pStyle w:val="ASFKFigure"/>
      </w:pPr>
      <w:r>
        <w:lastRenderedPageBreak/>
        <w:pict>
          <v:shape id="_x0000_i1148" type="#_x0000_t75" style="width:208.5pt;height:100.5pt">
            <v:imagedata r:id="rId125" o:title="Snap13"/>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82" w:name="_Ref246933393"/>
      <w:bookmarkStart w:id="283" w:name="_Toc50299358"/>
      <w:r w:rsidR="00B15289">
        <w:rPr>
          <w:noProof/>
        </w:rPr>
        <w:t>47</w:t>
      </w:r>
      <w:bookmarkEnd w:id="282"/>
      <w:r>
        <w:rPr>
          <w:noProof/>
        </w:rPr>
        <w:fldChar w:fldCharType="end"/>
      </w:r>
      <w:r w:rsidR="00C506B9" w:rsidRPr="00266FA7">
        <w:t xml:space="preserve">. Информационное </w:t>
      </w:r>
      <w:r w:rsidR="00DA73B7" w:rsidRPr="00266FA7">
        <w:t xml:space="preserve">окно </w:t>
      </w:r>
      <w:r w:rsidR="00C506B9" w:rsidRPr="00266FA7">
        <w:t>«Ошибка»</w:t>
      </w:r>
      <w:bookmarkEnd w:id="283"/>
    </w:p>
    <w:p w:rsidR="00C506B9" w:rsidRPr="00266FA7" w:rsidRDefault="00C506B9" w:rsidP="00C506B9">
      <w:pPr>
        <w:pStyle w:val="ASFKListnum"/>
      </w:pPr>
      <w:r w:rsidRPr="00266FA7">
        <w:t>Переместить поле, в котором установлен курсор, по горизонтали, выбрав пункт меню «Вправо», «Влево» или нажав кнопку </w:t>
      </w:r>
      <w:r w:rsidR="00B15289">
        <w:pict>
          <v:shape id="_x0000_i1149" type="#_x0000_t75" style="width:21.75pt;height:21.75pt">
            <v:imagedata r:id="rId126" o:title="Snap10"/>
          </v:shape>
        </w:pict>
      </w:r>
      <w:r w:rsidRPr="00266FA7">
        <w:t xml:space="preserve">, </w:t>
      </w:r>
      <w:r w:rsidR="00B15289">
        <w:pict>
          <v:shape id="_x0000_i1150" type="#_x0000_t75" style="width:21.75pt;height:21.75pt">
            <v:imagedata r:id="rId127" o:title="Snap11"/>
          </v:shape>
        </w:pict>
      </w:r>
      <w:r w:rsidRPr="00266FA7">
        <w:t>. В результате поле будет перемещено на одну позицию в выбранном направлении. Для перемещения поля на несколько позиций следует повторить указанную операцию требуемое количество раз.</w:t>
      </w:r>
    </w:p>
    <w:p w:rsidR="00C506B9" w:rsidRPr="00266FA7" w:rsidRDefault="00C506B9" w:rsidP="00C506B9">
      <w:pPr>
        <w:pStyle w:val="ASFKListnum"/>
      </w:pPr>
      <w:r w:rsidRPr="00266FA7">
        <w:t>Переместить поле, в котором установлен курсор, по вертикали, выбрав пункт меню «Вверх», «Вниз» или нажав кнопку </w:t>
      </w:r>
      <w:r w:rsidR="00B15289">
        <w:pict>
          <v:shape id="_x0000_i1151" type="#_x0000_t75" style="width:21.75pt;height:21.75pt">
            <v:imagedata r:id="rId128" o:title="Snap16"/>
          </v:shape>
        </w:pict>
      </w:r>
      <w:r w:rsidRPr="00266FA7">
        <w:t xml:space="preserve">, </w:t>
      </w:r>
      <w:r w:rsidR="00B15289">
        <w:pict>
          <v:shape id="_x0000_i1152" type="#_x0000_t75" style="width:21.75pt;height:21.75pt">
            <v:imagedata r:id="rId129" o:title="Snap17"/>
          </v:shape>
        </w:pict>
      </w:r>
      <w:r w:rsidRPr="00266FA7">
        <w:t>. В результате поле будет перемещено на одну позицию в выбранном направлении.</w:t>
      </w:r>
    </w:p>
    <w:p w:rsidR="00C506B9" w:rsidRPr="00266FA7" w:rsidRDefault="00C506B9" w:rsidP="00C506B9">
      <w:pPr>
        <w:pStyle w:val="ASFKListnum"/>
      </w:pPr>
      <w:r w:rsidRPr="00266FA7">
        <w:t xml:space="preserve">Сортировать данные в колонке таблицы, выбрав пункт меню «Сортировка данных». Откроется </w:t>
      </w:r>
      <w:r w:rsidR="00110C04" w:rsidRPr="00266FA7">
        <w:t>ЭФ</w:t>
      </w:r>
      <w:r w:rsidRPr="00266FA7">
        <w:t>, внешний вид которо</w:t>
      </w:r>
      <w:r w:rsidR="00110C04" w:rsidRPr="00266FA7">
        <w:t>й</w:t>
      </w:r>
      <w:r w:rsidRPr="00266FA7">
        <w:t xml:space="preserve"> приведен на рисунке </w:t>
      </w:r>
      <w:r w:rsidRPr="00266FA7">
        <w:fldChar w:fldCharType="begin"/>
      </w:r>
      <w:r w:rsidRPr="00266FA7">
        <w:instrText xml:space="preserve"> REF _Ref227665095 \h  \* MERGEFORMAT </w:instrText>
      </w:r>
      <w:r w:rsidRPr="00266FA7">
        <w:fldChar w:fldCharType="separate"/>
      </w:r>
      <w:r w:rsidR="00B15289">
        <w:t>48</w:t>
      </w:r>
      <w:r w:rsidRPr="00266FA7">
        <w:fldChar w:fldCharType="end"/>
      </w:r>
      <w:r w:rsidRPr="00266FA7">
        <w:t>.</w:t>
      </w:r>
    </w:p>
    <w:p w:rsidR="00C506B9" w:rsidRPr="00266FA7" w:rsidRDefault="00B15289" w:rsidP="00C506B9">
      <w:pPr>
        <w:pStyle w:val="ASFKFigure"/>
      </w:pPr>
      <w:r>
        <w:pict>
          <v:shape id="_x0000_i1153" type="#_x0000_t75" style="width:309.75pt;height:151.5pt">
            <v:imagedata r:id="rId130" o:title="Сортировка"/>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84" w:name="_Ref227665095"/>
      <w:bookmarkStart w:id="285" w:name="_Toc50299359"/>
      <w:r w:rsidR="00B15289">
        <w:rPr>
          <w:noProof/>
        </w:rPr>
        <w:t>48</w:t>
      </w:r>
      <w:bookmarkEnd w:id="284"/>
      <w:r>
        <w:rPr>
          <w:noProof/>
        </w:rPr>
        <w:fldChar w:fldCharType="end"/>
      </w:r>
      <w:r w:rsidR="00C506B9" w:rsidRPr="00266FA7">
        <w:t xml:space="preserve">. </w:t>
      </w:r>
      <w:r w:rsidR="00110C04" w:rsidRPr="00266FA7">
        <w:t xml:space="preserve">Экранная форма </w:t>
      </w:r>
      <w:r w:rsidR="00C506B9" w:rsidRPr="00266FA7">
        <w:t>для задания параметров сортировки данных</w:t>
      </w:r>
      <w:bookmarkEnd w:id="285"/>
    </w:p>
    <w:p w:rsidR="00C506B9" w:rsidRPr="00266FA7" w:rsidRDefault="00C506B9" w:rsidP="00E93DA7">
      <w:pPr>
        <w:pStyle w:val="ASFKListnormal18"/>
      </w:pPr>
      <w:r w:rsidRPr="00266FA7">
        <w:t>Указав параметры сортировки данных, следует нажать кнопку «ОК». Для отказа от выполнения операции следует нажать кнопку «Отмена».</w:t>
      </w:r>
    </w:p>
    <w:p w:rsidR="00C506B9" w:rsidRPr="00266FA7" w:rsidRDefault="00C506B9" w:rsidP="00C506B9">
      <w:pPr>
        <w:pStyle w:val="ASFKNote"/>
      </w:pPr>
      <w:r w:rsidRPr="00266FA7">
        <w:rPr>
          <w:rStyle w:val="ASFKSymBold"/>
        </w:rPr>
        <w:t>Примечание.</w:t>
      </w:r>
      <w:r w:rsidRPr="00266FA7">
        <w:tab/>
        <w:t xml:space="preserve">Для изменения установленного порядка сортировки можно дважды </w:t>
      </w:r>
      <w:r w:rsidR="004A00F2" w:rsidRPr="00266FA7">
        <w:t xml:space="preserve">щелкнуть </w:t>
      </w:r>
      <w:r w:rsidRPr="00266FA7">
        <w:t xml:space="preserve">левой </w:t>
      </w:r>
      <w:r w:rsidR="004A00F2" w:rsidRPr="00266FA7">
        <w:t xml:space="preserve">кнопкой </w:t>
      </w:r>
      <w:r w:rsidRPr="00266FA7">
        <w:t>мыши на наименовании столбца, в котором следует изменить направлении сортировки.</w:t>
      </w:r>
    </w:p>
    <w:p w:rsidR="00C506B9" w:rsidRPr="00266FA7" w:rsidRDefault="00C506B9" w:rsidP="00C506B9">
      <w:pPr>
        <w:pStyle w:val="ASFKNote"/>
      </w:pPr>
      <w:r w:rsidRPr="00266FA7">
        <w:rPr>
          <w:rStyle w:val="ASFKSymBold"/>
        </w:rPr>
        <w:t>Внимание!</w:t>
      </w:r>
      <w:r w:rsidRPr="00266FA7">
        <w:tab/>
        <w:t xml:space="preserve">Сортировать можно только </w:t>
      </w:r>
      <w:r w:rsidRPr="00266FA7">
        <w:rPr>
          <w:rStyle w:val="ASFKSymBold"/>
        </w:rPr>
        <w:t>первые</w:t>
      </w:r>
      <w:r w:rsidRPr="00266FA7">
        <w:t xml:space="preserve"> </w:t>
      </w:r>
      <w:r w:rsidRPr="00266FA7">
        <w:rPr>
          <w:rStyle w:val="ASFKSymBold"/>
        </w:rPr>
        <w:t>три</w:t>
      </w:r>
      <w:r w:rsidRPr="00266FA7">
        <w:t xml:space="preserve"> графы в таблице. Если по какой-либо причине возникла необходимость отсортировать данные по графе, которая не входит в тройку следует переместить эту графу влево, чтобы она вошла в первую тройку.</w:t>
      </w:r>
    </w:p>
    <w:p w:rsidR="00C506B9" w:rsidRPr="00266FA7" w:rsidRDefault="00C506B9" w:rsidP="00C506B9">
      <w:pPr>
        <w:pStyle w:val="ASFKListnum"/>
      </w:pPr>
      <w:r w:rsidRPr="00266FA7">
        <w:t xml:space="preserve">Изменить наименование поля, выбрав пункт меню «Изменение приглашения». Откроется </w:t>
      </w:r>
      <w:r w:rsidR="00110C04" w:rsidRPr="00266FA7">
        <w:t>ЭФ</w:t>
      </w:r>
      <w:r w:rsidRPr="00266FA7">
        <w:t>, внешний вид которо</w:t>
      </w:r>
      <w:r w:rsidR="00110C04" w:rsidRPr="00266FA7">
        <w:t>й</w:t>
      </w:r>
      <w:r w:rsidRPr="00266FA7">
        <w:t xml:space="preserve"> представлен на рисунке </w:t>
      </w:r>
      <w:r w:rsidRPr="00266FA7">
        <w:fldChar w:fldCharType="begin"/>
      </w:r>
      <w:r w:rsidRPr="00266FA7">
        <w:instrText xml:space="preserve"> REF _Ref227666889 \h  \* MERGEFORMAT </w:instrText>
      </w:r>
      <w:r w:rsidRPr="00266FA7">
        <w:fldChar w:fldCharType="separate"/>
      </w:r>
      <w:r w:rsidR="00B15289">
        <w:t>49</w:t>
      </w:r>
      <w:r w:rsidRPr="00266FA7">
        <w:fldChar w:fldCharType="end"/>
      </w:r>
      <w:r w:rsidRPr="00266FA7">
        <w:t>.</w:t>
      </w:r>
    </w:p>
    <w:p w:rsidR="00C506B9" w:rsidRPr="00266FA7" w:rsidRDefault="00B15289" w:rsidP="00C506B9">
      <w:pPr>
        <w:pStyle w:val="ASFKFigure"/>
      </w:pPr>
      <w:r>
        <w:lastRenderedPageBreak/>
        <w:pict>
          <v:shape id="_x0000_i1154" type="#_x0000_t75" style="width:324pt;height:108pt">
            <v:imagedata r:id="rId131" o:title="Snap35"/>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86" w:name="_Ref227666889"/>
      <w:bookmarkStart w:id="287" w:name="_Toc50299360"/>
      <w:r w:rsidR="00B15289">
        <w:rPr>
          <w:noProof/>
        </w:rPr>
        <w:t>49</w:t>
      </w:r>
      <w:bookmarkEnd w:id="286"/>
      <w:r>
        <w:rPr>
          <w:noProof/>
        </w:rPr>
        <w:fldChar w:fldCharType="end"/>
      </w:r>
      <w:r w:rsidR="00C506B9" w:rsidRPr="00266FA7">
        <w:t xml:space="preserve">. </w:t>
      </w:r>
      <w:r w:rsidR="00110C04" w:rsidRPr="00266FA7">
        <w:t xml:space="preserve">Экранная форма </w:t>
      </w:r>
      <w:r w:rsidR="00C506B9" w:rsidRPr="00266FA7">
        <w:t>«Изменение приглашения»</w:t>
      </w:r>
      <w:bookmarkEnd w:id="287"/>
    </w:p>
    <w:p w:rsidR="00C506B9" w:rsidRPr="00266FA7" w:rsidRDefault="00C506B9" w:rsidP="00E93DA7">
      <w:pPr>
        <w:pStyle w:val="ASFKListnormal18"/>
      </w:pPr>
      <w:r w:rsidRPr="00266FA7">
        <w:t>Для сохранения введенных изменений следует нажать кнопку «ОК». Для отказа от выполнения операции изменения наименования поля следует нажать кнопку «Отмена». Для восстановления наименования поля, заданного по умолчанию, следует нажать кнопку «По умолчанию».</w:t>
      </w:r>
    </w:p>
    <w:p w:rsidR="00C506B9" w:rsidRPr="00266FA7" w:rsidRDefault="00C506B9" w:rsidP="00C506B9">
      <w:pPr>
        <w:pStyle w:val="31"/>
      </w:pPr>
      <w:bookmarkStart w:id="288" w:name="_Toc50299243"/>
      <w:r w:rsidRPr="00266FA7">
        <w:t>Настройка, осуществляемая в списковой форме</w:t>
      </w:r>
      <w:bookmarkEnd w:id="288"/>
    </w:p>
    <w:p w:rsidR="00C506B9" w:rsidRPr="00266FA7" w:rsidRDefault="00C506B9" w:rsidP="00582DB0">
      <w:pPr>
        <w:pStyle w:val="51"/>
      </w:pPr>
      <w:r w:rsidRPr="00266FA7">
        <w:t>Изменение порядка следования колонок таблицы</w:t>
      </w:r>
    </w:p>
    <w:p w:rsidR="00C506B9" w:rsidRPr="00266FA7" w:rsidRDefault="00C506B9" w:rsidP="00C506B9">
      <w:pPr>
        <w:pStyle w:val="ASFKNormal"/>
      </w:pPr>
      <w:r w:rsidRPr="00266FA7">
        <w:t xml:space="preserve">Изменение порядка следования колонок таблицы. Для этого следует позиционировать указатель на заголовке колонки, </w:t>
      </w:r>
      <w:r w:rsidR="00F75B26" w:rsidRPr="00266FA7">
        <w:t xml:space="preserve">нажать </w:t>
      </w:r>
      <w:r w:rsidRPr="00266FA7">
        <w:t xml:space="preserve">левую </w:t>
      </w:r>
      <w:r w:rsidR="004A00F2" w:rsidRPr="00266FA7">
        <w:t xml:space="preserve">кнопку </w:t>
      </w:r>
      <w:r w:rsidRPr="00266FA7">
        <w:t xml:space="preserve">мыши (курсор при этом будет иметь следующий вид </w:t>
      </w:r>
      <w:r w:rsidR="00304877">
        <w:pict>
          <v:shape id="_x0000_i1155" type="#_x0000_t75" style="width:15pt;height:15pt">
            <v:imagedata r:id="rId132" o:title=""/>
          </v:shape>
        </w:pict>
      </w:r>
      <w:r w:rsidRPr="00266FA7">
        <w:t xml:space="preserve">). Затем, удерживая нажатой левую </w:t>
      </w:r>
      <w:r w:rsidR="004A00F2" w:rsidRPr="00266FA7">
        <w:t xml:space="preserve">кнопку </w:t>
      </w:r>
      <w:r w:rsidRPr="00266FA7">
        <w:t>мыши, переместить колонку на требуемую позицию.</w:t>
      </w:r>
    </w:p>
    <w:p w:rsidR="00C506B9" w:rsidRPr="00266FA7" w:rsidRDefault="00C506B9" w:rsidP="00582DB0">
      <w:pPr>
        <w:pStyle w:val="51"/>
      </w:pPr>
      <w:r w:rsidRPr="00266FA7">
        <w:t>Изменение ширины колонок таблицы</w:t>
      </w:r>
    </w:p>
    <w:p w:rsidR="00C506B9" w:rsidRPr="00266FA7" w:rsidRDefault="00C506B9" w:rsidP="00C506B9">
      <w:pPr>
        <w:pStyle w:val="ASFKNormal"/>
      </w:pPr>
      <w:r w:rsidRPr="00266FA7">
        <w:t xml:space="preserve">Изменение ширины колонок таблицы. Для этого следует позиционировать указатель на границе полей заголовков колонок (при этом он изменит вид на </w:t>
      </w:r>
      <w:r w:rsidR="00B15289">
        <w:pict>
          <v:shape id="_x0000_i1156" type="#_x0000_t75" style="width:15pt;height:7.5pt">
            <v:imagedata r:id="rId133" o:title="Сжатие"/>
          </v:shape>
        </w:pict>
      </w:r>
      <w:r w:rsidRPr="00266FA7">
        <w:t xml:space="preserve">), нажать левую </w:t>
      </w:r>
      <w:r w:rsidR="004A00F2" w:rsidRPr="00266FA7">
        <w:t xml:space="preserve">кнопку </w:t>
      </w:r>
      <w:r w:rsidRPr="00266FA7">
        <w:t xml:space="preserve">мыши и, </w:t>
      </w:r>
      <w:r w:rsidR="004A00F2" w:rsidRPr="00266FA7">
        <w:t>не отпуская её</w:t>
      </w:r>
      <w:r w:rsidRPr="00266FA7">
        <w:t>, переместить границу на требуемую позицию.</w:t>
      </w:r>
    </w:p>
    <w:p w:rsidR="00C506B9" w:rsidRPr="00266FA7" w:rsidRDefault="00C506B9" w:rsidP="00582DB0">
      <w:pPr>
        <w:pStyle w:val="51"/>
      </w:pPr>
      <w:r w:rsidRPr="00266FA7">
        <w:t>Сортировка данных в колонках таблицы</w:t>
      </w:r>
    </w:p>
    <w:p w:rsidR="00C506B9" w:rsidRPr="00266FA7" w:rsidRDefault="00C506B9" w:rsidP="00C506B9">
      <w:pPr>
        <w:pStyle w:val="ASFKNormal"/>
      </w:pPr>
      <w:r w:rsidRPr="00266FA7">
        <w:t xml:space="preserve">Для изменения порядка следования (сортировки) данных в колонках таблицы </w:t>
      </w:r>
      <w:r w:rsidR="004A00F2" w:rsidRPr="00266FA7">
        <w:t xml:space="preserve">щелкнуть </w:t>
      </w:r>
      <w:r w:rsidRPr="00266FA7">
        <w:t xml:space="preserve">левой </w:t>
      </w:r>
      <w:r w:rsidR="004A00F2" w:rsidRPr="00266FA7">
        <w:t xml:space="preserve">кнопкой </w:t>
      </w:r>
      <w:r w:rsidRPr="00266FA7">
        <w:t>мыши на заголовке требуемой колонки. Сортировка данных в таблице будет изменена на противоположный порядок следования данных.</w:t>
      </w:r>
    </w:p>
    <w:p w:rsidR="00C506B9" w:rsidRPr="00266FA7" w:rsidRDefault="00C506B9" w:rsidP="00C506B9">
      <w:pPr>
        <w:pStyle w:val="ASFKNormal"/>
      </w:pPr>
      <w:r w:rsidRPr="00266FA7">
        <w:t xml:space="preserve">Для возврата к прежнему порядку следования данных в колонке необходимо повторно </w:t>
      </w:r>
      <w:r w:rsidR="004A00F2" w:rsidRPr="00266FA7">
        <w:t xml:space="preserve">щелкнуть </w:t>
      </w:r>
      <w:r w:rsidRPr="00266FA7">
        <w:t xml:space="preserve">левой </w:t>
      </w:r>
      <w:r w:rsidR="004A00F2" w:rsidRPr="00266FA7">
        <w:t xml:space="preserve">кнопкой </w:t>
      </w:r>
      <w:r w:rsidRPr="00266FA7">
        <w:t>мыши на заголовке этой колонки.</w:t>
      </w:r>
    </w:p>
    <w:p w:rsidR="00C506B9" w:rsidRPr="00266FA7" w:rsidRDefault="00C506B9" w:rsidP="00C506B9">
      <w:pPr>
        <w:pStyle w:val="31"/>
      </w:pPr>
      <w:bookmarkStart w:id="289" w:name="_Ref246929547"/>
      <w:bookmarkStart w:id="290" w:name="_Toc50299244"/>
      <w:r w:rsidRPr="00266FA7">
        <w:t>Сохранение настроек пользователя</w:t>
      </w:r>
      <w:bookmarkEnd w:id="289"/>
      <w:bookmarkEnd w:id="290"/>
    </w:p>
    <w:p w:rsidR="00C506B9" w:rsidRPr="00266FA7" w:rsidRDefault="00C506B9" w:rsidP="00C506B9">
      <w:pPr>
        <w:pStyle w:val="ASFKNormal"/>
      </w:pPr>
      <w:r w:rsidRPr="00266FA7">
        <w:t>Для сохранения настроек, выполненных пользователем для списковых форм, необходимо выполнить следующие действия:</w:t>
      </w:r>
    </w:p>
    <w:p w:rsidR="00C506B9" w:rsidRPr="00266FA7" w:rsidRDefault="00C506B9" w:rsidP="00E93DA7">
      <w:pPr>
        <w:pStyle w:val="ASFKListnum"/>
        <w:numPr>
          <w:ilvl w:val="0"/>
          <w:numId w:val="21"/>
        </w:numPr>
      </w:pPr>
      <w:r w:rsidRPr="00266FA7">
        <w:t xml:space="preserve">Войти в режим «Меню – Папка – Сохранить как». Откроется </w:t>
      </w:r>
      <w:r w:rsidR="00110C04" w:rsidRPr="00266FA7">
        <w:t xml:space="preserve">ЭФ </w:t>
      </w:r>
      <w:r w:rsidRPr="00266FA7">
        <w:t>«Сохранение папки» (рис. </w:t>
      </w:r>
      <w:r w:rsidRPr="00266FA7">
        <w:fldChar w:fldCharType="begin"/>
      </w:r>
      <w:r w:rsidRPr="00266FA7">
        <w:instrText xml:space="preserve"> REF _Ref246827013 \h  \* MERGEFORMAT </w:instrText>
      </w:r>
      <w:r w:rsidRPr="00266FA7">
        <w:fldChar w:fldCharType="separate"/>
      </w:r>
      <w:r w:rsidR="00B15289">
        <w:t>50</w:t>
      </w:r>
      <w:r w:rsidRPr="00266FA7">
        <w:fldChar w:fldCharType="end"/>
      </w:r>
      <w:r w:rsidRPr="00266FA7">
        <w:t>).</w:t>
      </w:r>
    </w:p>
    <w:p w:rsidR="00C506B9" w:rsidRPr="00266FA7" w:rsidRDefault="00B15289" w:rsidP="00C506B9">
      <w:pPr>
        <w:pStyle w:val="ASFKFigure"/>
      </w:pPr>
      <w:r>
        <w:lastRenderedPageBreak/>
        <w:pict>
          <v:shape id="_x0000_i1157" type="#_x0000_t75" style="width:324pt;height:201pt">
            <v:imagedata r:id="rId134" o:title="Snap2_6"/>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91" w:name="_Ref246827013"/>
      <w:bookmarkStart w:id="292" w:name="_Toc50299361"/>
      <w:r w:rsidR="00B15289">
        <w:rPr>
          <w:noProof/>
        </w:rPr>
        <w:t>50</w:t>
      </w:r>
      <w:bookmarkEnd w:id="291"/>
      <w:r>
        <w:rPr>
          <w:noProof/>
        </w:rPr>
        <w:fldChar w:fldCharType="end"/>
      </w:r>
      <w:r w:rsidR="00C506B9" w:rsidRPr="00266FA7">
        <w:t xml:space="preserve">. </w:t>
      </w:r>
      <w:r w:rsidR="00110C04" w:rsidRPr="00266FA7">
        <w:t xml:space="preserve">Экранная форма </w:t>
      </w:r>
      <w:r w:rsidR="00C506B9" w:rsidRPr="00266FA7">
        <w:t>«Сохранение папки»</w:t>
      </w:r>
      <w:bookmarkEnd w:id="292"/>
    </w:p>
    <w:p w:rsidR="00C506B9" w:rsidRPr="00266FA7" w:rsidRDefault="00C506B9" w:rsidP="00C506B9">
      <w:pPr>
        <w:pStyle w:val="ASFKListnum"/>
      </w:pPr>
      <w:r w:rsidRPr="00266FA7">
        <w:t>Заполнить необходимые поля окна и нажать кнопку «ОК» для сохранения выполненных настроек.</w:t>
      </w:r>
    </w:p>
    <w:p w:rsidR="00C506B9" w:rsidRPr="00266FA7" w:rsidRDefault="00C506B9" w:rsidP="00C506B9">
      <w:pPr>
        <w:pStyle w:val="ASFKListnormal18"/>
      </w:pPr>
      <w:r w:rsidRPr="00266FA7">
        <w:t>В поле «Папка», обязательном для заполнения, указать название папки, в которой будут храниться текущие настройки пользователя. Указанное название будет отображаться на соответствующей списковой форме справа от кнопки </w:t>
      </w:r>
      <w:r w:rsidR="00B15289">
        <w:pict>
          <v:shape id="_x0000_i1158" type="#_x0000_t75" style="width:21.75pt;height:21.75pt">
            <v:imagedata r:id="rId88" o:title="Snap38"/>
          </v:shape>
        </w:pict>
      </w:r>
      <w:r w:rsidRPr="00266FA7">
        <w:t>.</w:t>
      </w:r>
    </w:p>
    <w:p w:rsidR="00C506B9" w:rsidRPr="00266FA7" w:rsidRDefault="00C506B9" w:rsidP="00C506B9">
      <w:pPr>
        <w:pStyle w:val="ASFKListnormal18"/>
      </w:pPr>
      <w:r w:rsidRPr="00266FA7">
        <w:t xml:space="preserve">Например: </w:t>
      </w:r>
      <w:r w:rsidR="00B15289">
        <w:pict>
          <v:shape id="_x0000_i1159" type="#_x0000_t75" style="width:51pt;height:21.75pt">
            <v:imagedata r:id="rId135" o:title="Snap20"/>
          </v:shape>
        </w:pict>
      </w:r>
      <w:r w:rsidRPr="00266FA7">
        <w:t>.</w:t>
      </w:r>
    </w:p>
    <w:p w:rsidR="00C506B9" w:rsidRPr="00266FA7" w:rsidRDefault="00C506B9" w:rsidP="00C506B9">
      <w:pPr>
        <w:pStyle w:val="ASFKListnormal18"/>
      </w:pPr>
      <w:r w:rsidRPr="00266FA7">
        <w:t>В блоке выбора «Автозапрос» следует выбрать одно из следующих значений, отметив его маркером:</w:t>
      </w:r>
    </w:p>
    <w:p w:rsidR="00C506B9" w:rsidRPr="00266FA7" w:rsidRDefault="00C506B9" w:rsidP="00C506B9">
      <w:pPr>
        <w:pStyle w:val="ASFKListmark3"/>
      </w:pPr>
      <w:r w:rsidRPr="00266FA7">
        <w:t>«Всегда» – при вызове списковой формы, для которой выполнены настройки, будет отображаться экранная форма с созданными настройками.</w:t>
      </w:r>
    </w:p>
    <w:p w:rsidR="00C506B9" w:rsidRPr="00266FA7" w:rsidRDefault="00C506B9" w:rsidP="00C506B9">
      <w:pPr>
        <w:pStyle w:val="ASFKListmark3"/>
      </w:pPr>
      <w:r w:rsidRPr="00266FA7">
        <w:t>«Никогда – выполненные настройки не будут вызываться при вызове соответствующей списковой формы. Выполненные настройки можно будет выбрать только в окне выбора папок, открывающемся при нажатии на кнопку </w:t>
      </w:r>
      <w:r w:rsidR="00B15289">
        <w:pict>
          <v:shape id="_x0000_i1160" type="#_x0000_t75" style="width:21.75pt;height:21.75pt">
            <v:imagedata r:id="rId88" o:title="Snap38"/>
          </v:shape>
        </w:pict>
      </w:r>
      <w:r w:rsidRPr="00266FA7">
        <w:t>.</w:t>
      </w:r>
    </w:p>
    <w:p w:rsidR="00C506B9" w:rsidRPr="00266FA7" w:rsidRDefault="00C506B9" w:rsidP="00C506B9">
      <w:pPr>
        <w:pStyle w:val="ASFKListmark3"/>
      </w:pPr>
      <w:r w:rsidRPr="00266FA7">
        <w:t>«По выбору» – при вызове списковой формы, для которой выполнены настройки, система предложит пользователю выбрать, в каком виде отображать экранную форму (рис. </w:t>
      </w:r>
      <w:r w:rsidRPr="00266FA7">
        <w:fldChar w:fldCharType="begin"/>
      </w:r>
      <w:r w:rsidRPr="00266FA7">
        <w:instrText xml:space="preserve"> REF _Ref246832772 \h  \* MERGEFORMAT </w:instrText>
      </w:r>
      <w:r w:rsidRPr="00266FA7">
        <w:fldChar w:fldCharType="separate"/>
      </w:r>
      <w:r w:rsidR="00B15289">
        <w:t>51</w:t>
      </w:r>
      <w:r w:rsidRPr="00266FA7">
        <w:fldChar w:fldCharType="end"/>
      </w:r>
      <w:r w:rsidRPr="00266FA7">
        <w:t>).</w:t>
      </w:r>
    </w:p>
    <w:p w:rsidR="00C506B9" w:rsidRPr="00266FA7" w:rsidRDefault="00B15289" w:rsidP="00C506B9">
      <w:pPr>
        <w:pStyle w:val="ASFKFigure"/>
      </w:pPr>
      <w:r>
        <w:pict>
          <v:shape id="_x0000_i1161" type="#_x0000_t75" style="width:194.25pt;height:100.5pt">
            <v:imagedata r:id="rId136" o:title="Snap22"/>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93" w:name="_Ref246832772"/>
      <w:bookmarkStart w:id="294" w:name="_Toc50299362"/>
      <w:r w:rsidR="00B15289">
        <w:rPr>
          <w:noProof/>
        </w:rPr>
        <w:t>51</w:t>
      </w:r>
      <w:bookmarkEnd w:id="293"/>
      <w:r>
        <w:rPr>
          <w:noProof/>
        </w:rPr>
        <w:fldChar w:fldCharType="end"/>
      </w:r>
      <w:r w:rsidR="00C506B9" w:rsidRPr="00266FA7">
        <w:t>. Окно «Решение»</w:t>
      </w:r>
      <w:bookmarkEnd w:id="294"/>
    </w:p>
    <w:p w:rsidR="00C506B9" w:rsidRPr="00266FA7" w:rsidRDefault="00C506B9" w:rsidP="00C506B9">
      <w:pPr>
        <w:pStyle w:val="ASFKListnormal18"/>
      </w:pPr>
      <w:r w:rsidRPr="00266FA7">
        <w:t xml:space="preserve">Если в окне «Решение» нажать кнопку «Да», то </w:t>
      </w:r>
      <w:r w:rsidR="00E22577" w:rsidRPr="00266FA7">
        <w:t>откроется</w:t>
      </w:r>
      <w:r w:rsidRPr="00266FA7">
        <w:t xml:space="preserve"> окно с выполненными настройками.</w:t>
      </w:r>
    </w:p>
    <w:p w:rsidR="00C506B9" w:rsidRPr="00266FA7" w:rsidRDefault="00C506B9" w:rsidP="00C506B9">
      <w:pPr>
        <w:pStyle w:val="ASFKListnormal18"/>
      </w:pPr>
      <w:r w:rsidRPr="00266FA7">
        <w:t xml:space="preserve">Если в окне «Решение» нажать кнопку «Нет», то </w:t>
      </w:r>
      <w:r w:rsidR="00E22577" w:rsidRPr="00266FA7">
        <w:t xml:space="preserve">откроется </w:t>
      </w:r>
      <w:r w:rsidRPr="00266FA7">
        <w:t>окно с системными настройками.</w:t>
      </w:r>
    </w:p>
    <w:p w:rsidR="00C506B9" w:rsidRPr="00266FA7" w:rsidRDefault="00C506B9" w:rsidP="00C506B9">
      <w:pPr>
        <w:pStyle w:val="ASFKListnormal18"/>
      </w:pPr>
      <w:r w:rsidRPr="00266FA7">
        <w:t xml:space="preserve">Для открытия папки с выполненными настройками по умолчанию, требуется установить маркер в поле выбора </w:t>
      </w:r>
      <w:r w:rsidRPr="00266FA7">
        <w:rPr>
          <w:rStyle w:val="ASFKReporterror"/>
        </w:rPr>
        <w:t>«Откр</w:t>
      </w:r>
      <w:r w:rsidRPr="00266FA7">
        <w:t xml:space="preserve">. по </w:t>
      </w:r>
      <w:r w:rsidRPr="00266FA7">
        <w:rPr>
          <w:rStyle w:val="ASFKReporterror"/>
        </w:rPr>
        <w:t>умолч.</w:t>
      </w:r>
      <w:r w:rsidRPr="00266FA7">
        <w:t>» (см. рис. </w:t>
      </w:r>
      <w:r w:rsidRPr="00266FA7">
        <w:fldChar w:fldCharType="begin"/>
      </w:r>
      <w:r w:rsidRPr="00266FA7">
        <w:instrText xml:space="preserve"> REF _Ref246827013 \h  \* MERGEFORMAT </w:instrText>
      </w:r>
      <w:r w:rsidRPr="00266FA7">
        <w:fldChar w:fldCharType="separate"/>
      </w:r>
      <w:r w:rsidR="00B15289">
        <w:t>50</w:t>
      </w:r>
      <w:r w:rsidRPr="00266FA7">
        <w:fldChar w:fldCharType="end"/>
      </w:r>
      <w:r w:rsidRPr="00266FA7">
        <w:t>).</w:t>
      </w:r>
    </w:p>
    <w:p w:rsidR="00C506B9" w:rsidRPr="00266FA7" w:rsidRDefault="00C506B9" w:rsidP="00C506B9">
      <w:pPr>
        <w:pStyle w:val="ASFKNote"/>
      </w:pPr>
      <w:r w:rsidRPr="00266FA7">
        <w:rPr>
          <w:rStyle w:val="ASFKSymBold"/>
        </w:rPr>
        <w:lastRenderedPageBreak/>
        <w:t>Примечание.</w:t>
      </w:r>
      <w:r w:rsidRPr="00266FA7">
        <w:tab/>
        <w:t xml:space="preserve">Настройка </w:t>
      </w:r>
      <w:r w:rsidRPr="00266FA7">
        <w:rPr>
          <w:rStyle w:val="ASFKReporterror"/>
        </w:rPr>
        <w:t>«Откр</w:t>
      </w:r>
      <w:r w:rsidRPr="00266FA7">
        <w:t xml:space="preserve">. по </w:t>
      </w:r>
      <w:r w:rsidRPr="00266FA7">
        <w:rPr>
          <w:rStyle w:val="ASFKReporterror"/>
        </w:rPr>
        <w:t>умолч</w:t>
      </w:r>
      <w:r w:rsidRPr="00266FA7">
        <w:t>.» имеет ограничение</w:t>
      </w:r>
      <w:r w:rsidR="00BE583D" w:rsidRPr="00266FA7">
        <w:t xml:space="preserve"> – </w:t>
      </w:r>
      <w:r w:rsidRPr="00266FA7">
        <w:t>в формах, параметры отбора записей которых заданы на этапе разработки с использованием в качестве параметра формы преднастроенные папки, открытие папки пользователя по умолчанию производится только при совпадении его имени с именем преднастроенной папки.</w:t>
      </w:r>
    </w:p>
    <w:p w:rsidR="00C506B9" w:rsidRPr="00266FA7" w:rsidRDefault="00C506B9" w:rsidP="00C506B9">
      <w:pPr>
        <w:pStyle w:val="ASFKListnormal18"/>
      </w:pPr>
      <w:r w:rsidRPr="00266FA7">
        <w:t>Для предоставления доступа к выполненным настройкам другим пользователям системы требуется установить маркер в поле выбора «Общий доступ» (см. рис. </w:t>
      </w:r>
      <w:r w:rsidRPr="00266FA7">
        <w:fldChar w:fldCharType="begin"/>
      </w:r>
      <w:r w:rsidRPr="00266FA7">
        <w:instrText xml:space="preserve"> REF _Ref246827013 \h  \* MERGEFORMAT </w:instrText>
      </w:r>
      <w:r w:rsidRPr="00266FA7">
        <w:fldChar w:fldCharType="separate"/>
      </w:r>
      <w:r w:rsidR="00B15289">
        <w:t>50</w:t>
      </w:r>
      <w:r w:rsidRPr="00266FA7">
        <w:fldChar w:fldCharType="end"/>
      </w:r>
      <w:r w:rsidRPr="00266FA7">
        <w:t>).</w:t>
      </w:r>
    </w:p>
    <w:p w:rsidR="00C506B9" w:rsidRPr="00266FA7" w:rsidRDefault="00C506B9" w:rsidP="00C506B9">
      <w:pPr>
        <w:pStyle w:val="ASFKNote"/>
      </w:pPr>
      <w:r w:rsidRPr="00266FA7">
        <w:rPr>
          <w:rStyle w:val="ASFKSymBold"/>
        </w:rPr>
        <w:t>Примечание.</w:t>
      </w:r>
      <w:r w:rsidRPr="00266FA7">
        <w:tab/>
        <w:t>Поле выбора «Включить запрос» и кнопка «Показать запрос» (см. рис. </w:t>
      </w:r>
      <w:r w:rsidRPr="00266FA7">
        <w:fldChar w:fldCharType="begin"/>
      </w:r>
      <w:r w:rsidRPr="00266FA7">
        <w:instrText xml:space="preserve"> REF _Ref246827013 \h  \* MERGEFORMAT </w:instrText>
      </w:r>
      <w:r w:rsidRPr="00266FA7">
        <w:fldChar w:fldCharType="separate"/>
      </w:r>
      <w:r w:rsidR="00B15289">
        <w:t>50</w:t>
      </w:r>
      <w:r w:rsidRPr="00266FA7">
        <w:fldChar w:fldCharType="end"/>
      </w:r>
      <w:r w:rsidRPr="00266FA7">
        <w:t>) предназначены для администраторов системы.</w:t>
      </w:r>
    </w:p>
    <w:p w:rsidR="00C506B9" w:rsidRPr="00266FA7" w:rsidRDefault="00C506B9" w:rsidP="00C506B9">
      <w:pPr>
        <w:pStyle w:val="ASFKListnum"/>
      </w:pPr>
      <w:r w:rsidRPr="00266FA7">
        <w:t>Открыть/сменить папку настроек можно при нажатии на кнопку </w:t>
      </w:r>
      <w:r w:rsidR="00B15289">
        <w:pict>
          <v:shape id="_x0000_i1162" type="#_x0000_t75" style="width:21.75pt;height:21.75pt">
            <v:imagedata r:id="rId88" o:title="Snap38"/>
          </v:shape>
        </w:pict>
      </w:r>
      <w:r w:rsidRPr="00266FA7">
        <w:t>. При этом откроется окно, пример которого приведен на рисунке </w:t>
      </w:r>
      <w:r w:rsidRPr="00266FA7">
        <w:fldChar w:fldCharType="begin"/>
      </w:r>
      <w:r w:rsidRPr="00266FA7">
        <w:instrText xml:space="preserve"> REF _Ref246833747 \h  \* MERGEFORMAT </w:instrText>
      </w:r>
      <w:r w:rsidRPr="00266FA7">
        <w:fldChar w:fldCharType="separate"/>
      </w:r>
      <w:r w:rsidR="00B15289">
        <w:t>52</w:t>
      </w:r>
      <w:r w:rsidRPr="00266FA7">
        <w:fldChar w:fldCharType="end"/>
      </w:r>
      <w:r w:rsidRPr="00266FA7">
        <w:t>.</w:t>
      </w:r>
    </w:p>
    <w:p w:rsidR="00C506B9" w:rsidRPr="00266FA7" w:rsidRDefault="00B15289" w:rsidP="00C506B9">
      <w:pPr>
        <w:pStyle w:val="ASFKFigure"/>
      </w:pPr>
      <w:r>
        <w:pict>
          <v:shape id="_x0000_i1163" type="#_x0000_t75" style="width:367.5pt;height:295.5pt">
            <v:imagedata r:id="rId137" o:title="Snap29"/>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295" w:name="_Ref246833747"/>
      <w:bookmarkStart w:id="296" w:name="_Toc50299363"/>
      <w:r w:rsidR="00B15289">
        <w:rPr>
          <w:noProof/>
        </w:rPr>
        <w:t>52</w:t>
      </w:r>
      <w:bookmarkEnd w:id="295"/>
      <w:r>
        <w:rPr>
          <w:noProof/>
        </w:rPr>
        <w:fldChar w:fldCharType="end"/>
      </w:r>
      <w:r w:rsidR="00C506B9" w:rsidRPr="00266FA7">
        <w:t>. Окно «Открыть папку»</w:t>
      </w:r>
      <w:bookmarkEnd w:id="296"/>
    </w:p>
    <w:p w:rsidR="00C506B9" w:rsidRPr="00266FA7" w:rsidRDefault="00C506B9" w:rsidP="00E93DA7">
      <w:pPr>
        <w:pStyle w:val="ASFKListnormal18"/>
      </w:pPr>
      <w:r w:rsidRPr="00266FA7">
        <w:t xml:space="preserve">В окне «Открыть папку» следует выбрать папку с настройками </w:t>
      </w:r>
      <w:r w:rsidR="004A00F2" w:rsidRPr="00266FA7">
        <w:t>двойным щелчком</w:t>
      </w:r>
      <w:r w:rsidR="00F75B26" w:rsidRPr="00266FA7">
        <w:t xml:space="preserve"> левой </w:t>
      </w:r>
      <w:r w:rsidR="004A00F2" w:rsidRPr="00266FA7">
        <w:t xml:space="preserve">кнопкой </w:t>
      </w:r>
      <w:r w:rsidRPr="00266FA7">
        <w:t>мыши или нажать кнопку «ОК». Система отобразит данные текущей списковой формы с новыми настройками.</w:t>
      </w:r>
    </w:p>
    <w:p w:rsidR="00C506B9" w:rsidRPr="00266FA7" w:rsidRDefault="00C506B9" w:rsidP="00582DB0">
      <w:pPr>
        <w:pStyle w:val="21"/>
      </w:pPr>
      <w:bookmarkStart w:id="297" w:name="_Ref230949442"/>
      <w:bookmarkStart w:id="298" w:name="_Toc50299245"/>
      <w:r w:rsidRPr="00266FA7">
        <w:t>Маркирование записей списка</w:t>
      </w:r>
      <w:bookmarkEnd w:id="297"/>
      <w:bookmarkEnd w:id="298"/>
    </w:p>
    <w:p w:rsidR="00C506B9" w:rsidRPr="00266FA7" w:rsidRDefault="00C506B9" w:rsidP="00C506B9">
      <w:pPr>
        <w:pStyle w:val="ASFKNormal"/>
      </w:pPr>
      <w:r w:rsidRPr="00266FA7">
        <w:t>В системе предусмотрены следующие варианты маркирования (выделение маркером) записей списка:</w:t>
      </w:r>
    </w:p>
    <w:p w:rsidR="00C506B9" w:rsidRPr="00266FA7" w:rsidRDefault="00C506B9" w:rsidP="00C506B9">
      <w:pPr>
        <w:pStyle w:val="ASFKListmark1"/>
      </w:pPr>
      <w:r w:rsidRPr="00266FA7">
        <w:t>одна запись;</w:t>
      </w:r>
    </w:p>
    <w:p w:rsidR="00C506B9" w:rsidRPr="00266FA7" w:rsidRDefault="00C506B9" w:rsidP="00C506B9">
      <w:pPr>
        <w:pStyle w:val="ASFKListmark1"/>
      </w:pPr>
      <w:r w:rsidRPr="00266FA7">
        <w:t>группа записей;</w:t>
      </w:r>
    </w:p>
    <w:p w:rsidR="00C506B9" w:rsidRPr="00266FA7" w:rsidRDefault="00C506B9" w:rsidP="00C506B9">
      <w:pPr>
        <w:pStyle w:val="ASFKListmark1"/>
      </w:pPr>
      <w:r w:rsidRPr="00266FA7">
        <w:t>определенное количество записей одновременно.</w:t>
      </w:r>
    </w:p>
    <w:p w:rsidR="00C506B9" w:rsidRPr="00266FA7" w:rsidRDefault="00C506B9" w:rsidP="00582DB0">
      <w:pPr>
        <w:pStyle w:val="31"/>
      </w:pPr>
      <w:bookmarkStart w:id="299" w:name="_Toc50299246"/>
      <w:r w:rsidRPr="00266FA7">
        <w:lastRenderedPageBreak/>
        <w:t>Маркирование одной записи списка</w:t>
      </w:r>
      <w:bookmarkEnd w:id="299"/>
    </w:p>
    <w:p w:rsidR="00C506B9" w:rsidRPr="00266FA7" w:rsidRDefault="00C506B9" w:rsidP="00C506B9">
      <w:pPr>
        <w:pStyle w:val="ASFKNormal"/>
      </w:pPr>
      <w:r w:rsidRPr="00266FA7">
        <w:t>Для выделения одной записи из списка необходимо выполнить следующие действия:</w:t>
      </w:r>
    </w:p>
    <w:p w:rsidR="00C506B9" w:rsidRPr="00266FA7" w:rsidRDefault="00C506B9" w:rsidP="00E93DA7">
      <w:pPr>
        <w:pStyle w:val="ASFKListnum"/>
        <w:numPr>
          <w:ilvl w:val="0"/>
          <w:numId w:val="22"/>
        </w:numPr>
      </w:pPr>
      <w:r w:rsidRPr="00266FA7">
        <w:t>Войти в требуемую списковую форму.</w:t>
      </w:r>
    </w:p>
    <w:p w:rsidR="00C506B9" w:rsidRPr="00266FA7" w:rsidRDefault="00C506B9" w:rsidP="00C506B9">
      <w:pPr>
        <w:pStyle w:val="ASFKListnum"/>
      </w:pPr>
      <w:r w:rsidRPr="00266FA7">
        <w:t>В списковой форме одним из доступных способов найти необходимую запись (см</w:t>
      </w:r>
      <w:r w:rsidR="0039755C" w:rsidRPr="00266FA7">
        <w:t>. </w:t>
      </w:r>
      <w:r w:rsidRPr="00266FA7">
        <w:t>раздел </w:t>
      </w:r>
      <w:r w:rsidRPr="00266FA7">
        <w:fldChar w:fldCharType="begin"/>
      </w:r>
      <w:r w:rsidRPr="00266FA7">
        <w:instrText xml:space="preserve"> REF _Ref264886418 \w \h  \* MERGEFORMAT </w:instrText>
      </w:r>
      <w:r w:rsidRPr="00266FA7">
        <w:fldChar w:fldCharType="separate"/>
      </w:r>
      <w:r w:rsidR="00B15289">
        <w:t>5.4</w:t>
      </w:r>
      <w:r w:rsidRPr="00266FA7">
        <w:fldChar w:fldCharType="end"/>
      </w:r>
      <w:r w:rsidRPr="00266FA7">
        <w:t xml:space="preserve"> «</w:t>
      </w:r>
      <w:r w:rsidR="0076091B" w:rsidRPr="00266FA7">
        <w:t>Поиск записей</w:t>
      </w:r>
      <w:r w:rsidRPr="00266FA7">
        <w:t>»).</w:t>
      </w:r>
    </w:p>
    <w:p w:rsidR="00C506B9" w:rsidRPr="00266FA7" w:rsidRDefault="00C506B9" w:rsidP="00C506B9">
      <w:pPr>
        <w:pStyle w:val="ASFKListnum"/>
      </w:pPr>
      <w:r w:rsidRPr="00266FA7">
        <w:t>В поле выбора, расположенного слева от таблицы, напротив необходимой записи, установить маркер (галочку).</w:t>
      </w:r>
    </w:p>
    <w:p w:rsidR="00C506B9" w:rsidRPr="00266FA7" w:rsidRDefault="00C506B9" w:rsidP="00C506B9">
      <w:pPr>
        <w:pStyle w:val="ASFKListnum"/>
      </w:pPr>
      <w:r w:rsidRPr="00266FA7">
        <w:t>Выполнить над записью все требуемые действия.</w:t>
      </w:r>
    </w:p>
    <w:p w:rsidR="00C506B9" w:rsidRPr="00266FA7" w:rsidRDefault="00C506B9" w:rsidP="00582DB0">
      <w:pPr>
        <w:pStyle w:val="31"/>
      </w:pPr>
      <w:bookmarkStart w:id="300" w:name="_Toc50299247"/>
      <w:r w:rsidRPr="00266FA7">
        <w:t>Маркирование группы записей списка</w:t>
      </w:r>
      <w:bookmarkEnd w:id="300"/>
    </w:p>
    <w:p w:rsidR="00C506B9" w:rsidRPr="00266FA7" w:rsidRDefault="00C506B9" w:rsidP="00C506B9">
      <w:pPr>
        <w:pStyle w:val="ASFKNormal"/>
      </w:pPr>
      <w:r w:rsidRPr="00266FA7">
        <w:t>Для маркирования нескольких записей списка (группы записей) необходимо выполнить следующие действия:</w:t>
      </w:r>
    </w:p>
    <w:p w:rsidR="00C506B9" w:rsidRPr="00266FA7" w:rsidRDefault="00C506B9" w:rsidP="00E93DA7">
      <w:pPr>
        <w:pStyle w:val="ASFKListnum"/>
        <w:numPr>
          <w:ilvl w:val="0"/>
          <w:numId w:val="23"/>
        </w:numPr>
      </w:pPr>
      <w:r w:rsidRPr="00266FA7">
        <w:t>Войти в требуемую списковую форму.</w:t>
      </w:r>
    </w:p>
    <w:p w:rsidR="00C506B9" w:rsidRPr="00266FA7" w:rsidRDefault="00C506B9" w:rsidP="00C506B9">
      <w:pPr>
        <w:pStyle w:val="ASFKListnum"/>
      </w:pPr>
      <w:r w:rsidRPr="00266FA7">
        <w:t>В списковой форме одним из доступных способов найти необходимые записи (см. раздел </w:t>
      </w:r>
      <w:r w:rsidRPr="00266FA7">
        <w:fldChar w:fldCharType="begin"/>
      </w:r>
      <w:r w:rsidRPr="00266FA7">
        <w:instrText xml:space="preserve"> REF _Ref264886418 \w \h  \* MERGEFORMAT </w:instrText>
      </w:r>
      <w:r w:rsidRPr="00266FA7">
        <w:fldChar w:fldCharType="separate"/>
      </w:r>
      <w:r w:rsidR="00B15289">
        <w:t>5.4</w:t>
      </w:r>
      <w:r w:rsidRPr="00266FA7">
        <w:fldChar w:fldCharType="end"/>
      </w:r>
      <w:r w:rsidRPr="00266FA7">
        <w:t xml:space="preserve"> «</w:t>
      </w:r>
      <w:r w:rsidR="0076091B" w:rsidRPr="00266FA7">
        <w:t>Поиск записей</w:t>
      </w:r>
      <w:r w:rsidRPr="00266FA7">
        <w:t>»).</w:t>
      </w:r>
    </w:p>
    <w:p w:rsidR="00C506B9" w:rsidRPr="00266FA7" w:rsidRDefault="00C506B9" w:rsidP="00C506B9">
      <w:pPr>
        <w:pStyle w:val="ASFKListnum"/>
      </w:pPr>
      <w:r w:rsidRPr="00266FA7">
        <w:t>В поле выбора, расположенного слева от таблицы, напротив необходимых записей, установить маркер (галочку).</w:t>
      </w:r>
    </w:p>
    <w:p w:rsidR="00C506B9" w:rsidRPr="00266FA7" w:rsidRDefault="00C506B9" w:rsidP="00C506B9">
      <w:pPr>
        <w:pStyle w:val="ASFKListnum"/>
      </w:pPr>
      <w:r w:rsidRPr="00266FA7">
        <w:t>Выполнить над записями все требуемые действия.</w:t>
      </w:r>
    </w:p>
    <w:p w:rsidR="00C506B9" w:rsidRPr="00266FA7" w:rsidRDefault="00C506B9" w:rsidP="00582DB0">
      <w:pPr>
        <w:pStyle w:val="31"/>
      </w:pPr>
      <w:bookmarkStart w:id="301" w:name="_Toc50299248"/>
      <w:r w:rsidRPr="00266FA7">
        <w:t>Одновременное маркирование заданного количества записей</w:t>
      </w:r>
      <w:bookmarkEnd w:id="301"/>
    </w:p>
    <w:p w:rsidR="00C506B9" w:rsidRPr="00266FA7" w:rsidRDefault="00C506B9" w:rsidP="00C506B9">
      <w:pPr>
        <w:pStyle w:val="ASFKNormal"/>
      </w:pPr>
      <w:r w:rsidRPr="00266FA7">
        <w:t>Для маркирования определенного количества записей одновременно, прежде всего, необходимо настроить пользовательский профиль (подробное описание приведено в</w:t>
      </w:r>
      <w:r w:rsidR="00B92097" w:rsidRPr="00266FA7">
        <w:t xml:space="preserve"> п. </w:t>
      </w:r>
      <w:r w:rsidRPr="00266FA7">
        <w:fldChar w:fldCharType="begin"/>
      </w:r>
      <w:r w:rsidRPr="00266FA7">
        <w:instrText xml:space="preserve"> REF _Ref286153879 \w \h  \* MERGEFORMAT </w:instrText>
      </w:r>
      <w:r w:rsidRPr="00266FA7">
        <w:fldChar w:fldCharType="separate"/>
      </w:r>
      <w:r w:rsidR="00B15289">
        <w:t>5.29</w:t>
      </w:r>
      <w:r w:rsidRPr="00266FA7">
        <w:fldChar w:fldCharType="end"/>
      </w:r>
      <w:r w:rsidRPr="00266FA7">
        <w:t xml:space="preserve"> «Настройка пользовательского профиля»).</w:t>
      </w:r>
    </w:p>
    <w:p w:rsidR="00C506B9" w:rsidRPr="00266FA7" w:rsidRDefault="00C506B9" w:rsidP="00C506B9">
      <w:pPr>
        <w:pStyle w:val="ASFKNormal"/>
      </w:pPr>
      <w:r w:rsidRPr="00266FA7">
        <w:t>В профиле «ФК: Количество одновременно выделяемых документов» из списка значений (рис. </w:t>
      </w:r>
      <w:r w:rsidRPr="00266FA7">
        <w:fldChar w:fldCharType="begin"/>
      </w:r>
      <w:r w:rsidRPr="00266FA7">
        <w:instrText xml:space="preserve"> REF _Ref296429214 \h  \* MERGEFORMAT </w:instrText>
      </w:r>
      <w:r w:rsidRPr="00266FA7">
        <w:fldChar w:fldCharType="separate"/>
      </w:r>
      <w:r w:rsidR="00B15289">
        <w:t>53</w:t>
      </w:r>
      <w:r w:rsidRPr="00266FA7">
        <w:fldChar w:fldCharType="end"/>
      </w:r>
      <w:r w:rsidRPr="00266FA7">
        <w:t>) необходимо выбрать требуемое количество одновременно маркируемых записей и нажать кнопку «ОК».</w:t>
      </w:r>
    </w:p>
    <w:p w:rsidR="00C506B9" w:rsidRPr="00266FA7" w:rsidRDefault="00C506B9" w:rsidP="00C506B9">
      <w:pPr>
        <w:pStyle w:val="ASFKNormal"/>
      </w:pPr>
      <w:r w:rsidRPr="00266FA7">
        <w:t>В результате маркирование записей в списковой форме будет осуществляться группами, в которых количество записей кратно значению, указанному пользователю в профиле.</w:t>
      </w:r>
    </w:p>
    <w:p w:rsidR="00C506B9" w:rsidRPr="00266FA7" w:rsidRDefault="00B15289" w:rsidP="00C506B9">
      <w:pPr>
        <w:pStyle w:val="ASFKFigure"/>
      </w:pPr>
      <w:r>
        <w:lastRenderedPageBreak/>
        <w:pict>
          <v:shape id="_x0000_i1164" type="#_x0000_t75" style="width:252pt;height:331.5pt">
            <v:imagedata r:id="rId138" o:title="Snap18(101818)"/>
          </v:shape>
        </w:pict>
      </w:r>
    </w:p>
    <w:p w:rsidR="00C506B9" w:rsidRPr="00266FA7" w:rsidRDefault="000A5989" w:rsidP="00C64F04">
      <w:pPr>
        <w:pStyle w:val="ASFKFigName"/>
      </w:pPr>
      <w:r>
        <w:rPr>
          <w:noProof/>
        </w:rPr>
        <w:fldChar w:fldCharType="begin"/>
      </w:r>
      <w:r>
        <w:rPr>
          <w:noProof/>
        </w:rPr>
        <w:instrText xml:space="preserve"> SEQ Рисунок \* ARABIC </w:instrText>
      </w:r>
      <w:r>
        <w:rPr>
          <w:noProof/>
        </w:rPr>
        <w:fldChar w:fldCharType="separate"/>
      </w:r>
      <w:bookmarkStart w:id="302" w:name="_Ref296429214"/>
      <w:bookmarkStart w:id="303" w:name="_Toc50299364"/>
      <w:r w:rsidR="00B15289">
        <w:rPr>
          <w:noProof/>
        </w:rPr>
        <w:t>53</w:t>
      </w:r>
      <w:bookmarkEnd w:id="302"/>
      <w:r>
        <w:rPr>
          <w:noProof/>
        </w:rPr>
        <w:fldChar w:fldCharType="end"/>
      </w:r>
      <w:r w:rsidR="00C506B9" w:rsidRPr="00266FA7">
        <w:t>. Пример окна со списком значений профиля</w:t>
      </w:r>
      <w:r w:rsidR="00DA2478">
        <w:t xml:space="preserve"> </w:t>
      </w:r>
      <w:r w:rsidR="00C506B9" w:rsidRPr="00266FA7">
        <w:br/>
        <w:t>«ФК: Количество одновременно выделяемых документов»</w:t>
      </w:r>
      <w:bookmarkEnd w:id="303"/>
    </w:p>
    <w:p w:rsidR="00C506B9" w:rsidRPr="00266FA7" w:rsidRDefault="00C506B9" w:rsidP="00C506B9">
      <w:pPr>
        <w:pStyle w:val="ASFKNormal"/>
      </w:pPr>
      <w:r w:rsidRPr="00266FA7">
        <w:t>Маркирование (выделение) записей списка осуществляется с целью выполнения определенной операции над группой документов одновременно. Для выделения записи следует выполнить следующие действия:</w:t>
      </w:r>
    </w:p>
    <w:p w:rsidR="00C506B9" w:rsidRPr="00266FA7" w:rsidRDefault="00C506B9" w:rsidP="00E93DA7">
      <w:pPr>
        <w:pStyle w:val="ASFKListnum"/>
        <w:numPr>
          <w:ilvl w:val="0"/>
          <w:numId w:val="24"/>
        </w:numPr>
      </w:pPr>
      <w:r w:rsidRPr="00266FA7">
        <w:t>Войти в требуемую списковую форму документа. Для примера рассмотрим списковую форму расходных расписаний (рис.</w:t>
      </w:r>
      <w:r w:rsidR="00E93DA7" w:rsidRPr="00266FA7">
        <w:t> </w:t>
      </w:r>
      <w:r w:rsidRPr="00266FA7">
        <w:fldChar w:fldCharType="begin"/>
      </w:r>
      <w:r w:rsidRPr="00266FA7">
        <w:instrText xml:space="preserve"> REF _Ref296427519 \h  \* MERGEFORMAT </w:instrText>
      </w:r>
      <w:r w:rsidRPr="00266FA7">
        <w:fldChar w:fldCharType="separate"/>
      </w:r>
      <w:r w:rsidR="00B15289">
        <w:t>54</w:t>
      </w:r>
      <w:r w:rsidRPr="00266FA7">
        <w:fldChar w:fldCharType="end"/>
      </w:r>
      <w:r w:rsidRPr="00266FA7">
        <w:t>).</w:t>
      </w:r>
    </w:p>
    <w:p w:rsidR="00C506B9" w:rsidRPr="00266FA7" w:rsidRDefault="00B15289" w:rsidP="00E93DA7">
      <w:pPr>
        <w:pStyle w:val="ASFKFigure"/>
      </w:pPr>
      <w:r>
        <w:lastRenderedPageBreak/>
        <w:pict>
          <v:shape id="_x0000_i1165" type="#_x0000_t75" style="width:482.25pt;height:4in">
            <v:imagedata r:id="rId139" o:title="Снимок2"/>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304" w:name="_Ref296427519"/>
      <w:bookmarkStart w:id="305" w:name="_Toc50299365"/>
      <w:r w:rsidR="00B15289">
        <w:rPr>
          <w:noProof/>
        </w:rPr>
        <w:t>54</w:t>
      </w:r>
      <w:bookmarkEnd w:id="304"/>
      <w:r>
        <w:rPr>
          <w:noProof/>
        </w:rPr>
        <w:fldChar w:fldCharType="end"/>
      </w:r>
      <w:r w:rsidR="00C506B9" w:rsidRPr="00266FA7">
        <w:t>. Пример списковой формы</w:t>
      </w:r>
      <w:bookmarkEnd w:id="305"/>
    </w:p>
    <w:p w:rsidR="00C506B9" w:rsidRPr="00266FA7" w:rsidRDefault="00C506B9" w:rsidP="00C506B9">
      <w:pPr>
        <w:pStyle w:val="ASFKListnum"/>
      </w:pPr>
      <w:r w:rsidRPr="00266FA7">
        <w:t>В списковой форме установить маркер в поле выбора, расположенном слева от таблицы, на уровне заголовка таблицы (см. рис.</w:t>
      </w:r>
      <w:r w:rsidR="00E93DA7" w:rsidRPr="00266FA7">
        <w:t> </w:t>
      </w:r>
      <w:r w:rsidRPr="00266FA7">
        <w:fldChar w:fldCharType="begin"/>
      </w:r>
      <w:r w:rsidRPr="00266FA7">
        <w:instrText xml:space="preserve"> REF _Ref296427519 \h  \* MERGEFORMAT </w:instrText>
      </w:r>
      <w:r w:rsidRPr="00266FA7">
        <w:fldChar w:fldCharType="separate"/>
      </w:r>
      <w:r w:rsidR="00B15289">
        <w:t>54</w:t>
      </w:r>
      <w:r w:rsidRPr="00266FA7">
        <w:fldChar w:fldCharType="end"/>
      </w:r>
      <w:r w:rsidRPr="00266FA7">
        <w:t xml:space="preserve"> (выделено красным цветом)).</w:t>
      </w:r>
    </w:p>
    <w:p w:rsidR="00C506B9" w:rsidRPr="00266FA7" w:rsidRDefault="00C506B9" w:rsidP="00C506B9">
      <w:pPr>
        <w:pStyle w:val="ASFKListnum"/>
      </w:pPr>
      <w:r w:rsidRPr="00266FA7">
        <w:t xml:space="preserve">В случае если количество записей в списке превышает значение, заданное в профиле «ФК: Количество одновременно выделяемых документов», </w:t>
      </w:r>
      <w:r w:rsidR="00E22577" w:rsidRPr="00266FA7">
        <w:t xml:space="preserve">откроется </w:t>
      </w:r>
      <w:r w:rsidRPr="00266FA7">
        <w:t>окно, внешний вид которого приведен на рисунке </w:t>
      </w:r>
      <w:r w:rsidRPr="00266FA7">
        <w:fldChar w:fldCharType="begin"/>
      </w:r>
      <w:r w:rsidRPr="00266FA7">
        <w:instrText xml:space="preserve"> REF _Ref227664616 \h  \* MERGEFORMAT </w:instrText>
      </w:r>
      <w:r w:rsidRPr="00266FA7">
        <w:fldChar w:fldCharType="separate"/>
      </w:r>
      <w:r w:rsidR="00B15289">
        <w:t>55</w:t>
      </w:r>
      <w:r w:rsidRPr="00266FA7">
        <w:fldChar w:fldCharType="end"/>
      </w:r>
      <w:r w:rsidRPr="00266FA7">
        <w:t>.</w:t>
      </w:r>
    </w:p>
    <w:p w:rsidR="00C506B9" w:rsidRPr="00266FA7" w:rsidRDefault="00B15289" w:rsidP="00C506B9">
      <w:pPr>
        <w:pStyle w:val="ASFKFigure"/>
      </w:pPr>
      <w:r>
        <w:pict>
          <v:shape id="_x0000_i1166" type="#_x0000_t75" style="width:439.5pt;height:100.5pt">
            <v:imagedata r:id="rId140" o:title="Маркировка"/>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306" w:name="_Ref227664616"/>
      <w:bookmarkStart w:id="307" w:name="_Toc50299366"/>
      <w:r w:rsidR="00B15289">
        <w:rPr>
          <w:noProof/>
        </w:rPr>
        <w:t>55</w:t>
      </w:r>
      <w:bookmarkEnd w:id="306"/>
      <w:r>
        <w:rPr>
          <w:noProof/>
        </w:rPr>
        <w:fldChar w:fldCharType="end"/>
      </w:r>
      <w:r w:rsidR="00C506B9" w:rsidRPr="00266FA7">
        <w:t xml:space="preserve">. </w:t>
      </w:r>
      <w:r w:rsidR="00E22577" w:rsidRPr="00266FA7">
        <w:t>Системное сообщение</w:t>
      </w:r>
      <w:r w:rsidR="00C506B9" w:rsidRPr="00266FA7">
        <w:t xml:space="preserve"> при большом количестве маркируемых</w:t>
      </w:r>
      <w:r w:rsidR="00C506B9" w:rsidRPr="00266FA7">
        <w:br/>
        <w:t>записей</w:t>
      </w:r>
      <w:bookmarkEnd w:id="307"/>
    </w:p>
    <w:p w:rsidR="00C506B9" w:rsidRPr="00266FA7" w:rsidRDefault="00C506B9" w:rsidP="00C506B9">
      <w:pPr>
        <w:pStyle w:val="ASFKListnum"/>
      </w:pPr>
      <w:r w:rsidRPr="00266FA7">
        <w:t>В окне «Решение» доступны следующие действия:</w:t>
      </w:r>
    </w:p>
    <w:p w:rsidR="00C506B9" w:rsidRPr="00266FA7" w:rsidRDefault="00C506B9" w:rsidP="00C506B9">
      <w:pPr>
        <w:pStyle w:val="ASFKListmark3"/>
      </w:pPr>
      <w:r w:rsidRPr="00266FA7">
        <w:t>«Выделить еще 50» – осуществляется выделение следующей группы записей.</w:t>
      </w:r>
    </w:p>
    <w:p w:rsidR="00C506B9" w:rsidRPr="00266FA7" w:rsidRDefault="00C506B9" w:rsidP="00C506B9">
      <w:pPr>
        <w:pStyle w:val="ASFKNote"/>
      </w:pPr>
      <w:r w:rsidRPr="00266FA7">
        <w:rPr>
          <w:rStyle w:val="ASFKSymBold"/>
        </w:rPr>
        <w:t>Примечание.</w:t>
      </w:r>
      <w:r w:rsidRPr="00266FA7">
        <w:tab/>
        <w:t>Количество записей, указанных в названии кнопки, изменяется в зависимости от значения, указанного в профиле «ФК: Количество одновременно выделяемых документов».</w:t>
      </w:r>
    </w:p>
    <w:p w:rsidR="00C506B9" w:rsidRPr="00266FA7" w:rsidRDefault="00C506B9" w:rsidP="00C506B9">
      <w:pPr>
        <w:pStyle w:val="ASFKListmark3"/>
      </w:pPr>
      <w:r w:rsidRPr="00266FA7">
        <w:t>«Выделить все» – осуществляется выделение всех записей, которые остались в списке.</w:t>
      </w:r>
    </w:p>
    <w:p w:rsidR="00C506B9" w:rsidRPr="00266FA7" w:rsidRDefault="00C506B9" w:rsidP="00C506B9">
      <w:pPr>
        <w:pStyle w:val="ASFKListmark3"/>
      </w:pPr>
      <w:r w:rsidRPr="00266FA7">
        <w:t>«Прекратить выделение» – выделение записей списка прекращается.</w:t>
      </w:r>
    </w:p>
    <w:p w:rsidR="00C506B9" w:rsidRPr="00266FA7" w:rsidRDefault="00C506B9" w:rsidP="00742CE4">
      <w:pPr>
        <w:pStyle w:val="ASFKListnormal18"/>
      </w:pPr>
      <w:r w:rsidRPr="00266FA7">
        <w:t>После выполнения операции маркирования у всех записей в поле выбора будет установлен маркер (галочка).</w:t>
      </w:r>
    </w:p>
    <w:p w:rsidR="00C506B9" w:rsidRPr="00266FA7" w:rsidRDefault="00C506B9" w:rsidP="00742CE4">
      <w:pPr>
        <w:pStyle w:val="ASFKListnormal18"/>
      </w:pPr>
      <w:r w:rsidRPr="00266FA7">
        <w:t xml:space="preserve">Для снятия маркера у некоторых выделенных записей следует в соответствующем поле выбора </w:t>
      </w:r>
      <w:r w:rsidR="004A00F2" w:rsidRPr="00266FA7">
        <w:t xml:space="preserve">щелкнуть </w:t>
      </w:r>
      <w:r w:rsidRPr="00266FA7">
        <w:t xml:space="preserve">левой </w:t>
      </w:r>
      <w:r w:rsidR="004A00F2" w:rsidRPr="00266FA7">
        <w:t xml:space="preserve">кнопкой </w:t>
      </w:r>
      <w:r w:rsidRPr="00266FA7">
        <w:t xml:space="preserve">мыши. Выполнение данной операции может </w:t>
      </w:r>
      <w:r w:rsidRPr="00266FA7">
        <w:lastRenderedPageBreak/>
        <w:t>понадобиться для исключения некоторых записей из списка документов, предназначенных для дальнейшей обработки.</w:t>
      </w:r>
    </w:p>
    <w:p w:rsidR="00C506B9" w:rsidRPr="00266FA7" w:rsidRDefault="00C506B9" w:rsidP="00C506B9">
      <w:pPr>
        <w:pStyle w:val="ASFKNote"/>
      </w:pPr>
      <w:r w:rsidRPr="00266FA7">
        <w:rPr>
          <w:rStyle w:val="ASFKSymBold"/>
        </w:rPr>
        <w:t>Примечание.</w:t>
      </w:r>
      <w:r w:rsidRPr="00266FA7">
        <w:tab/>
        <w:t>Для снятия у всех выделенных записей маркера следует щелкнуть левой кнопкой и в поле выбора, расположенном на уровне заголовка таблицы.</w:t>
      </w:r>
    </w:p>
    <w:p w:rsidR="00C506B9" w:rsidRPr="00266FA7" w:rsidRDefault="00C506B9" w:rsidP="00C506B9">
      <w:pPr>
        <w:pStyle w:val="ASFKListnum"/>
      </w:pPr>
      <w:r w:rsidRPr="00266FA7">
        <w:t xml:space="preserve">Осуществить дальнейшую обработку записей. Варианты дальнейшей обработки документов (в зависимости от типа документа) представлены в соответствующих </w:t>
      </w:r>
      <w:r w:rsidR="00AD4CEA" w:rsidRPr="00266FA7">
        <w:t>обучающих материалах</w:t>
      </w:r>
      <w:r w:rsidRPr="00266FA7">
        <w:t>.</w:t>
      </w:r>
    </w:p>
    <w:p w:rsidR="00C506B9" w:rsidRPr="00266FA7" w:rsidRDefault="00C506B9" w:rsidP="00582DB0">
      <w:pPr>
        <w:pStyle w:val="21"/>
      </w:pPr>
      <w:bookmarkStart w:id="308" w:name="_Ref264886418"/>
      <w:bookmarkStart w:id="309" w:name="_Ref264886426"/>
      <w:bookmarkStart w:id="310" w:name="_Toc50299249"/>
      <w:r w:rsidRPr="00266FA7">
        <w:t>Поиск записей</w:t>
      </w:r>
      <w:bookmarkEnd w:id="308"/>
      <w:bookmarkEnd w:id="309"/>
      <w:bookmarkEnd w:id="310"/>
    </w:p>
    <w:p w:rsidR="00C506B9" w:rsidRPr="00266FA7" w:rsidRDefault="00C506B9" w:rsidP="00C506B9">
      <w:pPr>
        <w:pStyle w:val="ASFKNormal"/>
      </w:pPr>
      <w:r w:rsidRPr="00266FA7">
        <w:t>В зависимости от режима, в котором требуется осуществить поиск необходимой информации, можно выделить следующие виды поиска:</w:t>
      </w:r>
    </w:p>
    <w:p w:rsidR="00C506B9" w:rsidRPr="00266FA7" w:rsidRDefault="00C506B9" w:rsidP="00582DB0">
      <w:pPr>
        <w:pStyle w:val="51"/>
      </w:pPr>
      <w:r w:rsidRPr="00266FA7">
        <w:t>Поиск с помощью кнопки «Найти»</w:t>
      </w:r>
    </w:p>
    <w:p w:rsidR="00C506B9" w:rsidRPr="00266FA7" w:rsidRDefault="00C506B9" w:rsidP="00C506B9">
      <w:pPr>
        <w:pStyle w:val="ASFKNormal"/>
      </w:pPr>
      <w:r w:rsidRPr="00266FA7">
        <w:t xml:space="preserve">Поиск с помощью кнопки </w:t>
      </w:r>
      <w:r w:rsidR="00304877">
        <w:pict>
          <v:shape id="_x0000_i1167" type="#_x0000_t75" style="width:15pt;height:15pt" o:bullet="t">
            <v:imagedata r:id="rId54" o:title="Snap4"/>
          </v:shape>
        </w:pict>
      </w:r>
      <w:r w:rsidRPr="00266FA7">
        <w:t xml:space="preserve"> (Найти). Это дополнительный специальный поиск, доступен на некоторых формах для удобства. В отсутствии специального поиска можно пользоваться основным (с помощью клавиши «F11» или в режиме «Меню – Вид – Запрос по образцу»).</w:t>
      </w:r>
    </w:p>
    <w:p w:rsidR="00C506B9" w:rsidRPr="00266FA7" w:rsidRDefault="00C506B9" w:rsidP="00C506B9">
      <w:pPr>
        <w:pStyle w:val="ASFKNote"/>
      </w:pPr>
      <w:r w:rsidRPr="00266FA7">
        <w:rPr>
          <w:rStyle w:val="ASFKSymBold"/>
        </w:rPr>
        <w:t>Примечание.</w:t>
      </w:r>
      <w:r w:rsidRPr="00266FA7">
        <w:rPr>
          <w:rStyle w:val="ASFKSymBold"/>
        </w:rPr>
        <w:tab/>
      </w:r>
      <w:r w:rsidRPr="00266FA7">
        <w:t>Описание поиска данных в списковых формах приведено в разделе «Контекстная справка».</w:t>
      </w:r>
    </w:p>
    <w:p w:rsidR="00C506B9" w:rsidRPr="00266FA7" w:rsidRDefault="00C506B9" w:rsidP="00582DB0">
      <w:pPr>
        <w:pStyle w:val="51"/>
      </w:pPr>
      <w:r w:rsidRPr="00266FA7">
        <w:t>Поиск записей в режиме «Меню – Вид – Запрос по образцу»</w:t>
      </w:r>
    </w:p>
    <w:p w:rsidR="00C506B9" w:rsidRPr="00266FA7" w:rsidRDefault="00C506B9" w:rsidP="00C506B9">
      <w:pPr>
        <w:pStyle w:val="ASFKNormal"/>
      </w:pPr>
      <w:r w:rsidRPr="00266FA7">
        <w:t>Поиск записей в режиме «Меню – Вид – Запрос по образцу – Ввести». При этом текущая экранная форма будет очищена от записей. Пользователю необходимо установить курсор в поле, по которому будет осуществляться поиск, и задать условия поиска (можно осуществлять поиск по маске с использованием символа «%»). Инициировать процесс поиска следует в режиме «Меню – Вид – Запрос по образцу – Выполнить». В результате выполненных действий в ЭФ отобразятся все записи, удовлетворяющие условиям поиска.</w:t>
      </w:r>
    </w:p>
    <w:p w:rsidR="00C506B9" w:rsidRPr="00266FA7" w:rsidRDefault="00C506B9" w:rsidP="00C506B9">
      <w:pPr>
        <w:pStyle w:val="ASFKNote"/>
      </w:pPr>
      <w:r w:rsidRPr="00266FA7">
        <w:rPr>
          <w:rStyle w:val="ASFKSymBold"/>
        </w:rPr>
        <w:t>Примечание.</w:t>
      </w:r>
      <w:r w:rsidRPr="00266FA7">
        <w:tab/>
        <w:t>Если в поле, по которому осуществляется поиск, указан только символ «%», то будут отобраны все записи, содержащие значение в данном поле.</w:t>
      </w:r>
      <w:r w:rsidRPr="00266FA7">
        <w:br/>
        <w:t>Если в поле, по которому осуществляется поиск, перед символом «%» указано некоторое значение (один или несколько символов), то будут отобраны все записи, у которых значение в данном поле начинается с указанных символов.</w:t>
      </w:r>
    </w:p>
    <w:p w:rsidR="00C506B9" w:rsidRPr="00266FA7" w:rsidRDefault="00C506B9" w:rsidP="00C506B9">
      <w:pPr>
        <w:pStyle w:val="ASFKNoteContinue"/>
      </w:pPr>
      <w:r w:rsidRPr="00266FA7">
        <w:t>Если в поле, по которому осуществляется поиск, после символа «%» указано некоторое значение (один или несколько символов), то будут отобраны все записи, у которых значение в данном поле заканчивается указанными символами.</w:t>
      </w:r>
    </w:p>
    <w:p w:rsidR="00C506B9" w:rsidRPr="00266FA7" w:rsidRDefault="00C506B9" w:rsidP="00C506B9">
      <w:pPr>
        <w:pStyle w:val="ASFKNoteContinue"/>
      </w:pPr>
      <w:r w:rsidRPr="00266FA7">
        <w:t>Если в поле, по которому осуществляется поиск, некоторое значение (один или несколько символов) указано между символами «%», то будут отобраны все записи, у которых значение в данном поле содержит указанные символы.</w:t>
      </w:r>
    </w:p>
    <w:p w:rsidR="00C506B9" w:rsidRPr="00266FA7" w:rsidRDefault="00C506B9" w:rsidP="00582DB0">
      <w:pPr>
        <w:pStyle w:val="51"/>
      </w:pPr>
      <w:bookmarkStart w:id="311" w:name="_Ref274121259"/>
      <w:r w:rsidRPr="00266FA7">
        <w:t>Поиск с помощью горячих клавиш</w:t>
      </w:r>
      <w:bookmarkEnd w:id="311"/>
    </w:p>
    <w:p w:rsidR="00C506B9" w:rsidRPr="00266FA7" w:rsidRDefault="00C506B9" w:rsidP="00C64F04">
      <w:pPr>
        <w:pStyle w:val="ASFKNormal"/>
        <w:rPr>
          <w:rStyle w:val="ASFKSymBold"/>
        </w:rPr>
      </w:pPr>
      <w:r w:rsidRPr="00266FA7">
        <w:rPr>
          <w:rStyle w:val="ASFKSymBold"/>
        </w:rPr>
        <w:t>Поиск с помощью горячих клавиш «F11» и «Ctrl+F11»</w:t>
      </w:r>
    </w:p>
    <w:p w:rsidR="00C506B9" w:rsidRPr="00266FA7" w:rsidRDefault="00C506B9" w:rsidP="00C506B9">
      <w:pPr>
        <w:pStyle w:val="ASFKNormal"/>
      </w:pPr>
      <w:r w:rsidRPr="00266FA7">
        <w:t xml:space="preserve">В экранной форме, представляющей собой список объектов системы, нажать клавишу «F11». ЭФ будет переведена в режим поиска по шаблону. В поле, по которому необходимо осуществить поиск, указать необходимое значение (можно осуществлять поиск по маске с использованием символа «%») и нажать клавиши «Ctrl+F11». В результате выполненных </w:t>
      </w:r>
      <w:r w:rsidRPr="00266FA7">
        <w:lastRenderedPageBreak/>
        <w:t>действий в ЭФ отобразятся все записи, удовлетворяющие условиям поиска. Этот способ поиска аналогичен предыдущему описанию.</w:t>
      </w:r>
    </w:p>
    <w:p w:rsidR="00C506B9" w:rsidRPr="00266FA7" w:rsidRDefault="00C506B9" w:rsidP="00C506B9">
      <w:pPr>
        <w:pStyle w:val="ASFKNormal"/>
      </w:pPr>
      <w:r w:rsidRPr="00266FA7">
        <w:t xml:space="preserve">Для отбора всех документов данного типа следует нажать </w:t>
      </w:r>
      <w:r w:rsidR="00742CE4" w:rsidRPr="00266FA7">
        <w:t xml:space="preserve">сочетание </w:t>
      </w:r>
      <w:r w:rsidRPr="00266FA7">
        <w:t>клавиш «Ctrl+F11».</w:t>
      </w:r>
    </w:p>
    <w:p w:rsidR="00C506B9" w:rsidRPr="00266FA7" w:rsidRDefault="00C506B9" w:rsidP="00C506B9">
      <w:pPr>
        <w:pStyle w:val="ASFKNote"/>
      </w:pPr>
      <w:r w:rsidRPr="00266FA7">
        <w:rPr>
          <w:rStyle w:val="ASFKSymBold"/>
        </w:rPr>
        <w:t>Примечание.</w:t>
      </w:r>
      <w:r w:rsidRPr="00266FA7">
        <w:tab/>
        <w:t>Аналогичный поиск можно осуществить в экранной форме ввода/просмотра документов.</w:t>
      </w:r>
    </w:p>
    <w:p w:rsidR="00C506B9" w:rsidRPr="00266FA7" w:rsidRDefault="00C506B9" w:rsidP="00C64F04">
      <w:pPr>
        <w:pStyle w:val="ASFKNormal"/>
        <w:rPr>
          <w:rStyle w:val="ASFKSymBold"/>
        </w:rPr>
      </w:pPr>
      <w:r w:rsidRPr="00266FA7">
        <w:rPr>
          <w:rStyle w:val="ASFKSymBold"/>
        </w:rPr>
        <w:t>Поиск с помощью горячих клавиш «</w:t>
      </w:r>
      <w:r w:rsidRPr="00266FA7">
        <w:rPr>
          <w:rStyle w:val="ASFKSymBold"/>
          <w:lang w:val="en-US"/>
        </w:rPr>
        <w:t>Ctrl</w:t>
      </w:r>
      <w:r w:rsidR="00CF1960" w:rsidRPr="00266FA7">
        <w:rPr>
          <w:rStyle w:val="ASFKSymBold"/>
        </w:rPr>
        <w:t xml:space="preserve"> </w:t>
      </w:r>
      <w:r w:rsidRPr="00266FA7">
        <w:rPr>
          <w:rStyle w:val="ASFKSymBold"/>
        </w:rPr>
        <w:t>+</w:t>
      </w:r>
      <w:r w:rsidR="00CF1960" w:rsidRPr="00266FA7">
        <w:rPr>
          <w:rStyle w:val="ASFKSymBold"/>
        </w:rPr>
        <w:t xml:space="preserve"> </w:t>
      </w:r>
      <w:r w:rsidRPr="00266FA7">
        <w:rPr>
          <w:rStyle w:val="ASFKSymBold"/>
        </w:rPr>
        <w:t>L»</w:t>
      </w:r>
    </w:p>
    <w:p w:rsidR="00C506B9" w:rsidRPr="00266FA7" w:rsidRDefault="00C506B9" w:rsidP="00C506B9">
      <w:pPr>
        <w:pStyle w:val="ASFKNormal"/>
      </w:pPr>
      <w:r w:rsidRPr="00266FA7">
        <w:t>Для поиска следует выполнить следующие действия:</w:t>
      </w:r>
    </w:p>
    <w:p w:rsidR="00C506B9" w:rsidRPr="00266FA7" w:rsidRDefault="00C506B9" w:rsidP="00742CE4">
      <w:pPr>
        <w:pStyle w:val="ASFKListnum"/>
        <w:numPr>
          <w:ilvl w:val="0"/>
          <w:numId w:val="25"/>
        </w:numPr>
      </w:pPr>
      <w:r w:rsidRPr="00266FA7">
        <w:t>Войти в режим «Навигатор» и установить курсор на требуемом пункте иерархического списка функций системы. Рассмотрим пример на поиске справочника (рис. </w:t>
      </w:r>
      <w:r w:rsidRPr="00266FA7">
        <w:fldChar w:fldCharType="begin"/>
      </w:r>
      <w:r w:rsidRPr="00266FA7">
        <w:instrText xml:space="preserve"> REF _Ref277075304 \h  \* MERGEFORMAT </w:instrText>
      </w:r>
      <w:r w:rsidRPr="00266FA7">
        <w:fldChar w:fldCharType="separate"/>
      </w:r>
      <w:r w:rsidR="00B15289">
        <w:t>56</w:t>
      </w:r>
      <w:r w:rsidRPr="00266FA7">
        <w:fldChar w:fldCharType="end"/>
      </w:r>
      <w:r w:rsidRPr="00266FA7">
        <w:t>).</w:t>
      </w:r>
    </w:p>
    <w:p w:rsidR="00C506B9" w:rsidRPr="00266FA7" w:rsidRDefault="00B15289" w:rsidP="00C506B9">
      <w:pPr>
        <w:pStyle w:val="ASFKFigure"/>
      </w:pPr>
      <w:r>
        <w:pict>
          <v:shape id="_x0000_i1168" type="#_x0000_t75" style="width:482.25pt;height:396pt">
            <v:imagedata r:id="rId141" o:title="Snap3"/>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312" w:name="_Ref277075304"/>
      <w:bookmarkStart w:id="313" w:name="_Toc50299367"/>
      <w:r w:rsidR="00B15289">
        <w:rPr>
          <w:noProof/>
        </w:rPr>
        <w:t>56</w:t>
      </w:r>
      <w:bookmarkEnd w:id="312"/>
      <w:r>
        <w:rPr>
          <w:noProof/>
        </w:rPr>
        <w:fldChar w:fldCharType="end"/>
      </w:r>
      <w:r w:rsidR="00C506B9" w:rsidRPr="00266FA7">
        <w:t>. Экранная форма «Навигатор» и окно «Функции формы»</w:t>
      </w:r>
      <w:bookmarkEnd w:id="313"/>
    </w:p>
    <w:p w:rsidR="00C506B9" w:rsidRPr="00266FA7" w:rsidRDefault="00C506B9" w:rsidP="00C506B9">
      <w:pPr>
        <w:pStyle w:val="ASFKListnum"/>
      </w:pPr>
      <w:r w:rsidRPr="00266FA7">
        <w:t xml:space="preserve">Одновременно нажать </w:t>
      </w:r>
      <w:r w:rsidR="00742CE4" w:rsidRPr="00266FA7">
        <w:t xml:space="preserve">сочетание </w:t>
      </w:r>
      <w:r w:rsidRPr="00266FA7">
        <w:t>клавиш «</w:t>
      </w:r>
      <w:r w:rsidRPr="00266FA7">
        <w:rPr>
          <w:lang w:val="en-US"/>
        </w:rPr>
        <w:t>Ctrl</w:t>
      </w:r>
      <w:r w:rsidR="00CF1960" w:rsidRPr="00266FA7">
        <w:t xml:space="preserve"> </w:t>
      </w:r>
      <w:r w:rsidRPr="00266FA7">
        <w:t>+</w:t>
      </w:r>
      <w:r w:rsidR="00CF1960" w:rsidRPr="00266FA7">
        <w:t xml:space="preserve"> </w:t>
      </w:r>
      <w:r w:rsidRPr="00266FA7">
        <w:t>L». Откроется окно «Функции формы» (см. рис. </w:t>
      </w:r>
      <w:r w:rsidRPr="00266FA7">
        <w:fldChar w:fldCharType="begin"/>
      </w:r>
      <w:r w:rsidRPr="00266FA7">
        <w:instrText xml:space="preserve"> REF _Ref277075304 \h  \* MERGEFORMAT </w:instrText>
      </w:r>
      <w:r w:rsidRPr="00266FA7">
        <w:fldChar w:fldCharType="separate"/>
      </w:r>
      <w:r w:rsidR="00B15289">
        <w:t>56</w:t>
      </w:r>
      <w:r w:rsidRPr="00266FA7">
        <w:fldChar w:fldCharType="end"/>
      </w:r>
      <w:r w:rsidRPr="00266FA7">
        <w:t>).</w:t>
      </w:r>
    </w:p>
    <w:p w:rsidR="00C506B9" w:rsidRPr="00266FA7" w:rsidRDefault="00C506B9" w:rsidP="00C506B9">
      <w:pPr>
        <w:pStyle w:val="ASFKListnum"/>
      </w:pPr>
      <w:r w:rsidRPr="00266FA7">
        <w:t>В окне «Функции формы» в поле «Найти» задать маску требуемой функции, используя при этом символы «%» (например, указать «%доход%), и нажать кнопку «Найти». Система осуществит поиск и в окне «Функции формы» отобразятся записи, удовлетворяющие условиям поиска (рис.</w:t>
      </w:r>
      <w:r w:rsidR="00742CE4" w:rsidRPr="00266FA7">
        <w:t> </w:t>
      </w:r>
      <w:r w:rsidRPr="00266FA7">
        <w:fldChar w:fldCharType="begin"/>
      </w:r>
      <w:r w:rsidRPr="00266FA7">
        <w:instrText xml:space="preserve"> REF _Ref277076109 \h  \* MERGEFORMAT </w:instrText>
      </w:r>
      <w:r w:rsidRPr="00266FA7">
        <w:fldChar w:fldCharType="separate"/>
      </w:r>
      <w:r w:rsidR="00B15289">
        <w:t>57</w:t>
      </w:r>
      <w:r w:rsidRPr="00266FA7">
        <w:fldChar w:fldCharType="end"/>
      </w:r>
      <w:r w:rsidRPr="00266FA7">
        <w:t>).</w:t>
      </w:r>
    </w:p>
    <w:p w:rsidR="00C506B9" w:rsidRPr="00266FA7" w:rsidRDefault="00B15289" w:rsidP="00C506B9">
      <w:pPr>
        <w:pStyle w:val="ASFKFigure"/>
      </w:pPr>
      <w:r>
        <w:lastRenderedPageBreak/>
        <w:pict>
          <v:shape id="_x0000_i1169" type="#_x0000_t75" style="width:352.5pt;height:324pt">
            <v:imagedata r:id="rId142" o:title="Snap4"/>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314" w:name="_Ref277076109"/>
      <w:bookmarkStart w:id="315" w:name="_Toc50299368"/>
      <w:r w:rsidR="00B15289">
        <w:rPr>
          <w:noProof/>
        </w:rPr>
        <w:t>57</w:t>
      </w:r>
      <w:bookmarkEnd w:id="314"/>
      <w:r>
        <w:rPr>
          <w:noProof/>
        </w:rPr>
        <w:fldChar w:fldCharType="end"/>
      </w:r>
      <w:r w:rsidR="00C506B9" w:rsidRPr="00266FA7">
        <w:t>. Окно «Функции формы» с результатами поиска</w:t>
      </w:r>
      <w:bookmarkEnd w:id="315"/>
    </w:p>
    <w:p w:rsidR="00C506B9" w:rsidRPr="00266FA7" w:rsidRDefault="00C506B9" w:rsidP="00C506B9">
      <w:pPr>
        <w:pStyle w:val="ASFKListnum"/>
      </w:pPr>
      <w:r w:rsidRPr="00266FA7">
        <w:t>Выбрав необходимую функцию, нажать кнопку «ОК». Система осуществит переход к выбранной функции, в нашем случае к выбранному справочнику (рис.</w:t>
      </w:r>
      <w:r w:rsidR="00742CE4" w:rsidRPr="00266FA7">
        <w:t> </w:t>
      </w:r>
      <w:r w:rsidRPr="00266FA7">
        <w:fldChar w:fldCharType="begin"/>
      </w:r>
      <w:r w:rsidRPr="00266FA7">
        <w:instrText xml:space="preserve"> REF _Ref277325901 \h  \* MERGEFORMAT </w:instrText>
      </w:r>
      <w:r w:rsidRPr="00266FA7">
        <w:fldChar w:fldCharType="separate"/>
      </w:r>
      <w:r w:rsidR="00B15289">
        <w:t>58</w:t>
      </w:r>
      <w:r w:rsidRPr="00266FA7">
        <w:fldChar w:fldCharType="end"/>
      </w:r>
      <w:r w:rsidRPr="00266FA7">
        <w:t>).</w:t>
      </w:r>
    </w:p>
    <w:p w:rsidR="00C506B9" w:rsidRPr="00266FA7" w:rsidRDefault="00B15289" w:rsidP="00C506B9">
      <w:pPr>
        <w:pStyle w:val="ASFKFigure"/>
      </w:pPr>
      <w:r>
        <w:pict>
          <v:shape id="_x0000_i1170" type="#_x0000_t75" style="width:482.25pt;height:303pt">
            <v:imagedata r:id="rId143" o:title="Snap5"/>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316" w:name="_Ref277325901"/>
      <w:bookmarkStart w:id="317" w:name="_Toc50299369"/>
      <w:r w:rsidR="00B15289">
        <w:rPr>
          <w:noProof/>
        </w:rPr>
        <w:t>58</w:t>
      </w:r>
      <w:bookmarkEnd w:id="316"/>
      <w:r>
        <w:rPr>
          <w:noProof/>
        </w:rPr>
        <w:fldChar w:fldCharType="end"/>
      </w:r>
      <w:r w:rsidR="00C506B9" w:rsidRPr="00266FA7">
        <w:t>. Экранная форма «Коды бюджетной классификации – Доходы»</w:t>
      </w:r>
      <w:bookmarkEnd w:id="317"/>
    </w:p>
    <w:p w:rsidR="00C506B9" w:rsidRPr="00266FA7" w:rsidRDefault="00C506B9" w:rsidP="00582DB0">
      <w:pPr>
        <w:pStyle w:val="51"/>
      </w:pPr>
      <w:r w:rsidRPr="00266FA7">
        <w:lastRenderedPageBreak/>
        <w:t>Поиск в окне со списком</w:t>
      </w:r>
    </w:p>
    <w:p w:rsidR="00C506B9" w:rsidRPr="00266FA7" w:rsidRDefault="00C506B9" w:rsidP="00C506B9">
      <w:pPr>
        <w:pStyle w:val="ASFKNormal"/>
      </w:pPr>
      <w:r w:rsidRPr="00266FA7">
        <w:t>Поиск в окне со списком, например</w:t>
      </w:r>
      <w:r w:rsidR="00DA2478">
        <w:t>,</w:t>
      </w:r>
      <w:r w:rsidRPr="00266FA7">
        <w:t xml:space="preserve"> в окне, внешний вид которого представлен на рисунке</w:t>
      </w:r>
      <w:r w:rsidR="00E963E7" w:rsidRPr="00266FA7">
        <w:t> </w:t>
      </w:r>
      <w:r w:rsidRPr="00266FA7">
        <w:fldChar w:fldCharType="begin"/>
      </w:r>
      <w:r w:rsidRPr="00266FA7">
        <w:instrText xml:space="preserve"> REF _Ref228871466 \h  \* MERGEFORMAT </w:instrText>
      </w:r>
      <w:r w:rsidRPr="00266FA7">
        <w:fldChar w:fldCharType="separate"/>
      </w:r>
      <w:r w:rsidR="00B15289">
        <w:t>59</w:t>
      </w:r>
      <w:r w:rsidRPr="00266FA7">
        <w:fldChar w:fldCharType="end"/>
      </w:r>
      <w:r w:rsidRPr="00266FA7">
        <w:t>. Для поиска необходимого значения в поле «Найти» следует указать значение или его маску, с использованием символа «%» и нажать кнопку «Найти» (в некоторых окнах эта кнопка называется «Поиск»).</w:t>
      </w:r>
    </w:p>
    <w:p w:rsidR="00C506B9" w:rsidRPr="00266FA7" w:rsidRDefault="00B15289" w:rsidP="00C506B9">
      <w:pPr>
        <w:pStyle w:val="ASFKFigure"/>
      </w:pPr>
      <w:r>
        <w:pict>
          <v:shape id="_x0000_i1171" type="#_x0000_t75" style="width:331.5pt;height:295.5pt">
            <v:imagedata r:id="rId144" o:title="Поиск1"/>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318" w:name="_Ref228871466"/>
      <w:bookmarkStart w:id="319" w:name="_Toc50299370"/>
      <w:r w:rsidR="00B15289">
        <w:rPr>
          <w:noProof/>
        </w:rPr>
        <w:t>59</w:t>
      </w:r>
      <w:bookmarkEnd w:id="318"/>
      <w:r>
        <w:rPr>
          <w:noProof/>
        </w:rPr>
        <w:fldChar w:fldCharType="end"/>
      </w:r>
      <w:r w:rsidR="00C506B9" w:rsidRPr="00266FA7">
        <w:t>. Окно поиска в списке</w:t>
      </w:r>
      <w:bookmarkEnd w:id="319"/>
    </w:p>
    <w:p w:rsidR="00C506B9" w:rsidRPr="00266FA7" w:rsidRDefault="00C506B9" w:rsidP="00582DB0">
      <w:pPr>
        <w:pStyle w:val="51"/>
      </w:pPr>
      <w:r w:rsidRPr="00266FA7">
        <w:t>Поиск с заменой одного значения на другое</w:t>
      </w:r>
    </w:p>
    <w:p w:rsidR="00C506B9" w:rsidRPr="00266FA7" w:rsidRDefault="00C506B9" w:rsidP="00C506B9">
      <w:pPr>
        <w:pStyle w:val="ASFKNormal"/>
      </w:pPr>
      <w:r w:rsidRPr="00266FA7">
        <w:t>Для поиска с заменой одного значения на другое необходимо в режиме редактирования поля нажать кнопку «Поиск».</w:t>
      </w:r>
    </w:p>
    <w:p w:rsidR="00C506B9" w:rsidRPr="00266FA7" w:rsidRDefault="00B15289" w:rsidP="00C506B9">
      <w:pPr>
        <w:pStyle w:val="ASFKFigure"/>
      </w:pPr>
      <w:r>
        <w:pict>
          <v:shape id="_x0000_i1172" type="#_x0000_t75" style="width:388.5pt;height:115.5pt">
            <v:imagedata r:id="rId145" o:title="Поиск"/>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320" w:name="_Ref228871949"/>
      <w:bookmarkStart w:id="321" w:name="_Toc50299371"/>
      <w:r w:rsidR="00B15289">
        <w:rPr>
          <w:noProof/>
        </w:rPr>
        <w:t>60</w:t>
      </w:r>
      <w:bookmarkEnd w:id="320"/>
      <w:r>
        <w:rPr>
          <w:noProof/>
        </w:rPr>
        <w:fldChar w:fldCharType="end"/>
      </w:r>
      <w:r w:rsidR="00C506B9" w:rsidRPr="00266FA7">
        <w:t xml:space="preserve"> Окно «Поиск/замена»</w:t>
      </w:r>
      <w:bookmarkEnd w:id="321"/>
    </w:p>
    <w:p w:rsidR="00C506B9" w:rsidRPr="00266FA7" w:rsidRDefault="00C506B9" w:rsidP="00C506B9">
      <w:pPr>
        <w:pStyle w:val="ASFKNormal"/>
      </w:pPr>
      <w:r w:rsidRPr="00266FA7">
        <w:t>В открывшемся окне (см. рис. </w:t>
      </w:r>
      <w:r w:rsidRPr="00266FA7">
        <w:fldChar w:fldCharType="begin"/>
      </w:r>
      <w:r w:rsidRPr="00266FA7">
        <w:instrText xml:space="preserve"> REF _Ref228871949 \h  \* MERGEFORMAT </w:instrText>
      </w:r>
      <w:r w:rsidRPr="00266FA7">
        <w:fldChar w:fldCharType="separate"/>
      </w:r>
      <w:r w:rsidR="00B15289">
        <w:t>60</w:t>
      </w:r>
      <w:r w:rsidRPr="00266FA7">
        <w:fldChar w:fldCharType="end"/>
      </w:r>
      <w:r w:rsidRPr="00266FA7">
        <w:t>) выполнить следующие действия:</w:t>
      </w:r>
    </w:p>
    <w:p w:rsidR="00C506B9" w:rsidRPr="00266FA7" w:rsidRDefault="00C506B9" w:rsidP="00C506B9">
      <w:pPr>
        <w:pStyle w:val="ASFKListmark1"/>
      </w:pPr>
      <w:r w:rsidRPr="00266FA7">
        <w:t>в поле «Искать» указать значение, которое необходимо заменить;</w:t>
      </w:r>
    </w:p>
    <w:p w:rsidR="00C506B9" w:rsidRPr="00266FA7" w:rsidRDefault="00C506B9" w:rsidP="00C506B9">
      <w:pPr>
        <w:pStyle w:val="ASFKListmark1"/>
      </w:pPr>
      <w:r w:rsidRPr="00266FA7">
        <w:t>в поле «Заменить на» указать значение, на которое следует заменить;</w:t>
      </w:r>
    </w:p>
    <w:p w:rsidR="00C506B9" w:rsidRPr="00266FA7" w:rsidRDefault="00C506B9" w:rsidP="00C506B9">
      <w:pPr>
        <w:pStyle w:val="ASFKListmark1"/>
      </w:pPr>
      <w:r w:rsidRPr="00266FA7">
        <w:t>нажать кнопку «Поиск».</w:t>
      </w:r>
    </w:p>
    <w:p w:rsidR="00C506B9" w:rsidRPr="00266FA7" w:rsidRDefault="00C506B9" w:rsidP="00C506B9">
      <w:pPr>
        <w:pStyle w:val="ASFKNormal"/>
      </w:pPr>
      <w:r w:rsidRPr="00266FA7">
        <w:t>В результате выполненных действий будет осуществлен поиск и замена указанного значения.</w:t>
      </w:r>
    </w:p>
    <w:p w:rsidR="00C506B9" w:rsidRPr="00266FA7" w:rsidRDefault="00C506B9" w:rsidP="00582DB0">
      <w:pPr>
        <w:pStyle w:val="51"/>
      </w:pPr>
      <w:r w:rsidRPr="00266FA7">
        <w:lastRenderedPageBreak/>
        <w:t>Поиск с использованием элементов прокрутки</w:t>
      </w:r>
    </w:p>
    <w:p w:rsidR="00C506B9" w:rsidRPr="00266FA7" w:rsidRDefault="00C506B9" w:rsidP="00C506B9">
      <w:pPr>
        <w:pStyle w:val="ASFKNormal"/>
      </w:pPr>
      <w:r w:rsidRPr="00266FA7">
        <w:t>Поиск в ЭФ или в окне, содержащем список записей, можно осуществлять, используя либо элементы вертикальной прокрутки, либо с помощью клавиш «Вверх» и «Вниз».</w:t>
      </w:r>
    </w:p>
    <w:p w:rsidR="00C506B9" w:rsidRPr="00266FA7" w:rsidRDefault="00C506B9" w:rsidP="00C506B9">
      <w:pPr>
        <w:pStyle w:val="ASFKNote"/>
      </w:pPr>
      <w:r w:rsidRPr="00266FA7">
        <w:rPr>
          <w:rStyle w:val="ASFKSymBold"/>
        </w:rPr>
        <w:t>Примечание.</w:t>
      </w:r>
      <w:r w:rsidRPr="00266FA7">
        <w:tab/>
        <w:t xml:space="preserve">Переход от одного объекта системы к другому в случае, если в результате поиска была </w:t>
      </w:r>
      <w:r w:rsidR="00E22577" w:rsidRPr="00266FA7">
        <w:t>найдена</w:t>
      </w:r>
      <w:r w:rsidRPr="00266FA7">
        <w:t xml:space="preserve"> экранная форма ввода/просмотра документа (см.</w:t>
      </w:r>
      <w:r w:rsidR="00C60167" w:rsidRPr="00266FA7">
        <w:t> </w:t>
      </w:r>
      <w:r w:rsidRPr="00266FA7">
        <w:t>рис.</w:t>
      </w:r>
      <w:r w:rsidR="00C60167" w:rsidRPr="00266FA7">
        <w:t> </w:t>
      </w:r>
      <w:r w:rsidRPr="00266FA7">
        <w:fldChar w:fldCharType="begin"/>
      </w:r>
      <w:r w:rsidRPr="00266FA7">
        <w:instrText xml:space="preserve"> REF _Ref237668292 \h  \* MERGEFORMAT </w:instrText>
      </w:r>
      <w:r w:rsidRPr="00266FA7">
        <w:fldChar w:fldCharType="separate"/>
      </w:r>
      <w:r w:rsidR="00B15289">
        <w:t>27</w:t>
      </w:r>
      <w:r w:rsidRPr="00266FA7">
        <w:fldChar w:fldCharType="end"/>
      </w:r>
      <w:r w:rsidRPr="00266FA7">
        <w:t>)</w:t>
      </w:r>
      <w:r w:rsidR="00E22577" w:rsidRPr="00266FA7">
        <w:t>,</w:t>
      </w:r>
      <w:r w:rsidRPr="00266FA7">
        <w:t xml:space="preserve"> осуществляется с помощью клавиш «Вверх», «Вниз».</w:t>
      </w:r>
    </w:p>
    <w:p w:rsidR="00C506B9" w:rsidRPr="00266FA7" w:rsidRDefault="00C506B9" w:rsidP="00582DB0">
      <w:pPr>
        <w:pStyle w:val="21"/>
      </w:pPr>
      <w:bookmarkStart w:id="322" w:name="_Ref247027028"/>
      <w:bookmarkStart w:id="323" w:name="_Toc50299250"/>
      <w:r w:rsidRPr="00266FA7">
        <w:t>Настройка отбора записей по заданным параметрам</w:t>
      </w:r>
      <w:bookmarkEnd w:id="322"/>
      <w:bookmarkEnd w:id="323"/>
    </w:p>
    <w:p w:rsidR="00C506B9" w:rsidRPr="00266FA7" w:rsidRDefault="00C506B9" w:rsidP="00C506B9">
      <w:pPr>
        <w:pStyle w:val="ASFKNote"/>
      </w:pPr>
      <w:r w:rsidRPr="00266FA7">
        <w:rPr>
          <w:rStyle w:val="ASFKSymBold"/>
        </w:rPr>
        <w:t>Внимание!</w:t>
      </w:r>
      <w:r w:rsidRPr="00266FA7">
        <w:tab/>
        <w:t>Отбор данных в списковых формах, осуществляется для каждого типа документа отдельно.</w:t>
      </w:r>
    </w:p>
    <w:p w:rsidR="00C506B9" w:rsidRPr="00266FA7" w:rsidRDefault="00C506B9" w:rsidP="00C506B9">
      <w:pPr>
        <w:pStyle w:val="ASFKNormal"/>
      </w:pPr>
      <w:r w:rsidRPr="00266FA7">
        <w:t>Для отбора документов определенного типа в списковую форму необходимо выполнить следующие действия:</w:t>
      </w:r>
    </w:p>
    <w:p w:rsidR="00C506B9" w:rsidRPr="00266FA7" w:rsidRDefault="00C506B9" w:rsidP="00E963E7">
      <w:pPr>
        <w:pStyle w:val="ASFKListnum"/>
        <w:numPr>
          <w:ilvl w:val="0"/>
          <w:numId w:val="26"/>
        </w:numPr>
      </w:pPr>
      <w:r w:rsidRPr="00266FA7">
        <w:t>В навигаторе выбрать режим списковой формы необходимого документа. Для примера выберем режим «Список Расходных расписаний». Откроется списковая форма выбранного документа (рис.</w:t>
      </w:r>
      <w:r w:rsidR="00E963E7" w:rsidRPr="00266FA7">
        <w:t> </w:t>
      </w:r>
      <w:r w:rsidRPr="00266FA7">
        <w:fldChar w:fldCharType="begin"/>
      </w:r>
      <w:r w:rsidRPr="00266FA7">
        <w:instrText xml:space="preserve"> REF _Ref247022785 \h  \* MERGEFORMAT </w:instrText>
      </w:r>
      <w:r w:rsidRPr="00266FA7">
        <w:fldChar w:fldCharType="separate"/>
      </w:r>
      <w:r w:rsidR="00B15289">
        <w:t>61</w:t>
      </w:r>
      <w:r w:rsidRPr="00266FA7">
        <w:fldChar w:fldCharType="end"/>
      </w:r>
      <w:r w:rsidRPr="00266FA7">
        <w:t>).</w:t>
      </w:r>
    </w:p>
    <w:p w:rsidR="00C506B9" w:rsidRPr="00266FA7" w:rsidRDefault="00B15289" w:rsidP="00C506B9">
      <w:pPr>
        <w:pStyle w:val="ASFKFigure"/>
      </w:pPr>
      <w:r>
        <w:pict>
          <v:shape id="_x0000_i1173" type="#_x0000_t75" style="width:482.25pt;height:302.25pt">
            <v:imagedata r:id="rId146" o:title="Списковая форма"/>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324" w:name="_Ref247022785"/>
      <w:bookmarkStart w:id="325" w:name="_Toc50299372"/>
      <w:r w:rsidR="00B15289">
        <w:rPr>
          <w:noProof/>
        </w:rPr>
        <w:t>61</w:t>
      </w:r>
      <w:bookmarkEnd w:id="324"/>
      <w:r>
        <w:rPr>
          <w:noProof/>
        </w:rPr>
        <w:fldChar w:fldCharType="end"/>
      </w:r>
      <w:r w:rsidR="00C506B9" w:rsidRPr="00266FA7">
        <w:t>. Экранная форма «Расходное расписание» (список)</w:t>
      </w:r>
      <w:bookmarkEnd w:id="325"/>
    </w:p>
    <w:p w:rsidR="00C506B9" w:rsidRPr="00266FA7" w:rsidRDefault="00C506B9" w:rsidP="00C506B9">
      <w:pPr>
        <w:pStyle w:val="ASFKListnum"/>
      </w:pPr>
      <w:r w:rsidRPr="00266FA7">
        <w:t>Для настройки отбора данных по определенным параметрам, необходимо нажать кнопку </w:t>
      </w:r>
      <w:r w:rsidR="00304877">
        <w:pict>
          <v:shape id="_x0000_i1174" type="#_x0000_t75" style="width:15pt;height:15pt" o:bullet="t">
            <v:imagedata r:id="rId54" o:title="Snap4"/>
          </v:shape>
        </w:pict>
      </w:r>
      <w:r w:rsidRPr="00266FA7">
        <w:t xml:space="preserve"> (Найти) на панели инструментов. </w:t>
      </w:r>
      <w:r w:rsidR="00A008B1" w:rsidRPr="00266FA7">
        <w:t>Откроется</w:t>
      </w:r>
      <w:r w:rsidRPr="00266FA7">
        <w:t xml:space="preserve"> </w:t>
      </w:r>
      <w:r w:rsidR="00110C04" w:rsidRPr="00266FA7">
        <w:t xml:space="preserve">ЭФ </w:t>
      </w:r>
      <w:r w:rsidRPr="00266FA7">
        <w:t xml:space="preserve">установки параметров для конкретного типа документа. Для выбранного примера будет </w:t>
      </w:r>
      <w:r w:rsidR="00110C04" w:rsidRPr="00266FA7">
        <w:t>открыта ЭФ,</w:t>
      </w:r>
      <w:r w:rsidRPr="00266FA7">
        <w:t xml:space="preserve"> внешний вид которо</w:t>
      </w:r>
      <w:r w:rsidR="00110C04" w:rsidRPr="00266FA7">
        <w:t>й</w:t>
      </w:r>
      <w:r w:rsidRPr="00266FA7">
        <w:t xml:space="preserve"> приведен на рисунке</w:t>
      </w:r>
      <w:r w:rsidR="00E963E7" w:rsidRPr="00266FA7">
        <w:t> </w:t>
      </w:r>
      <w:r w:rsidRPr="00266FA7">
        <w:fldChar w:fldCharType="begin"/>
      </w:r>
      <w:r w:rsidRPr="00266FA7">
        <w:instrText xml:space="preserve"> REF _Ref247023725 \h  \* MERGEFORMAT </w:instrText>
      </w:r>
      <w:r w:rsidRPr="00266FA7">
        <w:fldChar w:fldCharType="separate"/>
      </w:r>
      <w:r w:rsidR="00B15289">
        <w:t>62</w:t>
      </w:r>
      <w:r w:rsidRPr="00266FA7">
        <w:fldChar w:fldCharType="end"/>
      </w:r>
      <w:r w:rsidRPr="00266FA7">
        <w:t xml:space="preserve">. Если ранее уже создавались шаблоны поиска, то в </w:t>
      </w:r>
      <w:r w:rsidR="00110C04" w:rsidRPr="00266FA7">
        <w:t xml:space="preserve">ЭФ </w:t>
      </w:r>
      <w:r w:rsidRPr="00266FA7">
        <w:t>отобразится последний сохраненный шаблон.</w:t>
      </w:r>
    </w:p>
    <w:p w:rsidR="00C506B9" w:rsidRPr="00266FA7" w:rsidRDefault="00B15289" w:rsidP="00C506B9">
      <w:pPr>
        <w:pStyle w:val="ASFKFigure"/>
      </w:pPr>
      <w:r>
        <w:lastRenderedPageBreak/>
        <w:pict>
          <v:shape id="_x0000_i1175" type="#_x0000_t75" style="width:482.25pt;height:424.5pt">
            <v:imagedata r:id="rId147" o:title="Поиск к списковой форме"/>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326" w:name="_Ref247023725"/>
      <w:bookmarkStart w:id="327" w:name="_Toc50299373"/>
      <w:r w:rsidR="00B15289">
        <w:rPr>
          <w:noProof/>
        </w:rPr>
        <w:t>62</w:t>
      </w:r>
      <w:bookmarkEnd w:id="326"/>
      <w:r>
        <w:rPr>
          <w:noProof/>
        </w:rPr>
        <w:fldChar w:fldCharType="end"/>
      </w:r>
      <w:r w:rsidR="00C506B9" w:rsidRPr="00266FA7">
        <w:t xml:space="preserve">. </w:t>
      </w:r>
      <w:r w:rsidR="00110C04" w:rsidRPr="00266FA7">
        <w:t xml:space="preserve">Экранная форма </w:t>
      </w:r>
      <w:r w:rsidR="00C506B9" w:rsidRPr="00266FA7">
        <w:t>«Поиск по списку расходных расписаний»</w:t>
      </w:r>
      <w:bookmarkEnd w:id="327"/>
    </w:p>
    <w:p w:rsidR="00C506B9" w:rsidRPr="00266FA7" w:rsidRDefault="00C506B9" w:rsidP="00C506B9">
      <w:pPr>
        <w:pStyle w:val="ASFKListnum"/>
      </w:pPr>
      <w:r w:rsidRPr="00266FA7">
        <w:t>Для каждого типа документов определен свой набор параметров. Общим является поле выбора «Для утверждения». Если в указанном поле установить маркер</w:t>
      </w:r>
      <w:r w:rsidR="00A355D4" w:rsidRPr="00266FA7">
        <w:t xml:space="preserve"> </w:t>
      </w:r>
      <w:r w:rsidR="00B15289">
        <w:pict>
          <v:shape id="_x0000_i1176" type="#_x0000_t75" style="width:7.5pt;height:7.5pt">
            <v:imagedata r:id="rId148" o:title="!Маркер галка"/>
          </v:shape>
        </w:pict>
      </w:r>
      <w:r w:rsidRPr="00266FA7">
        <w:t xml:space="preserve">, то </w:t>
      </w:r>
      <w:r w:rsidR="00A355D4" w:rsidRPr="00266FA7">
        <w:t>в результаты поиска попадут</w:t>
      </w:r>
      <w:r w:rsidRPr="00266FA7">
        <w:t xml:space="preserve"> документы, которые требуют утверждения.</w:t>
      </w:r>
    </w:p>
    <w:p w:rsidR="00C506B9" w:rsidRPr="00266FA7" w:rsidRDefault="00C506B9" w:rsidP="00C506B9">
      <w:pPr>
        <w:pStyle w:val="ASFKListnum"/>
      </w:pPr>
      <w:r w:rsidRPr="00266FA7">
        <w:t>В блоке выбора «Замена дат в запросе» (рис.</w:t>
      </w:r>
      <w:r w:rsidR="00E963E7" w:rsidRPr="00266FA7">
        <w:t> </w:t>
      </w:r>
      <w:r w:rsidRPr="00266FA7">
        <w:fldChar w:fldCharType="begin"/>
      </w:r>
      <w:r w:rsidRPr="00266FA7">
        <w:instrText xml:space="preserve"> REF _Ref272241070 \h  \* MERGEFORMAT </w:instrText>
      </w:r>
      <w:r w:rsidRPr="00266FA7">
        <w:fldChar w:fldCharType="separate"/>
      </w:r>
      <w:r w:rsidR="00B15289">
        <w:t>63</w:t>
      </w:r>
      <w:r w:rsidRPr="00266FA7">
        <w:fldChar w:fldCharType="end"/>
      </w:r>
      <w:r w:rsidRPr="00266FA7">
        <w:t>) можно определить значения полей с датами:</w:t>
      </w:r>
    </w:p>
    <w:p w:rsidR="00C506B9" w:rsidRPr="00266FA7" w:rsidRDefault="00C506B9" w:rsidP="00C506B9">
      <w:pPr>
        <w:pStyle w:val="ASFKListmark3"/>
      </w:pPr>
      <w:r w:rsidRPr="00266FA7">
        <w:t>Если в блоке отмечено маркером поле «Опер. день», то в полях с датами устанавливается дата текущего операционного дня. Если операционный день не определен, то устанавливается системная дата.</w:t>
      </w:r>
    </w:p>
    <w:p w:rsidR="00C506B9" w:rsidRPr="00266FA7" w:rsidRDefault="00C506B9" w:rsidP="00C506B9">
      <w:pPr>
        <w:pStyle w:val="ASFKListmark3"/>
      </w:pPr>
      <w:r w:rsidRPr="00266FA7">
        <w:t>Если в блоке отмечено маркером поле «Системная дата», то в полях с датами указывается значение системной даты.</w:t>
      </w:r>
    </w:p>
    <w:p w:rsidR="00C506B9" w:rsidRPr="00266FA7" w:rsidRDefault="00C506B9" w:rsidP="00C506B9">
      <w:pPr>
        <w:pStyle w:val="ASFKListmark3"/>
      </w:pPr>
      <w:r w:rsidRPr="00266FA7">
        <w:t>Если в блоке отмечено маркером поле «Без изменений», то в поле «Дата с» установлено значение той даты, которая была задана в ранее сохраненном шаблоне поиска. При заполненном поле «Без изменений» поиск будет осуществлен по ранее заданным параметрам.</w:t>
      </w:r>
    </w:p>
    <w:p w:rsidR="00C506B9" w:rsidRPr="00266FA7" w:rsidRDefault="00B15289" w:rsidP="00C506B9">
      <w:pPr>
        <w:pStyle w:val="ASFKFigure"/>
      </w:pPr>
      <w:r>
        <w:lastRenderedPageBreak/>
        <w:pict>
          <v:shape id="_x0000_i1177" type="#_x0000_t75" style="width:418.5pt;height:100.5pt">
            <v:imagedata r:id="rId149" o:title="3"/>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328" w:name="_Ref272241070"/>
      <w:bookmarkStart w:id="329" w:name="_Toc50299374"/>
      <w:r w:rsidR="00B15289">
        <w:rPr>
          <w:noProof/>
        </w:rPr>
        <w:t>63</w:t>
      </w:r>
      <w:bookmarkEnd w:id="328"/>
      <w:r>
        <w:rPr>
          <w:noProof/>
        </w:rPr>
        <w:fldChar w:fldCharType="end"/>
      </w:r>
      <w:r w:rsidR="00C506B9" w:rsidRPr="00266FA7">
        <w:t>. Пример заполнения полей системной датой</w:t>
      </w:r>
      <w:bookmarkEnd w:id="329"/>
    </w:p>
    <w:p w:rsidR="00C506B9" w:rsidRPr="00266FA7" w:rsidRDefault="00C506B9" w:rsidP="00C506B9">
      <w:pPr>
        <w:pStyle w:val="ASFKNote"/>
      </w:pPr>
      <w:r w:rsidRPr="00266FA7">
        <w:rPr>
          <w:rStyle w:val="ASFKSymBold"/>
        </w:rPr>
        <w:t>Примечание.</w:t>
      </w:r>
      <w:r w:rsidRPr="00266FA7">
        <w:tab/>
        <w:t>Следует отметить, что выбор значения в блоке «Замена дат в запросе» имеет смысл для ранее созданных шаблонов поиска. Замена ранее определенных дат на дату операционного дня или системную дату осуществляется для всех полей, в которых были заданы значения.</w:t>
      </w:r>
    </w:p>
    <w:p w:rsidR="00C506B9" w:rsidRPr="00266FA7" w:rsidRDefault="00C506B9" w:rsidP="003B21A7">
      <w:pPr>
        <w:pStyle w:val="ASFKListnormal18"/>
      </w:pPr>
      <w:r w:rsidRPr="00266FA7">
        <w:t>Для рассматриваемого типа документов (расходные расписания) могут быть установлены, например, фильтры по следующим параметрам:</w:t>
      </w:r>
    </w:p>
    <w:p w:rsidR="00C506B9" w:rsidRPr="00266FA7" w:rsidRDefault="00C506B9" w:rsidP="00C506B9">
      <w:pPr>
        <w:pStyle w:val="ASFKListmark3"/>
      </w:pPr>
      <w:r w:rsidRPr="00266FA7">
        <w:t xml:space="preserve">«Номер» – указывается маска номера расходного расписания. </w:t>
      </w:r>
    </w:p>
    <w:p w:rsidR="00C506B9" w:rsidRPr="00266FA7" w:rsidRDefault="00C506B9" w:rsidP="003B21A7">
      <w:pPr>
        <w:pStyle w:val="ASFKListnormal18"/>
      </w:pPr>
      <w:r w:rsidRPr="00266FA7">
        <w:t>Возможные варианты задания маски для отбора данных:</w:t>
      </w:r>
    </w:p>
    <w:p w:rsidR="00C506B9" w:rsidRPr="00266FA7" w:rsidRDefault="00C506B9" w:rsidP="00C506B9">
      <w:pPr>
        <w:pStyle w:val="ASFKListmark3"/>
      </w:pPr>
      <w:r w:rsidRPr="00266FA7">
        <w:t>с использованием символа «%»;</w:t>
      </w:r>
    </w:p>
    <w:p w:rsidR="00C506B9" w:rsidRPr="00266FA7" w:rsidRDefault="00C506B9" w:rsidP="00C506B9">
      <w:pPr>
        <w:pStyle w:val="ASFKListmark3"/>
      </w:pPr>
      <w:r w:rsidRPr="00266FA7">
        <w:t>с использованием значений вспомогательного поля, расположенного справа от поля «Номер».</w:t>
      </w:r>
    </w:p>
    <w:p w:rsidR="00C506B9" w:rsidRPr="00266FA7" w:rsidRDefault="00C506B9" w:rsidP="003B21A7">
      <w:pPr>
        <w:pStyle w:val="ASFKListnormal18"/>
      </w:pPr>
      <w:r w:rsidRPr="00266FA7">
        <w:t>Примеры задания маски с использованием символа «%»:</w:t>
      </w:r>
    </w:p>
    <w:p w:rsidR="00C506B9" w:rsidRPr="00266FA7" w:rsidRDefault="00C506B9" w:rsidP="00C506B9">
      <w:pPr>
        <w:pStyle w:val="ASFKListmark3"/>
      </w:pPr>
      <w:r w:rsidRPr="00266FA7">
        <w:t>Если символ «%» стоит после значения маски, например, «11%», то будут отбираться записи, у которых номер начинается на цифры «11».</w:t>
      </w:r>
    </w:p>
    <w:p w:rsidR="00C506B9" w:rsidRPr="00266FA7" w:rsidRDefault="00C506B9" w:rsidP="00C506B9">
      <w:pPr>
        <w:pStyle w:val="ASFKListmark3"/>
      </w:pPr>
      <w:r w:rsidRPr="00266FA7">
        <w:t>Если символ «%» стоит до значения маски, например, «%11», то будут отбираться записи, у которых номер оканчивается цифрами «11».</w:t>
      </w:r>
    </w:p>
    <w:p w:rsidR="00C506B9" w:rsidRPr="00266FA7" w:rsidRDefault="00C506B9" w:rsidP="00C506B9">
      <w:pPr>
        <w:pStyle w:val="ASFKListmark3"/>
      </w:pPr>
      <w:r w:rsidRPr="00266FA7">
        <w:t>Если значение маски стоит между символами «%», например, «%11%», то будут отбираться записи, у которых в номере присутствует хотя бы одно сочетание цифр «11».</w:t>
      </w:r>
    </w:p>
    <w:p w:rsidR="00C506B9" w:rsidRPr="00266FA7" w:rsidRDefault="00C506B9" w:rsidP="003B21A7">
      <w:pPr>
        <w:pStyle w:val="ASFKListnormal18"/>
      </w:pPr>
      <w:r w:rsidRPr="00266FA7">
        <w:t>Вспомогательное поле для отбора записей по номеру расходного расписания содержит следующие значения:</w:t>
      </w:r>
    </w:p>
    <w:p w:rsidR="00C506B9" w:rsidRPr="00266FA7" w:rsidRDefault="00C506B9" w:rsidP="00C506B9">
      <w:pPr>
        <w:pStyle w:val="ASFKListmark3"/>
      </w:pPr>
      <w:r w:rsidRPr="00266FA7">
        <w:t>«Содержит» – номер документа должен содержать цифры, указанные в маске.</w:t>
      </w:r>
    </w:p>
    <w:p w:rsidR="00C506B9" w:rsidRPr="00266FA7" w:rsidRDefault="00C506B9" w:rsidP="00C506B9">
      <w:pPr>
        <w:pStyle w:val="ASFKListmark3"/>
      </w:pPr>
      <w:r w:rsidRPr="00266FA7">
        <w:t>«Не содержит» – номер документа не должен содержать цифр, указанных в маске.</w:t>
      </w:r>
    </w:p>
    <w:p w:rsidR="00C506B9" w:rsidRPr="00266FA7" w:rsidRDefault="00C506B9" w:rsidP="00C506B9">
      <w:pPr>
        <w:pStyle w:val="ASFKListmark3"/>
      </w:pPr>
      <w:r w:rsidRPr="00266FA7">
        <w:t>«Полное совпадение» – номер документа должен полностью совпадать со значением, заданным в поле «Номер».</w:t>
      </w:r>
    </w:p>
    <w:p w:rsidR="00C506B9" w:rsidRPr="00266FA7" w:rsidRDefault="00C506B9" w:rsidP="00C506B9">
      <w:pPr>
        <w:pStyle w:val="ASFKListmark3"/>
      </w:pPr>
      <w:r w:rsidRPr="00266FA7">
        <w:t>«Пустое значение» – номер документа не должен быть заполнен.</w:t>
      </w:r>
    </w:p>
    <w:p w:rsidR="00C506B9" w:rsidRPr="00266FA7" w:rsidRDefault="00C506B9" w:rsidP="00C506B9">
      <w:pPr>
        <w:pStyle w:val="ASFKListmark3"/>
      </w:pPr>
      <w:r w:rsidRPr="00266FA7">
        <w:t>«Не пустое значение» – номер документа не должен быть пустым.</w:t>
      </w:r>
    </w:p>
    <w:p w:rsidR="00C506B9" w:rsidRPr="00266FA7" w:rsidRDefault="00C506B9" w:rsidP="00C506B9">
      <w:pPr>
        <w:pStyle w:val="ASFKNote"/>
      </w:pPr>
      <w:r w:rsidRPr="00266FA7">
        <w:rPr>
          <w:rStyle w:val="ASFKSymBold"/>
        </w:rPr>
        <w:t>Примечание.</w:t>
      </w:r>
      <w:r w:rsidRPr="00266FA7">
        <w:tab/>
        <w:t>Рекомендуется использовать только один из вариантов задания маски номера. Не следует задавать значение маски с использованием символа «%» и в тоже время применять значение из вспомогательного поля.</w:t>
      </w:r>
    </w:p>
    <w:p w:rsidR="00C506B9" w:rsidRPr="00266FA7" w:rsidRDefault="00C506B9" w:rsidP="00C506B9">
      <w:pPr>
        <w:pStyle w:val="ASFKListmark3"/>
      </w:pPr>
      <w:r w:rsidRPr="00266FA7">
        <w:t xml:space="preserve">«Дата создания с», «по» – указывается период, за который </w:t>
      </w:r>
      <w:r w:rsidR="00997806" w:rsidRPr="00266FA7">
        <w:t>отбираются</w:t>
      </w:r>
      <w:r w:rsidRPr="00266FA7">
        <w:t xml:space="preserve"> данные в отчете. Все документы, у которых дата создания находится в заданном интервале, будут отображены в списковой форме.</w:t>
      </w:r>
    </w:p>
    <w:p w:rsidR="00C506B9" w:rsidRPr="00266FA7" w:rsidRDefault="00C506B9" w:rsidP="00C506B9">
      <w:pPr>
        <w:pStyle w:val="ASFKListmark3"/>
      </w:pPr>
      <w:r w:rsidRPr="00266FA7">
        <w:t xml:space="preserve">«Дата с», «по» – указывается период, за который </w:t>
      </w:r>
      <w:r w:rsidR="00997806" w:rsidRPr="00266FA7">
        <w:t xml:space="preserve">отбираются </w:t>
      </w:r>
      <w:r w:rsidRPr="00266FA7">
        <w:t>данные в отчете. Все документы, у которых дата ввода находится в заданном интервале, будут отображены в списковой форме. По умолчанию в поле «Дата с» установлена текущая дата.</w:t>
      </w:r>
    </w:p>
    <w:p w:rsidR="00C506B9" w:rsidRPr="00266FA7" w:rsidRDefault="00C506B9" w:rsidP="00C506B9">
      <w:pPr>
        <w:pStyle w:val="ASFKListmark3"/>
      </w:pPr>
      <w:r w:rsidRPr="00266FA7">
        <w:lastRenderedPageBreak/>
        <w:t xml:space="preserve">«Дата в/д с», «по» – указывается период, за который </w:t>
      </w:r>
      <w:r w:rsidR="00997806" w:rsidRPr="00266FA7">
        <w:t xml:space="preserve">отбираются </w:t>
      </w:r>
      <w:r w:rsidRPr="00266FA7">
        <w:t>данные в отчете. Все документы, у которых дата введения в действие находится в заданном интервале, будут отображены в списковой форме.</w:t>
      </w:r>
    </w:p>
    <w:p w:rsidR="00C506B9" w:rsidRPr="00266FA7" w:rsidRDefault="00C506B9" w:rsidP="00C506B9">
      <w:pPr>
        <w:pStyle w:val="ASFKNote"/>
      </w:pPr>
      <w:r w:rsidRPr="00266FA7">
        <w:rPr>
          <w:rStyle w:val="ASFKSymBold"/>
        </w:rPr>
        <w:t>Примечание.</w:t>
      </w:r>
      <w:r w:rsidRPr="00266FA7">
        <w:tab/>
        <w:t>Значение дат может быть задано как вручную, так и выбрано из стандартного окна «Календарь» (см. рис. </w:t>
      </w:r>
      <w:r w:rsidRPr="00266FA7">
        <w:fldChar w:fldCharType="begin"/>
      </w:r>
      <w:r w:rsidRPr="00266FA7">
        <w:instrText xml:space="preserve"> REF _Ref227575590 \h  \* MERGEFORMAT </w:instrText>
      </w:r>
      <w:r w:rsidRPr="00266FA7">
        <w:fldChar w:fldCharType="separate"/>
      </w:r>
      <w:r w:rsidR="00B15289">
        <w:t>34</w:t>
      </w:r>
      <w:r w:rsidRPr="00266FA7">
        <w:fldChar w:fldCharType="end"/>
      </w:r>
      <w:r w:rsidRPr="00266FA7">
        <w:t>, б).</w:t>
      </w:r>
    </w:p>
    <w:p w:rsidR="00C506B9" w:rsidRPr="00266FA7" w:rsidRDefault="00C506B9" w:rsidP="00C506B9">
      <w:pPr>
        <w:pStyle w:val="ASFKListmark3"/>
      </w:pPr>
      <w:r w:rsidRPr="00266FA7">
        <w:t>«Статус» – указывается статус документа. В результате отбора в ЭФ будут отображены все документы, имеющие заданный статус. Значение выбирается из списка.</w:t>
      </w:r>
    </w:p>
    <w:p w:rsidR="00C506B9" w:rsidRPr="00266FA7" w:rsidRDefault="00C506B9" w:rsidP="00C506B9">
      <w:pPr>
        <w:pStyle w:val="ASFKListmark3"/>
      </w:pPr>
      <w:r w:rsidRPr="00266FA7">
        <w:t>«Архивный статус» – указывается архивный статус документа. В результате отбора в ЭФ будут отображены все документы, имеющие заданный статус. Значение выбирается из списка.</w:t>
      </w:r>
    </w:p>
    <w:p w:rsidR="00C506B9" w:rsidRPr="00266FA7" w:rsidRDefault="00C506B9" w:rsidP="00C506B9">
      <w:pPr>
        <w:pStyle w:val="ASFKListmark3"/>
      </w:pPr>
      <w:r w:rsidRPr="00266FA7">
        <w:t>«Бюджет» – указывается бюджет, по которому будут отобраны данные в ЭФ. Значение выбирается из списка.</w:t>
      </w:r>
    </w:p>
    <w:p w:rsidR="00C506B9" w:rsidRPr="00266FA7" w:rsidRDefault="00C506B9" w:rsidP="00C506B9">
      <w:pPr>
        <w:pStyle w:val="ASFKListmark3"/>
      </w:pPr>
      <w:r w:rsidRPr="00266FA7">
        <w:t>«Глава по БК» – указывается глава БК, по которой будут отобраны данные в ЭФ. Значение выбирается из списка.</w:t>
      </w:r>
    </w:p>
    <w:p w:rsidR="00C506B9" w:rsidRPr="00266FA7" w:rsidRDefault="00C506B9" w:rsidP="00C506B9">
      <w:pPr>
        <w:pStyle w:val="ASFKListmark3"/>
      </w:pPr>
      <w:r w:rsidRPr="00266FA7">
        <w:t>«По сводному реестру» – указывается номер сводного реестра отправителя, по которому будут отобраны данные в ЭФ. Значение выбирается из списка.</w:t>
      </w:r>
    </w:p>
    <w:p w:rsidR="00C506B9" w:rsidRPr="00266FA7" w:rsidRDefault="00C506B9" w:rsidP="00C506B9">
      <w:pPr>
        <w:pStyle w:val="ASFKListmark3"/>
      </w:pPr>
      <w:r w:rsidRPr="00266FA7">
        <w:t>«Номер ЛС» – указывается номер лицевого счета отправителя, по которому будут отобраны данные в ЭФ. Значение выбирается из списка.</w:t>
      </w:r>
    </w:p>
    <w:p w:rsidR="00C71575" w:rsidRPr="00266FA7" w:rsidRDefault="00C71575" w:rsidP="00C506B9">
      <w:pPr>
        <w:pStyle w:val="ASFKListmark3"/>
      </w:pPr>
      <w:r w:rsidRPr="00266FA7">
        <w:t>«код УИП»</w:t>
      </w:r>
      <w:r w:rsidR="00BE583D" w:rsidRPr="00266FA7">
        <w:t xml:space="preserve"> – </w:t>
      </w:r>
      <w:r w:rsidRPr="00266FA7">
        <w:t>указывается код УИП. Поле доступно в ЭФ «Просмотр и обработка заявок», ЭФ «Просмотр и обработка заявок на кассовый расход», ЭФ «Просмотр и обработка Платежных документов», ЭФ «Просмотр и обработка Сводных заявок на кассовый расход», ЭФ «Просмотр платежных документов».</w:t>
      </w:r>
    </w:p>
    <w:p w:rsidR="00C506B9" w:rsidRPr="00266FA7" w:rsidRDefault="00C506B9" w:rsidP="003B21A7">
      <w:pPr>
        <w:pStyle w:val="ASFKListnormal18"/>
      </w:pPr>
      <w:r w:rsidRPr="00266FA7">
        <w:t>Если указаны несколько параметров, то в экранную форму будут отбираться только те записи, которые удовлетворяют всем заданным условиям.</w:t>
      </w:r>
    </w:p>
    <w:p w:rsidR="00C506B9" w:rsidRPr="00266FA7" w:rsidRDefault="00C506B9" w:rsidP="00C506B9">
      <w:pPr>
        <w:pStyle w:val="ASFKNote"/>
      </w:pPr>
      <w:r w:rsidRPr="00266FA7">
        <w:rPr>
          <w:rStyle w:val="ASFKSymBold"/>
        </w:rPr>
        <w:t>Внимание!</w:t>
      </w:r>
      <w:r w:rsidRPr="00266FA7">
        <w:tab/>
        <w:t xml:space="preserve">В окне установки параметров (см. рис. </w:t>
      </w:r>
      <w:r w:rsidRPr="00266FA7">
        <w:fldChar w:fldCharType="begin"/>
      </w:r>
      <w:r w:rsidRPr="00266FA7">
        <w:instrText xml:space="preserve"> REF _Ref247023725 \h  \* MERGEFORMAT </w:instrText>
      </w:r>
      <w:r w:rsidRPr="00266FA7">
        <w:fldChar w:fldCharType="separate"/>
      </w:r>
      <w:r w:rsidR="00B15289">
        <w:t>62</w:t>
      </w:r>
      <w:r w:rsidRPr="00266FA7">
        <w:fldChar w:fldCharType="end"/>
      </w:r>
      <w:r w:rsidRPr="00266FA7">
        <w:t>) для полей, выделенных жирным шрифтом, предусмотрена возможность множественного выбора значений. При этом в ЭФ отбираются записи, у которых значение соответствующего поля удовлетворяет хотя бы одному из указанных пользователем значений.</w:t>
      </w:r>
    </w:p>
    <w:p w:rsidR="00C506B9" w:rsidRPr="00266FA7" w:rsidRDefault="00C506B9" w:rsidP="003B21A7">
      <w:pPr>
        <w:pStyle w:val="ASFKListnormal18"/>
      </w:pPr>
      <w:r w:rsidRPr="00266FA7">
        <w:t xml:space="preserve">Вызов окна «Множественный выбор значений» осуществляется двойным </w:t>
      </w:r>
      <w:r w:rsidR="004A00F2" w:rsidRPr="00266FA7">
        <w:t xml:space="preserve">щелчком </w:t>
      </w:r>
      <w:r w:rsidR="00F75B26" w:rsidRPr="00266FA7">
        <w:t xml:space="preserve">левой </w:t>
      </w:r>
      <w:r w:rsidR="004A00F2" w:rsidRPr="00266FA7">
        <w:t xml:space="preserve">кнопкой </w:t>
      </w:r>
      <w:r w:rsidRPr="00266FA7">
        <w:t>мыши в поле. При этом откроется окно для выбора значений соответствующего поля. Пример внешнего вида окна приведен на рисунке </w:t>
      </w:r>
      <w:r w:rsidRPr="00266FA7">
        <w:fldChar w:fldCharType="begin"/>
      </w:r>
      <w:r w:rsidRPr="00266FA7">
        <w:instrText xml:space="preserve"> REF _Ref247095123 \h  \* MERGEFORMAT </w:instrText>
      </w:r>
      <w:r w:rsidRPr="00266FA7">
        <w:fldChar w:fldCharType="separate"/>
      </w:r>
      <w:r w:rsidR="00B15289">
        <w:t>64</w:t>
      </w:r>
      <w:r w:rsidRPr="00266FA7">
        <w:fldChar w:fldCharType="end"/>
      </w:r>
      <w:r w:rsidRPr="00266FA7">
        <w:t>.</w:t>
      </w:r>
    </w:p>
    <w:p w:rsidR="00C506B9" w:rsidRPr="00266FA7" w:rsidRDefault="00B15289" w:rsidP="003B21A7">
      <w:pPr>
        <w:pStyle w:val="ASFKFigure"/>
      </w:pPr>
      <w:r>
        <w:lastRenderedPageBreak/>
        <w:pict>
          <v:shape id="_x0000_i1178" type="#_x0000_t75" style="width:482.25pt;height:324pt">
            <v:imagedata r:id="rId150" o:title="Snap2_3"/>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330" w:name="_Ref247095123"/>
      <w:bookmarkStart w:id="331" w:name="_Toc50299375"/>
      <w:r w:rsidR="00B15289">
        <w:rPr>
          <w:noProof/>
        </w:rPr>
        <w:t>64</w:t>
      </w:r>
      <w:bookmarkEnd w:id="330"/>
      <w:r>
        <w:rPr>
          <w:noProof/>
        </w:rPr>
        <w:fldChar w:fldCharType="end"/>
      </w:r>
      <w:r w:rsidR="00C506B9" w:rsidRPr="00266FA7">
        <w:t>. Окно «Множественный выбор значений»</w:t>
      </w:r>
      <w:bookmarkEnd w:id="331"/>
    </w:p>
    <w:p w:rsidR="00C506B9" w:rsidRPr="00266FA7" w:rsidRDefault="00C506B9" w:rsidP="003B21A7">
      <w:pPr>
        <w:pStyle w:val="ASFKListnormal18"/>
      </w:pPr>
      <w:r w:rsidRPr="00266FA7">
        <w:t>Окно «Множественный выбор значений» состоит из двух таблиц. В верхней таблице отображаются все значения, доступные для выбора, а в нижней таблице – значения, отобранные пользователем.</w:t>
      </w:r>
    </w:p>
    <w:p w:rsidR="00C506B9" w:rsidRPr="00266FA7" w:rsidRDefault="00C506B9" w:rsidP="003B21A7">
      <w:pPr>
        <w:pStyle w:val="ASFKListnormal18"/>
      </w:pPr>
      <w:r w:rsidRPr="00266FA7">
        <w:t>Для выбора значения необходимо установить на нем курсор и нажать кнопку </w:t>
      </w:r>
      <w:r w:rsidR="00B15289">
        <w:pict>
          <v:shape id="_x0000_i1179" type="#_x0000_t75" style="width:21.75pt;height:21.75pt">
            <v:imagedata r:id="rId129" o:title="Snap17"/>
          </v:shape>
        </w:pict>
      </w:r>
      <w:r w:rsidRPr="00266FA7">
        <w:t>. Система перенесет выбранное значение в нижнюю таблицу.</w:t>
      </w:r>
    </w:p>
    <w:p w:rsidR="00C506B9" w:rsidRPr="00266FA7" w:rsidRDefault="00C506B9" w:rsidP="003B21A7">
      <w:pPr>
        <w:pStyle w:val="ASFKListnormal18"/>
      </w:pPr>
      <w:r w:rsidRPr="00266FA7">
        <w:t>Для отказа от выбранного значения необходимо в нижней таблице установить на нем курсор и нажать кнопку </w:t>
      </w:r>
      <w:r w:rsidR="00B15289">
        <w:pict>
          <v:shape id="_x0000_i1180" type="#_x0000_t75" style="width:21.75pt;height:21.75pt">
            <v:imagedata r:id="rId128" o:title="Snap16"/>
          </v:shape>
        </w:pict>
      </w:r>
      <w:r w:rsidRPr="00266FA7">
        <w:t>.</w:t>
      </w:r>
    </w:p>
    <w:p w:rsidR="00C506B9" w:rsidRPr="00266FA7" w:rsidRDefault="00C506B9" w:rsidP="003B21A7">
      <w:pPr>
        <w:pStyle w:val="ASFKListnormal18"/>
      </w:pPr>
      <w:r w:rsidRPr="00266FA7">
        <w:t>Для отказа от всех выбранных значений необходимо нажать кнопку «Очистить».</w:t>
      </w:r>
    </w:p>
    <w:p w:rsidR="00C506B9" w:rsidRPr="00266FA7" w:rsidRDefault="00C506B9" w:rsidP="003B21A7">
      <w:pPr>
        <w:pStyle w:val="ASFKListnormal18"/>
      </w:pPr>
      <w:r w:rsidRPr="00266FA7">
        <w:t>В случае если все значения выбраны верно, следует нажать кнопку «ОК». Система осуществит возврат в окно установления параметров отбора (см. рис. </w:t>
      </w:r>
      <w:r w:rsidRPr="00266FA7">
        <w:fldChar w:fldCharType="begin"/>
      </w:r>
      <w:r w:rsidRPr="00266FA7">
        <w:instrText xml:space="preserve"> REF _Ref247023725 \h  \* MERGEFORMAT </w:instrText>
      </w:r>
      <w:r w:rsidRPr="00266FA7">
        <w:fldChar w:fldCharType="separate"/>
      </w:r>
      <w:r w:rsidR="00B15289">
        <w:t>62</w:t>
      </w:r>
      <w:r w:rsidRPr="00266FA7">
        <w:fldChar w:fldCharType="end"/>
      </w:r>
      <w:r w:rsidRPr="00266FA7">
        <w:t>).</w:t>
      </w:r>
    </w:p>
    <w:p w:rsidR="00C506B9" w:rsidRPr="00266FA7" w:rsidRDefault="00C506B9" w:rsidP="00C506B9">
      <w:pPr>
        <w:pStyle w:val="ASFKNote"/>
      </w:pPr>
      <w:r w:rsidRPr="00266FA7">
        <w:rPr>
          <w:rStyle w:val="ASFKSymBold"/>
        </w:rPr>
        <w:t>Примечание.</w:t>
      </w:r>
      <w:r w:rsidRPr="00266FA7">
        <w:tab/>
        <w:t>Для отказа от заданных значений параметров необходимо в окне определения параметров отбора нажать кнопку «Очистить».</w:t>
      </w:r>
    </w:p>
    <w:p w:rsidR="00C506B9" w:rsidRPr="00266FA7" w:rsidRDefault="00C506B9" w:rsidP="00C506B9">
      <w:pPr>
        <w:pStyle w:val="ASFKListnum"/>
      </w:pPr>
      <w:r w:rsidRPr="00266FA7">
        <w:t xml:space="preserve">После определения параметров отбора необходимо нажать кнопку «Найти». В результате в списковой </w:t>
      </w:r>
      <w:r w:rsidR="00DA2478">
        <w:t>форме</w:t>
      </w:r>
      <w:r w:rsidRPr="00266FA7">
        <w:t xml:space="preserve"> соответствующего документа будут отображены только те записи, которые удовлетворяют заданным условиям.</w:t>
      </w:r>
    </w:p>
    <w:p w:rsidR="00C506B9" w:rsidRPr="00266FA7" w:rsidRDefault="00C506B9" w:rsidP="00C506B9">
      <w:pPr>
        <w:pStyle w:val="ASFKListnum"/>
      </w:pPr>
      <w:r w:rsidRPr="00266FA7">
        <w:t xml:space="preserve">Для сохранения заданных условий отбора (шаблона поиска) с целью дальнейшего использования необходимо нажать кнопку </w:t>
      </w:r>
      <w:r w:rsidR="00B15289">
        <w:pict>
          <v:shape id="_x0000_i1181" type="#_x0000_t75" style="width:21.75pt;height:21.75pt">
            <v:imagedata r:id="rId151" o:title="4"/>
          </v:shape>
        </w:pict>
      </w:r>
      <w:r w:rsidRPr="00266FA7">
        <w:t xml:space="preserve"> (Сохранить шаблон как) на панели инструментов. Откроется окно, внешний вид которого представлен на рисунке </w:t>
      </w:r>
      <w:r w:rsidRPr="00266FA7">
        <w:fldChar w:fldCharType="begin"/>
      </w:r>
      <w:r w:rsidRPr="00266FA7">
        <w:instrText xml:space="preserve"> REF _Ref272238737 \h  \* MERGEFORMAT </w:instrText>
      </w:r>
      <w:r w:rsidRPr="00266FA7">
        <w:fldChar w:fldCharType="separate"/>
      </w:r>
      <w:r w:rsidR="00B15289">
        <w:t>65</w:t>
      </w:r>
      <w:r w:rsidRPr="00266FA7">
        <w:fldChar w:fldCharType="end"/>
      </w:r>
      <w:r w:rsidRPr="00266FA7">
        <w:t>.</w:t>
      </w:r>
    </w:p>
    <w:p w:rsidR="00C506B9" w:rsidRPr="00266FA7" w:rsidRDefault="00B15289" w:rsidP="00C506B9">
      <w:pPr>
        <w:pStyle w:val="ASFKFigure"/>
      </w:pPr>
      <w:r>
        <w:lastRenderedPageBreak/>
        <w:pict>
          <v:shape id="_x0000_i1182" type="#_x0000_t75" style="width:440.25pt;height:180pt">
            <v:imagedata r:id="rId152" o:title="5" gain="1.25" blacklevel="-3277f"/>
          </v:shape>
        </w:pict>
      </w:r>
    </w:p>
    <w:p w:rsidR="00C506B9" w:rsidRPr="00266FA7" w:rsidRDefault="000A5989" w:rsidP="00C64F04">
      <w:pPr>
        <w:pStyle w:val="ASFKFigName"/>
      </w:pPr>
      <w:r>
        <w:rPr>
          <w:noProof/>
        </w:rPr>
        <w:fldChar w:fldCharType="begin"/>
      </w:r>
      <w:r>
        <w:rPr>
          <w:noProof/>
        </w:rPr>
        <w:instrText xml:space="preserve"> SEQ Рисунок \* ARABIC </w:instrText>
      </w:r>
      <w:r>
        <w:rPr>
          <w:noProof/>
        </w:rPr>
        <w:fldChar w:fldCharType="separate"/>
      </w:r>
      <w:bookmarkStart w:id="332" w:name="_Ref272238737"/>
      <w:bookmarkStart w:id="333" w:name="_Toc50299376"/>
      <w:r w:rsidR="00B15289">
        <w:rPr>
          <w:noProof/>
        </w:rPr>
        <w:t>65</w:t>
      </w:r>
      <w:bookmarkEnd w:id="332"/>
      <w:r>
        <w:rPr>
          <w:noProof/>
        </w:rPr>
        <w:fldChar w:fldCharType="end"/>
      </w:r>
      <w:r w:rsidR="00C506B9" w:rsidRPr="00266FA7">
        <w:t>. Окно «Сохранить шаблон поиска как»</w:t>
      </w:r>
      <w:bookmarkEnd w:id="333"/>
    </w:p>
    <w:p w:rsidR="00C506B9" w:rsidRPr="00266FA7" w:rsidRDefault="00C506B9" w:rsidP="00C506B9">
      <w:pPr>
        <w:pStyle w:val="ASFKListnum"/>
      </w:pPr>
      <w:r w:rsidRPr="00266FA7">
        <w:t>В открывшемся окне необходимо задать наименование шаблона и нажать кнопку «Сохранить».</w:t>
      </w:r>
    </w:p>
    <w:p w:rsidR="00C506B9" w:rsidRPr="00266FA7" w:rsidRDefault="00C506B9" w:rsidP="003B21A7">
      <w:pPr>
        <w:pStyle w:val="ASFKListnormal18"/>
      </w:pPr>
      <w:r w:rsidRPr="00266FA7">
        <w:t>В результате при очередном вызове данной списковой формы можно будет открыть папку с сохраненными параметрами отбора. В результате поиска данные в ЭФ будут отобраны в соответствии с заданными условиями.</w:t>
      </w:r>
    </w:p>
    <w:p w:rsidR="00C506B9" w:rsidRPr="00266FA7" w:rsidRDefault="00C506B9" w:rsidP="003B21A7">
      <w:pPr>
        <w:pStyle w:val="ASFKListnormal18"/>
      </w:pPr>
      <w:r w:rsidRPr="00266FA7">
        <w:t>При активации опции «Общий?» шаблон поиска будет сохранен как общий, т.е. будет доступен всем пользователям.</w:t>
      </w:r>
    </w:p>
    <w:p w:rsidR="00C506B9" w:rsidRPr="00266FA7" w:rsidRDefault="00C506B9" w:rsidP="00C506B9">
      <w:pPr>
        <w:pStyle w:val="ASFKNote"/>
      </w:pPr>
      <w:r w:rsidRPr="00266FA7">
        <w:rPr>
          <w:rStyle w:val="ASFKSymBold"/>
        </w:rPr>
        <w:t>Внимание!</w:t>
      </w:r>
      <w:r w:rsidRPr="00266FA7">
        <w:tab/>
        <w:t>Опция «Общий?» доступна только тем пользователям, у которых установлен профиль «ФК: Разрешить сохранять шаблон поиска как Общий». Такие пользователи могут также удалять шаблоны поиска с опцией «Общий».</w:t>
      </w:r>
    </w:p>
    <w:p w:rsidR="00C506B9" w:rsidRPr="00266FA7" w:rsidRDefault="00C506B9" w:rsidP="00C506B9">
      <w:pPr>
        <w:pStyle w:val="ASFKListnum"/>
      </w:pPr>
      <w:r w:rsidRPr="00266FA7">
        <w:t xml:space="preserve">Для изменения условий поиска в ранее сохраненном шаблоне необходимо вновь вызвать окно установки параметров, нажав на кнопку </w:t>
      </w:r>
      <w:r w:rsidR="00B15289">
        <w:pict>
          <v:shape id="_x0000_i1183" type="#_x0000_t75" style="width:21.75pt;height:21.75pt">
            <v:imagedata r:id="rId88" o:title="Snap38"/>
          </v:shape>
        </w:pict>
      </w:r>
      <w:r w:rsidRPr="00266FA7">
        <w:t>, расположенную в окне поиска по списку в блоке «Сохраненный запрос». Откроется окно, внешний вид которого приведен на рисунке </w:t>
      </w:r>
      <w:r w:rsidRPr="00266FA7">
        <w:fldChar w:fldCharType="begin"/>
      </w:r>
      <w:r w:rsidRPr="00266FA7">
        <w:instrText xml:space="preserve"> REF _Ref272241236 \h  \* MERGEFORMAT </w:instrText>
      </w:r>
      <w:r w:rsidRPr="00266FA7">
        <w:fldChar w:fldCharType="separate"/>
      </w:r>
      <w:r w:rsidR="00B15289">
        <w:t>66</w:t>
      </w:r>
      <w:r w:rsidRPr="00266FA7">
        <w:fldChar w:fldCharType="end"/>
      </w:r>
      <w:r w:rsidRPr="00266FA7">
        <w:t>.</w:t>
      </w:r>
    </w:p>
    <w:p w:rsidR="00C506B9" w:rsidRPr="00266FA7" w:rsidRDefault="00B15289" w:rsidP="00C506B9">
      <w:pPr>
        <w:pStyle w:val="ASFKFigure"/>
      </w:pPr>
      <w:r>
        <w:lastRenderedPageBreak/>
        <w:pict>
          <v:shape id="_x0000_i1184" type="#_x0000_t75" style="width:482.25pt;height:280.5pt">
            <v:imagedata r:id="rId153" o:title="6"/>
          </v:shape>
        </w:pict>
      </w:r>
    </w:p>
    <w:p w:rsidR="00C506B9" w:rsidRPr="00266FA7" w:rsidRDefault="000A5989" w:rsidP="00C64F04">
      <w:pPr>
        <w:pStyle w:val="ASFKFigName"/>
      </w:pPr>
      <w:r>
        <w:rPr>
          <w:noProof/>
        </w:rPr>
        <w:fldChar w:fldCharType="begin"/>
      </w:r>
      <w:r>
        <w:rPr>
          <w:noProof/>
        </w:rPr>
        <w:instrText xml:space="preserve"> SEQ Рисунок \* ARABIC </w:instrText>
      </w:r>
      <w:r>
        <w:rPr>
          <w:noProof/>
        </w:rPr>
        <w:fldChar w:fldCharType="separate"/>
      </w:r>
      <w:bookmarkStart w:id="334" w:name="_Ref272241236"/>
      <w:bookmarkStart w:id="335" w:name="_Toc50299377"/>
      <w:r w:rsidR="00B15289">
        <w:rPr>
          <w:noProof/>
        </w:rPr>
        <w:t>66</w:t>
      </w:r>
      <w:bookmarkEnd w:id="334"/>
      <w:r>
        <w:rPr>
          <w:noProof/>
        </w:rPr>
        <w:fldChar w:fldCharType="end"/>
      </w:r>
      <w:r w:rsidR="00C506B9" w:rsidRPr="00266FA7">
        <w:t>. Окно «Выбор сохраненного шаблона поиска»</w:t>
      </w:r>
      <w:bookmarkEnd w:id="335"/>
    </w:p>
    <w:p w:rsidR="00C506B9" w:rsidRPr="00266FA7" w:rsidRDefault="00C506B9" w:rsidP="003B21A7">
      <w:pPr>
        <w:pStyle w:val="ASFKListnormal18"/>
      </w:pPr>
      <w:r w:rsidRPr="00266FA7">
        <w:t>В окне «Выбор сохраненного шаблона поиска» установить курсор на требуемом шаблоне и нажать кнопку «ОК». Система осуществит переход в окно «Поиск по списку» (см. рис. </w:t>
      </w:r>
      <w:r w:rsidRPr="00266FA7">
        <w:fldChar w:fldCharType="begin"/>
      </w:r>
      <w:r w:rsidRPr="00266FA7">
        <w:instrText xml:space="preserve"> REF _Ref247023725 \h  \* MERGEFORMAT </w:instrText>
      </w:r>
      <w:r w:rsidRPr="00266FA7">
        <w:fldChar w:fldCharType="separate"/>
      </w:r>
      <w:r w:rsidR="00B15289">
        <w:t>62</w:t>
      </w:r>
      <w:r w:rsidRPr="00266FA7">
        <w:fldChar w:fldCharType="end"/>
      </w:r>
      <w:r w:rsidRPr="00266FA7">
        <w:t>), в котором необходимо внести соответствующие изменения. Для сохранения внесенных изменений следует нажать кнопку </w:t>
      </w:r>
      <w:r w:rsidR="00B15289">
        <w:pict>
          <v:shape id="_x0000_i1185" type="#_x0000_t75" style="width:21.75pt;height:21.75pt">
            <v:imagedata r:id="rId154" o:title="Snap7"/>
          </v:shape>
        </w:pict>
      </w:r>
      <w:r w:rsidRPr="00266FA7">
        <w:t>, расположенную в блоке «Сохраненный запрос».</w:t>
      </w:r>
    </w:p>
    <w:p w:rsidR="00C506B9" w:rsidRPr="00266FA7" w:rsidRDefault="00C506B9" w:rsidP="00C506B9">
      <w:pPr>
        <w:pStyle w:val="ASFKListnum"/>
      </w:pPr>
      <w:r w:rsidRPr="00266FA7">
        <w:t xml:space="preserve">Для создания нового шаблона поиска следует загрузить один из существующих шаблонов, используя кнопку «Очистить» (см. рис. </w:t>
      </w:r>
      <w:r w:rsidRPr="00266FA7">
        <w:fldChar w:fldCharType="begin"/>
      </w:r>
      <w:r w:rsidRPr="00266FA7">
        <w:instrText xml:space="preserve"> REF _Ref247023725 \h  \* MERGEFORMAT </w:instrText>
      </w:r>
      <w:r w:rsidRPr="00266FA7">
        <w:fldChar w:fldCharType="separate"/>
      </w:r>
      <w:r w:rsidR="00B15289">
        <w:t>62</w:t>
      </w:r>
      <w:r w:rsidRPr="00266FA7">
        <w:fldChar w:fldCharType="end"/>
      </w:r>
      <w:r w:rsidRPr="00266FA7">
        <w:t>) очистить значения параметров поиска, затем ввести новые и сохранить шаблон под новым именем.</w:t>
      </w:r>
    </w:p>
    <w:p w:rsidR="00C506B9" w:rsidRPr="00266FA7" w:rsidRDefault="00C506B9" w:rsidP="00C506B9">
      <w:pPr>
        <w:pStyle w:val="ASFKListnum"/>
      </w:pPr>
      <w:r w:rsidRPr="00266FA7">
        <w:t xml:space="preserve">Для удаления шаблона поиска следует нажать кнопку </w:t>
      </w:r>
      <w:r w:rsidR="00304877">
        <w:pict>
          <v:shape id="_x0000_i1186" type="#_x0000_t75" style="width:21.75pt;height:21.75pt">
            <v:imagedata r:id="rId155" o:title="Snap9"/>
          </v:shape>
        </w:pict>
      </w:r>
      <w:r w:rsidRPr="00266FA7">
        <w:t xml:space="preserve">, расположенную в блоке «Сохраненный запрос». </w:t>
      </w:r>
      <w:r w:rsidR="00A008B1" w:rsidRPr="00266FA7">
        <w:t>Откроется</w:t>
      </w:r>
      <w:r w:rsidRPr="00266FA7">
        <w:t xml:space="preserve"> окно «Удалить шаблон поиска» (рис.</w:t>
      </w:r>
      <w:r w:rsidR="003B21A7" w:rsidRPr="00266FA7">
        <w:t> </w:t>
      </w:r>
      <w:r w:rsidRPr="00266FA7">
        <w:fldChar w:fldCharType="begin"/>
      </w:r>
      <w:r w:rsidRPr="00266FA7">
        <w:instrText xml:space="preserve"> REF _Ref272245693 \h  \* MERGEFORMAT </w:instrText>
      </w:r>
      <w:r w:rsidRPr="00266FA7">
        <w:fldChar w:fldCharType="separate"/>
      </w:r>
      <w:r w:rsidR="00B15289">
        <w:t>67</w:t>
      </w:r>
      <w:r w:rsidRPr="00266FA7">
        <w:fldChar w:fldCharType="end"/>
      </w:r>
      <w:r w:rsidRPr="00266FA7">
        <w:t>).</w:t>
      </w:r>
    </w:p>
    <w:p w:rsidR="00C506B9" w:rsidRPr="00266FA7" w:rsidRDefault="00B15289" w:rsidP="00C506B9">
      <w:pPr>
        <w:pStyle w:val="ASFKFigure"/>
      </w:pPr>
      <w:r>
        <w:pict>
          <v:shape id="_x0000_i1187" type="#_x0000_t75" style="width:440.25pt;height:180pt">
            <v:imagedata r:id="rId156" o:title="7"/>
          </v:shape>
        </w:pict>
      </w:r>
    </w:p>
    <w:p w:rsidR="00C506B9" w:rsidRPr="00266FA7" w:rsidRDefault="000A5989" w:rsidP="00C64F04">
      <w:pPr>
        <w:pStyle w:val="ASFKFigName"/>
      </w:pPr>
      <w:r>
        <w:rPr>
          <w:noProof/>
        </w:rPr>
        <w:fldChar w:fldCharType="begin"/>
      </w:r>
      <w:r>
        <w:rPr>
          <w:noProof/>
        </w:rPr>
        <w:instrText xml:space="preserve"> SEQ Рисунок \* ARABIC </w:instrText>
      </w:r>
      <w:r>
        <w:rPr>
          <w:noProof/>
        </w:rPr>
        <w:fldChar w:fldCharType="separate"/>
      </w:r>
      <w:bookmarkStart w:id="336" w:name="_Ref272245693"/>
      <w:bookmarkStart w:id="337" w:name="_Toc50299378"/>
      <w:r w:rsidR="00B15289">
        <w:rPr>
          <w:noProof/>
        </w:rPr>
        <w:t>67</w:t>
      </w:r>
      <w:bookmarkEnd w:id="336"/>
      <w:r>
        <w:rPr>
          <w:noProof/>
        </w:rPr>
        <w:fldChar w:fldCharType="end"/>
      </w:r>
      <w:r w:rsidR="00C506B9" w:rsidRPr="00266FA7">
        <w:t>. Окно «Удалить шаблон поиска»</w:t>
      </w:r>
      <w:bookmarkEnd w:id="337"/>
    </w:p>
    <w:p w:rsidR="00C506B9" w:rsidRPr="00266FA7" w:rsidRDefault="00C506B9" w:rsidP="003B21A7">
      <w:pPr>
        <w:pStyle w:val="ASFKListnormal18"/>
      </w:pPr>
      <w:r w:rsidRPr="00266FA7">
        <w:lastRenderedPageBreak/>
        <w:t>В окне «Удалить шаблон поиска» для подтверждения операции необходимо нажать кнопку «Удалить». Для отказа от выполнения операции следует нажать кнопку «Отменить».</w:t>
      </w:r>
    </w:p>
    <w:p w:rsidR="00C506B9" w:rsidRPr="00266FA7" w:rsidRDefault="00C506B9" w:rsidP="00582DB0">
      <w:pPr>
        <w:pStyle w:val="51"/>
      </w:pPr>
      <w:r w:rsidRPr="00266FA7">
        <w:t>Создание сложных условий отбора данных</w:t>
      </w:r>
    </w:p>
    <w:p w:rsidR="00C506B9" w:rsidRPr="00266FA7" w:rsidRDefault="00C506B9" w:rsidP="00C506B9">
      <w:pPr>
        <w:pStyle w:val="ASFKNormal"/>
      </w:pPr>
      <w:r w:rsidRPr="00266FA7">
        <w:t>Рассмотрим создание сложного условия отбора данных на примере регламентированных отчетов. Для задания более сложных условий отбора данных, с использованием логических операций, необходимо выполнить следующие действия:</w:t>
      </w:r>
    </w:p>
    <w:p w:rsidR="00C506B9" w:rsidRPr="00266FA7" w:rsidRDefault="00C506B9" w:rsidP="003B21A7">
      <w:pPr>
        <w:pStyle w:val="ASFKListnum"/>
        <w:numPr>
          <w:ilvl w:val="0"/>
          <w:numId w:val="27"/>
        </w:numPr>
      </w:pPr>
      <w:r w:rsidRPr="00266FA7">
        <w:t>Открыть списковую форму требуемого типа документов. Для примера взята списковая экранная форма «Регламентированные отчеты», которая вызывается по кнопке </w:t>
      </w:r>
      <w:r w:rsidR="00304877">
        <w:pict>
          <v:shape id="_x0000_i1188" type="#_x0000_t75" style="width:15pt;height:15pt" o:bullet="t">
            <v:imagedata r:id="rId79" o:title="Snap13"/>
          </v:shape>
        </w:pict>
      </w:r>
      <w:r w:rsidRPr="00266FA7">
        <w:t xml:space="preserve"> (Просмотр оперативных отчетов), расположенной на панели инструментов (рис.</w:t>
      </w:r>
      <w:r w:rsidR="003B21A7" w:rsidRPr="00266FA7">
        <w:t> </w:t>
      </w:r>
      <w:r w:rsidRPr="00266FA7">
        <w:fldChar w:fldCharType="begin"/>
      </w:r>
      <w:r w:rsidRPr="00266FA7">
        <w:instrText xml:space="preserve"> REF _Ref289867305 \h  \* MERGEFORMAT </w:instrText>
      </w:r>
      <w:r w:rsidRPr="00266FA7">
        <w:fldChar w:fldCharType="separate"/>
      </w:r>
      <w:r w:rsidR="00B15289">
        <w:t>68</w:t>
      </w:r>
      <w:r w:rsidRPr="00266FA7">
        <w:fldChar w:fldCharType="end"/>
      </w:r>
      <w:r w:rsidRPr="00266FA7">
        <w:t>).</w:t>
      </w:r>
    </w:p>
    <w:p w:rsidR="00C506B9" w:rsidRPr="00266FA7" w:rsidRDefault="00C506B9" w:rsidP="00C506B9">
      <w:pPr>
        <w:pStyle w:val="ASFKListnum"/>
      </w:pPr>
      <w:r w:rsidRPr="00266FA7">
        <w:t>Нажать кнопку </w:t>
      </w:r>
      <w:r w:rsidR="00304877">
        <w:pict>
          <v:shape id="_x0000_i1189" type="#_x0000_t75" style="width:15pt;height:15pt" o:bullet="t">
            <v:imagedata r:id="rId54" o:title="Snap4"/>
          </v:shape>
        </w:pict>
      </w:r>
      <w:r w:rsidRPr="00266FA7">
        <w:t xml:space="preserve"> (Найти) на панели инструментов. Откроется </w:t>
      </w:r>
      <w:r w:rsidR="00110C04" w:rsidRPr="00266FA7">
        <w:t xml:space="preserve">ЭФ </w:t>
      </w:r>
      <w:r w:rsidRPr="00266FA7">
        <w:t>«Поиск отчета», внешний вид которо</w:t>
      </w:r>
      <w:r w:rsidR="00110C04" w:rsidRPr="00266FA7">
        <w:t>й</w:t>
      </w:r>
      <w:r w:rsidRPr="00266FA7">
        <w:t xml:space="preserve"> приведен на рисунке </w:t>
      </w:r>
      <w:r w:rsidRPr="00266FA7">
        <w:fldChar w:fldCharType="begin"/>
      </w:r>
      <w:r w:rsidRPr="00266FA7">
        <w:instrText xml:space="preserve"> REF _Ref289867305 \h  \* MERGEFORMAT </w:instrText>
      </w:r>
      <w:r w:rsidRPr="00266FA7">
        <w:fldChar w:fldCharType="separate"/>
      </w:r>
      <w:r w:rsidR="00B15289">
        <w:t>68</w:t>
      </w:r>
      <w:r w:rsidRPr="00266FA7">
        <w:fldChar w:fldCharType="end"/>
      </w:r>
      <w:r w:rsidRPr="00266FA7">
        <w:t>.</w:t>
      </w:r>
    </w:p>
    <w:p w:rsidR="00C506B9" w:rsidRPr="00266FA7" w:rsidRDefault="00B15289" w:rsidP="00C506B9">
      <w:pPr>
        <w:pStyle w:val="ASFKFigure"/>
      </w:pPr>
      <w:r>
        <w:pict>
          <v:shape id="_x0000_i1190" type="#_x0000_t75" style="width:482.25pt;height:352.5pt">
            <v:imagedata r:id="rId157" o:title="Snap5"/>
          </v:shape>
        </w:pict>
      </w:r>
    </w:p>
    <w:bookmarkStart w:id="338" w:name="_Ref289867298"/>
    <w:p w:rsidR="00C506B9" w:rsidRPr="00266FA7" w:rsidRDefault="00C506B9" w:rsidP="00C506B9">
      <w:pPr>
        <w:pStyle w:val="ASFKFigName"/>
      </w:pPr>
      <w:r w:rsidRPr="00266FA7">
        <w:fldChar w:fldCharType="begin"/>
      </w:r>
      <w:r w:rsidRPr="00266FA7">
        <w:instrText xml:space="preserve"> SEQ Рисунок \* ARABIC </w:instrText>
      </w:r>
      <w:r w:rsidRPr="00266FA7">
        <w:fldChar w:fldCharType="separate"/>
      </w:r>
      <w:bookmarkStart w:id="339" w:name="_Ref289867305"/>
      <w:bookmarkStart w:id="340" w:name="_Toc50299379"/>
      <w:r w:rsidR="00B15289">
        <w:rPr>
          <w:noProof/>
        </w:rPr>
        <w:t>68</w:t>
      </w:r>
      <w:bookmarkEnd w:id="339"/>
      <w:r w:rsidRPr="00266FA7">
        <w:fldChar w:fldCharType="end"/>
      </w:r>
      <w:r w:rsidRPr="00266FA7">
        <w:t>. Экранн</w:t>
      </w:r>
      <w:r w:rsidR="00110C04" w:rsidRPr="00266FA7">
        <w:t>ые</w:t>
      </w:r>
      <w:r w:rsidRPr="00266FA7">
        <w:t xml:space="preserve"> форм</w:t>
      </w:r>
      <w:r w:rsidR="00110C04" w:rsidRPr="00266FA7">
        <w:t>ы</w:t>
      </w:r>
      <w:r w:rsidRPr="00266FA7">
        <w:t xml:space="preserve"> «Регламентированные отчеты» и «Поиск отчета»</w:t>
      </w:r>
      <w:bookmarkEnd w:id="338"/>
      <w:bookmarkEnd w:id="340"/>
    </w:p>
    <w:p w:rsidR="00C506B9" w:rsidRPr="00266FA7" w:rsidRDefault="00C506B9" w:rsidP="00C506B9">
      <w:pPr>
        <w:pStyle w:val="ASFKListnum"/>
      </w:pPr>
      <w:r w:rsidRPr="00266FA7">
        <w:t>В соответствующе</w:t>
      </w:r>
      <w:r w:rsidR="00110C04" w:rsidRPr="00266FA7">
        <w:t>й</w:t>
      </w:r>
      <w:r w:rsidRPr="00266FA7">
        <w:t xml:space="preserve"> </w:t>
      </w:r>
      <w:r w:rsidR="00110C04" w:rsidRPr="00266FA7">
        <w:t>ЭФ</w:t>
      </w:r>
      <w:r w:rsidRPr="00266FA7">
        <w:t>, предназначенно</w:t>
      </w:r>
      <w:r w:rsidR="00110C04" w:rsidRPr="00266FA7">
        <w:t>й</w:t>
      </w:r>
      <w:r w:rsidRPr="00266FA7">
        <w:t xml:space="preserve"> для задания условий поиска (в нашем примере </w:t>
      </w:r>
      <w:r w:rsidR="00110C04" w:rsidRPr="00266FA7">
        <w:t xml:space="preserve">ЭФ </w:t>
      </w:r>
      <w:r w:rsidRPr="00266FA7">
        <w:t xml:space="preserve">«Поиск отчета»), в любом поле, кроме полей типа «Дата», можно задать как простое условие, так и логическое. Для задания логического условия поиска необходимо установить курсор в требуемое поле и нажать кнопку «Сложное условие». Откроется </w:t>
      </w:r>
      <w:r w:rsidR="00110C04" w:rsidRPr="00266FA7">
        <w:t xml:space="preserve">ЭФ </w:t>
      </w:r>
      <w:r w:rsidRPr="00266FA7">
        <w:t xml:space="preserve">«Формирование составного условия для поля» (причем в заголовке будет указано, для какого поля формируется условие). Внешний вид </w:t>
      </w:r>
      <w:r w:rsidR="00110C04" w:rsidRPr="00266FA7">
        <w:t xml:space="preserve">ЭФ </w:t>
      </w:r>
      <w:r w:rsidRPr="00266FA7">
        <w:t>«Формирование составного условия для поля» приведен на рисунк</w:t>
      </w:r>
      <w:r w:rsidR="003B21A7" w:rsidRPr="00266FA7">
        <w:t>ах</w:t>
      </w:r>
      <w:r w:rsidRPr="00266FA7">
        <w:t> </w:t>
      </w:r>
      <w:r w:rsidRPr="00266FA7">
        <w:fldChar w:fldCharType="begin"/>
      </w:r>
      <w:r w:rsidRPr="00266FA7">
        <w:instrText xml:space="preserve"> REF _Ref289871501 \h  \* MERGEFORMAT </w:instrText>
      </w:r>
      <w:r w:rsidRPr="00266FA7">
        <w:fldChar w:fldCharType="separate"/>
      </w:r>
      <w:r w:rsidR="00B15289">
        <w:t>69</w:t>
      </w:r>
      <w:r w:rsidRPr="00266FA7">
        <w:fldChar w:fldCharType="end"/>
      </w:r>
      <w:r w:rsidRPr="00266FA7">
        <w:t xml:space="preserve"> и </w:t>
      </w:r>
      <w:r w:rsidRPr="00266FA7">
        <w:fldChar w:fldCharType="begin"/>
      </w:r>
      <w:r w:rsidRPr="00266FA7">
        <w:instrText xml:space="preserve"> REF _Ref289960323 \h  \* MERGEFORMAT </w:instrText>
      </w:r>
      <w:r w:rsidRPr="00266FA7">
        <w:fldChar w:fldCharType="separate"/>
      </w:r>
      <w:r w:rsidR="00B15289">
        <w:t>70</w:t>
      </w:r>
      <w:r w:rsidRPr="00266FA7">
        <w:fldChar w:fldCharType="end"/>
      </w:r>
      <w:r w:rsidRPr="00266FA7">
        <w:t>.</w:t>
      </w:r>
    </w:p>
    <w:p w:rsidR="00C506B9" w:rsidRPr="00266FA7" w:rsidRDefault="00B15289" w:rsidP="00C506B9">
      <w:pPr>
        <w:pStyle w:val="ASFKFigure"/>
      </w:pPr>
      <w:r>
        <w:lastRenderedPageBreak/>
        <w:pict>
          <v:shape id="_x0000_i1191" type="#_x0000_t75" style="width:482.25pt;height:367.5pt">
            <v:imagedata r:id="rId158" o:title="Snap6"/>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341" w:name="_Ref289871501"/>
      <w:bookmarkStart w:id="342" w:name="_Toc50299380"/>
      <w:r w:rsidR="00B15289">
        <w:rPr>
          <w:noProof/>
        </w:rPr>
        <w:t>69</w:t>
      </w:r>
      <w:bookmarkEnd w:id="341"/>
      <w:r>
        <w:rPr>
          <w:noProof/>
        </w:rPr>
        <w:fldChar w:fldCharType="end"/>
      </w:r>
      <w:r w:rsidR="00C506B9" w:rsidRPr="00266FA7">
        <w:t xml:space="preserve">. </w:t>
      </w:r>
      <w:r w:rsidR="00110C04" w:rsidRPr="00266FA7">
        <w:t xml:space="preserve">Экранная форма </w:t>
      </w:r>
      <w:r w:rsidR="00C506B9" w:rsidRPr="00266FA7">
        <w:t xml:space="preserve">«Формирование составного условия для поля </w:t>
      </w:r>
      <w:r w:rsidR="009A6004" w:rsidRPr="00266FA7">
        <w:t>„</w:t>
      </w:r>
      <w:r w:rsidR="00C506B9" w:rsidRPr="00266FA7">
        <w:t>Статус</w:t>
      </w:r>
      <w:r w:rsidR="009A6004" w:rsidRPr="00266FA7">
        <w:t>”</w:t>
      </w:r>
      <w:r w:rsidR="00C506B9" w:rsidRPr="00266FA7">
        <w:t>»</w:t>
      </w:r>
      <w:bookmarkEnd w:id="342"/>
    </w:p>
    <w:p w:rsidR="00C506B9" w:rsidRPr="00266FA7" w:rsidRDefault="00B15289" w:rsidP="00C506B9">
      <w:pPr>
        <w:pStyle w:val="ASFKFigure"/>
      </w:pPr>
      <w:r>
        <w:lastRenderedPageBreak/>
        <w:pict>
          <v:shape id="_x0000_i1192" type="#_x0000_t75" style="width:482.25pt;height:367.5pt">
            <v:imagedata r:id="rId159" o:title="Snap7"/>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343" w:name="_Ref289960323"/>
      <w:bookmarkStart w:id="344" w:name="_Toc50299381"/>
      <w:r w:rsidR="00B15289">
        <w:rPr>
          <w:noProof/>
        </w:rPr>
        <w:t>70</w:t>
      </w:r>
      <w:bookmarkEnd w:id="343"/>
      <w:r>
        <w:rPr>
          <w:noProof/>
        </w:rPr>
        <w:fldChar w:fldCharType="end"/>
      </w:r>
      <w:r w:rsidR="00C506B9" w:rsidRPr="00266FA7">
        <w:t xml:space="preserve">. Окно «Формирование составного условия для поля </w:t>
      </w:r>
      <w:r w:rsidR="009A6004" w:rsidRPr="00266FA7">
        <w:t>„</w:t>
      </w:r>
      <w:r w:rsidR="00C506B9" w:rsidRPr="00266FA7">
        <w:t>Бюджет</w:t>
      </w:r>
      <w:r w:rsidR="009A6004" w:rsidRPr="00266FA7">
        <w:t>”</w:t>
      </w:r>
      <w:r w:rsidR="00C506B9" w:rsidRPr="00266FA7">
        <w:t>»</w:t>
      </w:r>
      <w:bookmarkEnd w:id="344"/>
    </w:p>
    <w:p w:rsidR="00C506B9" w:rsidRPr="00266FA7" w:rsidRDefault="00110C04" w:rsidP="00B91162">
      <w:pPr>
        <w:pStyle w:val="ASFKListnormal18"/>
      </w:pPr>
      <w:r w:rsidRPr="00266FA7">
        <w:t>ЭФ</w:t>
      </w:r>
      <w:r w:rsidR="004A3A5A" w:rsidRPr="00266FA7">
        <w:t xml:space="preserve"> </w:t>
      </w:r>
      <w:r w:rsidR="00C506B9" w:rsidRPr="00266FA7">
        <w:t>«Формирование составного условия для поля» содержит следующие элементы:</w:t>
      </w:r>
    </w:p>
    <w:p w:rsidR="00C506B9" w:rsidRPr="00266FA7" w:rsidRDefault="00C506B9" w:rsidP="00C506B9">
      <w:pPr>
        <w:pStyle w:val="ASFKListmark3"/>
      </w:pPr>
      <w:r w:rsidRPr="00266FA7">
        <w:t>таблицу с перечнем символов и логических операций, которые можно использовать при составлении условий поиска (таблица расположена в левой части окна);</w:t>
      </w:r>
    </w:p>
    <w:p w:rsidR="00C506B9" w:rsidRPr="00266FA7" w:rsidRDefault="00C506B9" w:rsidP="00C506B9">
      <w:pPr>
        <w:pStyle w:val="ASFKListmark3"/>
      </w:pPr>
      <w:r w:rsidRPr="00266FA7">
        <w:t>таблицу с введенными значениями и символами логических операций (таблица расположена в правой части окна);</w:t>
      </w:r>
    </w:p>
    <w:p w:rsidR="00C506B9" w:rsidRPr="00266FA7" w:rsidRDefault="00C506B9" w:rsidP="00C506B9">
      <w:pPr>
        <w:pStyle w:val="ASFKListmark3"/>
      </w:pPr>
      <w:r w:rsidRPr="00266FA7">
        <w:t>поле для ввода значения;</w:t>
      </w:r>
    </w:p>
    <w:p w:rsidR="00C506B9" w:rsidRPr="00266FA7" w:rsidRDefault="00C506B9" w:rsidP="00C506B9">
      <w:pPr>
        <w:pStyle w:val="ASFKListmark3"/>
      </w:pPr>
      <w:r w:rsidRPr="00266FA7">
        <w:t>информационные поля;</w:t>
      </w:r>
    </w:p>
    <w:p w:rsidR="00C506B9" w:rsidRPr="00266FA7" w:rsidRDefault="00C506B9" w:rsidP="00C506B9">
      <w:pPr>
        <w:pStyle w:val="ASFKListmark3"/>
      </w:pPr>
      <w:r w:rsidRPr="00266FA7">
        <w:t>кнопки для составления логического уравнения.</w:t>
      </w:r>
    </w:p>
    <w:p w:rsidR="00C506B9" w:rsidRPr="00266FA7" w:rsidRDefault="00C506B9" w:rsidP="00B91162">
      <w:pPr>
        <w:pStyle w:val="ASFKListnormal18"/>
      </w:pPr>
      <w:r w:rsidRPr="00266FA7">
        <w:t xml:space="preserve">С помощью кнопок </w:t>
      </w:r>
      <w:r w:rsidR="00B15289">
        <w:pict>
          <v:shape id="_x0000_i1193" type="#_x0000_t75" style="width:21.75pt;height:28.5pt">
            <v:imagedata r:id="rId160" o:title="Snap17_2"/>
          </v:shape>
        </w:pict>
      </w:r>
      <w:r w:rsidRPr="00266FA7">
        <w:t xml:space="preserve"> и </w:t>
      </w:r>
      <w:r w:rsidR="00B15289">
        <w:pict>
          <v:shape id="_x0000_i1194" type="#_x0000_t75" style="width:21.75pt;height:28.5pt">
            <v:imagedata r:id="rId161" o:title="Snap17"/>
          </v:shape>
        </w:pict>
      </w:r>
      <w:r w:rsidRPr="00266FA7">
        <w:t xml:space="preserve"> осуществляется перемещение требуемых символов, логических операций в таблицу, расположенную в правой части окна.</w:t>
      </w:r>
    </w:p>
    <w:p w:rsidR="00C506B9" w:rsidRPr="00266FA7" w:rsidRDefault="00C506B9" w:rsidP="00B91162">
      <w:pPr>
        <w:pStyle w:val="ASFKListnormal18"/>
      </w:pPr>
      <w:r w:rsidRPr="00266FA7">
        <w:t>С помощью кнопок </w:t>
      </w:r>
      <w:r w:rsidR="00B15289">
        <w:pict>
          <v:shape id="_x0000_i1195" type="#_x0000_t75" style="width:28.5pt;height:21.75pt">
            <v:imagedata r:id="rId162" o:title="Snap17_1"/>
          </v:shape>
        </w:pict>
      </w:r>
      <w:r w:rsidRPr="00266FA7">
        <w:t xml:space="preserve">и </w:t>
      </w:r>
      <w:r w:rsidR="00B15289">
        <w:pict>
          <v:shape id="_x0000_i1196" type="#_x0000_t75" style="width:28.5pt;height:21.75pt">
            <v:imagedata r:id="rId163" o:title="Snap17_3"/>
          </v:shape>
        </w:pict>
      </w:r>
      <w:r w:rsidRPr="00266FA7">
        <w:t xml:space="preserve"> осуществляется перемещение строк в таблице, расположенной в правой части окна.</w:t>
      </w:r>
    </w:p>
    <w:p w:rsidR="00C506B9" w:rsidRPr="00266FA7" w:rsidRDefault="00C506B9" w:rsidP="00B91162">
      <w:pPr>
        <w:pStyle w:val="ASFKListnormal18"/>
      </w:pPr>
      <w:r w:rsidRPr="00266FA7">
        <w:t xml:space="preserve">С помощью кнопки </w:t>
      </w:r>
      <w:r w:rsidR="00B15289">
        <w:pict>
          <v:shape id="_x0000_i1197" type="#_x0000_t75" style="width:21.75pt;height:28.5pt">
            <v:imagedata r:id="rId160" o:title="Snap17_2"/>
          </v:shape>
        </w:pict>
      </w:r>
      <w:r w:rsidRPr="00266FA7">
        <w:t xml:space="preserve"> осуществляется перемещение заданных значений в правую таблицу.</w:t>
      </w:r>
    </w:p>
    <w:p w:rsidR="00C506B9" w:rsidRPr="00266FA7" w:rsidRDefault="00C506B9" w:rsidP="00C506B9">
      <w:pPr>
        <w:pStyle w:val="ASFKListnum"/>
      </w:pPr>
      <w:r w:rsidRPr="00266FA7">
        <w:t>Для проверки составленного запроса для отбора данных необходимо нажать кнопку </w:t>
      </w:r>
      <w:r w:rsidR="00B15289">
        <w:pict>
          <v:shape id="_x0000_i1198" type="#_x0000_t75" style="width:21.75pt;height:21.75pt">
            <v:imagedata r:id="rId164" o:title="Snap9"/>
          </v:shape>
        </w:pict>
      </w:r>
      <w:r w:rsidRPr="00266FA7">
        <w:t xml:space="preserve">. Если запрос составлен верно, то </w:t>
      </w:r>
      <w:r w:rsidR="00997806" w:rsidRPr="00266FA7">
        <w:t>откроется</w:t>
      </w:r>
      <w:r w:rsidRPr="00266FA7">
        <w:t xml:space="preserve"> окно «Заметки» со следующим </w:t>
      </w:r>
      <w:r w:rsidRPr="00266FA7">
        <w:lastRenderedPageBreak/>
        <w:t>сообщением</w:t>
      </w:r>
      <w:r w:rsidR="00997806" w:rsidRPr="00266FA7">
        <w:t>:</w:t>
      </w:r>
      <w:r w:rsidRPr="00266FA7">
        <w:t xml:space="preserve"> «Разбор запроса выполнен успешно», в противном случае </w:t>
      </w:r>
      <w:r w:rsidR="00997806" w:rsidRPr="00266FA7">
        <w:t xml:space="preserve">откроется </w:t>
      </w:r>
      <w:r w:rsidRPr="00266FA7">
        <w:t>сообщение об ошибке.</w:t>
      </w:r>
    </w:p>
    <w:p w:rsidR="00C506B9" w:rsidRPr="00266FA7" w:rsidRDefault="00C506B9" w:rsidP="00C506B9">
      <w:pPr>
        <w:pStyle w:val="ASFKListnum"/>
      </w:pPr>
      <w:r w:rsidRPr="00266FA7">
        <w:t xml:space="preserve">Для удаления введенной информации в </w:t>
      </w:r>
      <w:r w:rsidR="00110C04" w:rsidRPr="00266FA7">
        <w:t xml:space="preserve">ЭФ </w:t>
      </w:r>
      <w:r w:rsidRPr="00266FA7">
        <w:t>«Формирование составного условия для поля» необходимо нажать кнопку «Очистить».</w:t>
      </w:r>
    </w:p>
    <w:p w:rsidR="00C506B9" w:rsidRPr="00266FA7" w:rsidRDefault="00C506B9" w:rsidP="00C506B9">
      <w:pPr>
        <w:pStyle w:val="ASFKListnum"/>
      </w:pPr>
      <w:r w:rsidRPr="00266FA7">
        <w:t xml:space="preserve">Для сохранения созданного условия необходимо нажать кнопку «Применить». В результате система осуществит возврат в </w:t>
      </w:r>
      <w:r w:rsidR="00110C04" w:rsidRPr="00266FA7">
        <w:t xml:space="preserve">ЭФ </w:t>
      </w:r>
      <w:r w:rsidRPr="00266FA7">
        <w:t>«Поиск отчета» (рис.</w:t>
      </w:r>
      <w:r w:rsidR="00B91162" w:rsidRPr="00266FA7">
        <w:t> </w:t>
      </w:r>
      <w:r w:rsidRPr="00266FA7">
        <w:fldChar w:fldCharType="begin"/>
      </w:r>
      <w:r w:rsidRPr="00266FA7">
        <w:instrText xml:space="preserve"> REF _Ref289961282 \h  \* MERGEFORMAT </w:instrText>
      </w:r>
      <w:r w:rsidRPr="00266FA7">
        <w:fldChar w:fldCharType="separate"/>
      </w:r>
      <w:r w:rsidR="00B15289">
        <w:t>71</w:t>
      </w:r>
      <w:r w:rsidRPr="00266FA7">
        <w:fldChar w:fldCharType="end"/>
      </w:r>
      <w:r w:rsidRPr="00266FA7">
        <w:t>). При этом справа от поля, для которого создавалось логическое условие, будет установлен символ </w:t>
      </w:r>
      <w:r w:rsidR="00B15289">
        <w:pict>
          <v:shape id="_x0000_i1199" type="#_x0000_t75" style="width:15pt;height:21.75pt">
            <v:imagedata r:id="rId165" o:title="Snap8_1"/>
          </v:shape>
        </w:pict>
      </w:r>
      <w:r w:rsidRPr="00266FA7">
        <w:t>.</w:t>
      </w:r>
    </w:p>
    <w:p w:rsidR="00C506B9" w:rsidRPr="00266FA7" w:rsidRDefault="00B15289" w:rsidP="00C506B9">
      <w:pPr>
        <w:pStyle w:val="ASFKFigure"/>
      </w:pPr>
      <w:r>
        <w:pict>
          <v:shape id="_x0000_i1200" type="#_x0000_t75" style="width:482.25pt;height:396pt">
            <v:imagedata r:id="rId166" o:title="Snap8"/>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345" w:name="_Ref289961282"/>
      <w:bookmarkStart w:id="346" w:name="_Toc50299382"/>
      <w:r w:rsidR="00B15289">
        <w:rPr>
          <w:noProof/>
        </w:rPr>
        <w:t>71</w:t>
      </w:r>
      <w:bookmarkEnd w:id="345"/>
      <w:r>
        <w:rPr>
          <w:noProof/>
        </w:rPr>
        <w:fldChar w:fldCharType="end"/>
      </w:r>
      <w:r w:rsidR="00C506B9" w:rsidRPr="00266FA7">
        <w:t xml:space="preserve">. </w:t>
      </w:r>
      <w:r w:rsidR="00110C04" w:rsidRPr="00266FA7">
        <w:t xml:space="preserve">Экранная форма </w:t>
      </w:r>
      <w:r w:rsidR="00C506B9" w:rsidRPr="00266FA7">
        <w:t>«Поиск отчета» (после задания условий отбора для полей</w:t>
      </w:r>
      <w:r w:rsidR="00DA2478">
        <w:t xml:space="preserve"> </w:t>
      </w:r>
      <w:r w:rsidR="00C506B9" w:rsidRPr="00266FA7">
        <w:br/>
        <w:t>«Статус» и «Бюджет»)</w:t>
      </w:r>
      <w:bookmarkEnd w:id="346"/>
    </w:p>
    <w:p w:rsidR="00C506B9" w:rsidRPr="00266FA7" w:rsidRDefault="00C506B9" w:rsidP="00C506B9">
      <w:pPr>
        <w:pStyle w:val="ASFKListnum"/>
      </w:pPr>
      <w:r w:rsidRPr="00266FA7">
        <w:t xml:space="preserve">Для запуска запроса на выполнение необходимо в </w:t>
      </w:r>
      <w:r w:rsidR="00110C04" w:rsidRPr="00266FA7">
        <w:t xml:space="preserve">ЭФ </w:t>
      </w:r>
      <w:r w:rsidRPr="00266FA7">
        <w:t xml:space="preserve">«Поиск отчета» нажать кнопку «Найти». При успешном выполнении запроса </w:t>
      </w:r>
      <w:r w:rsidR="00997806" w:rsidRPr="00266FA7">
        <w:t xml:space="preserve">откроется </w:t>
      </w:r>
      <w:r w:rsidRPr="00266FA7">
        <w:t>соответствующая списковая форма с результатами поиска (рис.</w:t>
      </w:r>
      <w:r w:rsidR="00B91162" w:rsidRPr="00266FA7">
        <w:t> </w:t>
      </w:r>
      <w:r w:rsidRPr="00266FA7">
        <w:fldChar w:fldCharType="begin"/>
      </w:r>
      <w:r w:rsidRPr="00266FA7">
        <w:instrText xml:space="preserve"> REF _Ref289961707 \h  \* MERGEFORMAT </w:instrText>
      </w:r>
      <w:r w:rsidRPr="00266FA7">
        <w:fldChar w:fldCharType="separate"/>
      </w:r>
      <w:r w:rsidR="00B15289">
        <w:t>72</w:t>
      </w:r>
      <w:r w:rsidRPr="00266FA7">
        <w:fldChar w:fldCharType="end"/>
      </w:r>
      <w:r w:rsidRPr="00266FA7">
        <w:t>).</w:t>
      </w:r>
    </w:p>
    <w:p w:rsidR="00C506B9" w:rsidRPr="00266FA7" w:rsidRDefault="00C506B9" w:rsidP="00C506B9">
      <w:pPr>
        <w:pStyle w:val="ASFKNote"/>
      </w:pPr>
      <w:r w:rsidRPr="00266FA7">
        <w:rPr>
          <w:rStyle w:val="ASFKSymBold"/>
        </w:rPr>
        <w:t>Примечание.</w:t>
      </w:r>
      <w:r w:rsidRPr="00266FA7">
        <w:tab/>
        <w:t xml:space="preserve">В соответствии с данными, приведенными в примере, будет осуществлен отбор отчетов в статусе «002» </w:t>
      </w:r>
      <w:r w:rsidR="00725437" w:rsidRPr="00266FA7">
        <w:t xml:space="preserve">(Проверено) </w:t>
      </w:r>
      <w:r w:rsidRPr="00266FA7">
        <w:t>или «003»</w:t>
      </w:r>
      <w:r w:rsidR="00725437" w:rsidRPr="00266FA7">
        <w:t xml:space="preserve"> (Зарегистрировано)</w:t>
      </w:r>
      <w:r w:rsidRPr="00266FA7">
        <w:t>, у которых поле «Бюджет» содержит значение «60020001».</w:t>
      </w:r>
    </w:p>
    <w:p w:rsidR="00C506B9" w:rsidRPr="00266FA7" w:rsidRDefault="00B15289" w:rsidP="00C506B9">
      <w:pPr>
        <w:pStyle w:val="ASFKFigure"/>
      </w:pPr>
      <w:r>
        <w:lastRenderedPageBreak/>
        <w:pict>
          <v:shape id="_x0000_i1201" type="#_x0000_t75" style="width:482.25pt;height:303pt">
            <v:imagedata r:id="rId167" o:title="Snap13"/>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347" w:name="_Ref289961707"/>
      <w:bookmarkStart w:id="348" w:name="_Toc50299383"/>
      <w:r w:rsidR="00B15289">
        <w:rPr>
          <w:noProof/>
        </w:rPr>
        <w:t>72</w:t>
      </w:r>
      <w:bookmarkEnd w:id="347"/>
      <w:r>
        <w:rPr>
          <w:noProof/>
        </w:rPr>
        <w:fldChar w:fldCharType="end"/>
      </w:r>
      <w:r w:rsidR="00C506B9" w:rsidRPr="00266FA7">
        <w:t>. Экранная форма «Регламентированные отчеты» (результаты поиска)</w:t>
      </w:r>
      <w:bookmarkEnd w:id="348"/>
    </w:p>
    <w:p w:rsidR="00C506B9" w:rsidRPr="00266FA7" w:rsidRDefault="00C506B9" w:rsidP="00582DB0">
      <w:pPr>
        <w:pStyle w:val="21"/>
      </w:pPr>
      <w:bookmarkStart w:id="349" w:name="_Toc50299251"/>
      <w:r w:rsidRPr="00266FA7">
        <w:t>Редактирование поля</w:t>
      </w:r>
      <w:bookmarkEnd w:id="349"/>
    </w:p>
    <w:p w:rsidR="00C506B9" w:rsidRPr="00266FA7" w:rsidRDefault="00C506B9" w:rsidP="00C506B9">
      <w:pPr>
        <w:pStyle w:val="ASFKNormal"/>
      </w:pPr>
      <w:r w:rsidRPr="00266FA7">
        <w:t xml:space="preserve">Для удобства редактирования в полях большого количества текста редактирование поля осуществляется при нажатии кнопки </w:t>
      </w:r>
      <w:r w:rsidR="00304877">
        <w:pict>
          <v:shape id="_x0000_i1202" type="#_x0000_t75" style="width:15pt;height:15pt">
            <v:imagedata r:id="rId70" o:title="Snap21"/>
          </v:shape>
        </w:pict>
      </w:r>
      <w:r w:rsidRPr="00266FA7">
        <w:t xml:space="preserve"> (Изменить поле). При этом </w:t>
      </w:r>
      <w:r w:rsidR="00997806" w:rsidRPr="00266FA7">
        <w:t>откроется</w:t>
      </w:r>
      <w:r w:rsidRPr="00266FA7">
        <w:t xml:space="preserve"> окно для редактирования выбранного поля (рис.</w:t>
      </w:r>
      <w:r w:rsidR="00B91162" w:rsidRPr="00266FA7">
        <w:t> </w:t>
      </w:r>
      <w:r w:rsidRPr="00266FA7">
        <w:fldChar w:fldCharType="begin"/>
      </w:r>
      <w:r w:rsidRPr="00266FA7">
        <w:instrText xml:space="preserve"> REF _Ref227666465 \h  \* MERGEFORMAT </w:instrText>
      </w:r>
      <w:r w:rsidRPr="00266FA7">
        <w:fldChar w:fldCharType="separate"/>
      </w:r>
      <w:r w:rsidR="00B15289">
        <w:t>73</w:t>
      </w:r>
      <w:r w:rsidRPr="00266FA7">
        <w:fldChar w:fldCharType="end"/>
      </w:r>
      <w:r w:rsidRPr="00266FA7">
        <w:t>).</w:t>
      </w:r>
    </w:p>
    <w:p w:rsidR="00C506B9" w:rsidRPr="00266FA7" w:rsidRDefault="00B15289" w:rsidP="00C506B9">
      <w:pPr>
        <w:pStyle w:val="ASFKFigure"/>
      </w:pPr>
      <w:r>
        <w:pict>
          <v:shape id="_x0000_i1203" type="#_x0000_t75" style="width:3in;height:86.25pt">
            <v:imagedata r:id="rId168" o:title="Редактор"/>
          </v:shape>
        </w:pict>
      </w:r>
    </w:p>
    <w:p w:rsidR="00C506B9" w:rsidRPr="00266FA7" w:rsidRDefault="000A5989" w:rsidP="00C64F04">
      <w:pPr>
        <w:pStyle w:val="ASFKFigName"/>
      </w:pPr>
      <w:r>
        <w:rPr>
          <w:noProof/>
        </w:rPr>
        <w:fldChar w:fldCharType="begin"/>
      </w:r>
      <w:r>
        <w:rPr>
          <w:noProof/>
        </w:rPr>
        <w:instrText xml:space="preserve"> SEQ Рисунок \* ARABIC </w:instrText>
      </w:r>
      <w:r>
        <w:rPr>
          <w:noProof/>
        </w:rPr>
        <w:fldChar w:fldCharType="separate"/>
      </w:r>
      <w:bookmarkStart w:id="350" w:name="_Ref227666465"/>
      <w:bookmarkStart w:id="351" w:name="_Toc50299384"/>
      <w:r w:rsidR="00B15289">
        <w:rPr>
          <w:noProof/>
        </w:rPr>
        <w:t>73</w:t>
      </w:r>
      <w:bookmarkEnd w:id="350"/>
      <w:r>
        <w:rPr>
          <w:noProof/>
        </w:rPr>
        <w:fldChar w:fldCharType="end"/>
      </w:r>
      <w:r w:rsidR="00C506B9" w:rsidRPr="00266FA7">
        <w:t>. Окно «Редактор»</w:t>
      </w:r>
      <w:bookmarkEnd w:id="351"/>
    </w:p>
    <w:p w:rsidR="00C506B9" w:rsidRPr="00266FA7" w:rsidRDefault="00C506B9" w:rsidP="00582DB0">
      <w:pPr>
        <w:pStyle w:val="21"/>
      </w:pPr>
      <w:bookmarkStart w:id="352" w:name="_Ref301946849"/>
      <w:bookmarkStart w:id="353" w:name="_Toc302479723"/>
      <w:bookmarkStart w:id="354" w:name="_Ref275351987"/>
      <w:bookmarkStart w:id="355" w:name="_Toc50299252"/>
      <w:r w:rsidRPr="00266FA7">
        <w:t>Массовое редактирование документов</w:t>
      </w:r>
      <w:bookmarkEnd w:id="352"/>
      <w:bookmarkEnd w:id="353"/>
      <w:bookmarkEnd w:id="355"/>
    </w:p>
    <w:p w:rsidR="00C506B9" w:rsidRPr="00266FA7" w:rsidRDefault="00C506B9" w:rsidP="00C506B9">
      <w:pPr>
        <w:pStyle w:val="ASFKNormal"/>
      </w:pPr>
      <w:r w:rsidRPr="00266FA7">
        <w:t>Для редактирования нескольких записей одновременно используется функция массового редактирования ключевых атрибутов документов, выбранных пользователем. Указанная функция доступна на всех списковых формах документов. Для примера рассмотрим массовое редактирование банковских выписок.</w:t>
      </w:r>
    </w:p>
    <w:p w:rsidR="00C506B9" w:rsidRPr="00266FA7" w:rsidRDefault="00C506B9" w:rsidP="00C506B9">
      <w:pPr>
        <w:pStyle w:val="ASFKNote"/>
      </w:pPr>
      <w:r w:rsidRPr="00266FA7">
        <w:rPr>
          <w:rStyle w:val="ASFKSymBold"/>
        </w:rPr>
        <w:t>Примечание.</w:t>
      </w:r>
      <w:r w:rsidRPr="00266FA7">
        <w:tab/>
        <w:t>Групповое (массовое) редактирование доступно только для документов со статусом «000» (Черновик).</w:t>
      </w:r>
    </w:p>
    <w:p w:rsidR="00C506B9" w:rsidRPr="00266FA7" w:rsidRDefault="00C506B9" w:rsidP="00C506B9">
      <w:pPr>
        <w:pStyle w:val="ASFKNormal"/>
      </w:pPr>
      <w:r w:rsidRPr="00266FA7">
        <w:t>Для группового редактирования данных необходимо выполнить следующие действия:</w:t>
      </w:r>
    </w:p>
    <w:p w:rsidR="00C506B9" w:rsidRPr="00266FA7" w:rsidRDefault="00C506B9" w:rsidP="00B91162">
      <w:pPr>
        <w:pStyle w:val="ASFKListnum"/>
        <w:numPr>
          <w:ilvl w:val="0"/>
          <w:numId w:val="28"/>
        </w:numPr>
      </w:pPr>
      <w:r w:rsidRPr="00266FA7">
        <w:lastRenderedPageBreak/>
        <w:t>Войти в списковую форму документа. В поле выбора, расположенном слева от таблицы, отметить маркером требуемые записи и нажать кнопку «Выполнить». Откроется окно «Действие» (рис.</w:t>
      </w:r>
      <w:r w:rsidR="00B91162" w:rsidRPr="00266FA7">
        <w:t> </w:t>
      </w:r>
      <w:r w:rsidRPr="00266FA7">
        <w:fldChar w:fldCharType="begin"/>
      </w:r>
      <w:r w:rsidRPr="00266FA7">
        <w:instrText xml:space="preserve"> REF _Ref302575685 \h  \* MERGEFORMAT </w:instrText>
      </w:r>
      <w:r w:rsidRPr="00266FA7">
        <w:fldChar w:fldCharType="separate"/>
      </w:r>
      <w:r w:rsidR="00B15289">
        <w:t>74</w:t>
      </w:r>
      <w:r w:rsidRPr="00266FA7">
        <w:fldChar w:fldCharType="end"/>
      </w:r>
      <w:r w:rsidRPr="00266FA7">
        <w:t>).</w:t>
      </w:r>
    </w:p>
    <w:p w:rsidR="00C506B9" w:rsidRPr="00266FA7" w:rsidRDefault="00B15289" w:rsidP="00B91162">
      <w:pPr>
        <w:pStyle w:val="ASFKFigure"/>
      </w:pPr>
      <w:r>
        <w:pict>
          <v:shape id="_x0000_i1204" type="#_x0000_t75" style="width:483pt;height:4in">
            <v:imagedata r:id="rId169" o:title="Snap2"/>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356" w:name="_Ref302575685"/>
      <w:bookmarkStart w:id="357" w:name="_Toc50299385"/>
      <w:r w:rsidR="00B15289">
        <w:rPr>
          <w:noProof/>
        </w:rPr>
        <w:t>74</w:t>
      </w:r>
      <w:bookmarkEnd w:id="356"/>
      <w:r>
        <w:rPr>
          <w:noProof/>
        </w:rPr>
        <w:fldChar w:fldCharType="end"/>
      </w:r>
      <w:r w:rsidR="00C506B9" w:rsidRPr="00266FA7">
        <w:t xml:space="preserve">. </w:t>
      </w:r>
      <w:r w:rsidR="00110C04" w:rsidRPr="00266FA7">
        <w:t xml:space="preserve">Списковая экранная форма и окно </w:t>
      </w:r>
      <w:r w:rsidR="00C506B9" w:rsidRPr="00266FA7">
        <w:t>«</w:t>
      </w:r>
      <w:r w:rsidR="00110C04" w:rsidRPr="00266FA7">
        <w:t>Действие</w:t>
      </w:r>
      <w:r w:rsidR="00C506B9" w:rsidRPr="00266FA7">
        <w:t>»</w:t>
      </w:r>
      <w:bookmarkEnd w:id="357"/>
    </w:p>
    <w:p w:rsidR="00C506B9" w:rsidRPr="00266FA7" w:rsidRDefault="00C506B9" w:rsidP="00C506B9">
      <w:pPr>
        <w:pStyle w:val="ASFKListnum"/>
      </w:pPr>
      <w:r w:rsidRPr="00266FA7">
        <w:t>В окне «Действие» в списке доступных операций выбрать пункт «Массовое редактирование документов» и нажать «ОК». В результате откроется ЭФ «Массовое редактирование документов», внешний вид которого представлен на рисунке </w:t>
      </w:r>
      <w:r w:rsidRPr="00266FA7">
        <w:fldChar w:fldCharType="begin"/>
      </w:r>
      <w:r w:rsidRPr="00266FA7">
        <w:instrText xml:space="preserve"> REF _Ref302574900 \h  \* MERGEFORMAT </w:instrText>
      </w:r>
      <w:r w:rsidRPr="00266FA7">
        <w:fldChar w:fldCharType="separate"/>
      </w:r>
      <w:r w:rsidR="00B15289">
        <w:t>75</w:t>
      </w:r>
      <w:r w:rsidRPr="00266FA7">
        <w:fldChar w:fldCharType="end"/>
      </w:r>
      <w:r w:rsidRPr="00266FA7">
        <w:t>.</w:t>
      </w:r>
    </w:p>
    <w:p w:rsidR="00C506B9" w:rsidRPr="00266FA7" w:rsidRDefault="00B15289" w:rsidP="00C506B9">
      <w:pPr>
        <w:pStyle w:val="ASFKFigure"/>
      </w:pPr>
      <w:r>
        <w:pict>
          <v:shape id="_x0000_i1205" type="#_x0000_t75" style="width:483pt;height:4in">
            <v:imagedata r:id="rId170" o:title="Snap4"/>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358" w:name="_Ref302574900"/>
      <w:bookmarkStart w:id="359" w:name="_Toc50299386"/>
      <w:r w:rsidR="00B15289">
        <w:rPr>
          <w:noProof/>
        </w:rPr>
        <w:t>75</w:t>
      </w:r>
      <w:bookmarkEnd w:id="358"/>
      <w:r>
        <w:rPr>
          <w:noProof/>
        </w:rPr>
        <w:fldChar w:fldCharType="end"/>
      </w:r>
      <w:r w:rsidR="00C506B9" w:rsidRPr="00266FA7">
        <w:t>. Экранная форма «Массовое редактирование документов»</w:t>
      </w:r>
      <w:bookmarkEnd w:id="359"/>
    </w:p>
    <w:p w:rsidR="00C506B9" w:rsidRPr="00266FA7" w:rsidRDefault="00C506B9" w:rsidP="00B91162">
      <w:pPr>
        <w:pStyle w:val="ASFKListnormal18"/>
      </w:pPr>
      <w:r w:rsidRPr="00266FA7">
        <w:lastRenderedPageBreak/>
        <w:t>ЭФ «Массовое редактирование документов» содержит две таблицы.</w:t>
      </w:r>
    </w:p>
    <w:p w:rsidR="00C506B9" w:rsidRPr="00266FA7" w:rsidRDefault="00C506B9" w:rsidP="00B91162">
      <w:pPr>
        <w:pStyle w:val="ASFKListnormal18"/>
      </w:pPr>
      <w:r w:rsidRPr="00266FA7">
        <w:t>В верхней таблице отображается список документов, отобранный пользователем.</w:t>
      </w:r>
    </w:p>
    <w:p w:rsidR="00C506B9" w:rsidRPr="00266FA7" w:rsidRDefault="00C506B9" w:rsidP="00B91162">
      <w:pPr>
        <w:pStyle w:val="ASFKListnormal18"/>
      </w:pPr>
      <w:r w:rsidRPr="00266FA7">
        <w:t>В нижней таблице отображается список полей, доступных для редактирования.</w:t>
      </w:r>
    </w:p>
    <w:p w:rsidR="00C506B9" w:rsidRPr="00266FA7" w:rsidRDefault="00C506B9" w:rsidP="00C506B9">
      <w:pPr>
        <w:pStyle w:val="ASFKNote"/>
      </w:pPr>
      <w:r w:rsidRPr="00266FA7">
        <w:rPr>
          <w:rStyle w:val="ASFKSymBold"/>
        </w:rPr>
        <w:t>Примечание.</w:t>
      </w:r>
      <w:r w:rsidRPr="00266FA7">
        <w:tab/>
        <w:t>Для каждого вида документов в нижней таблице будет отображаться свой перечень полей, доступных для изменения.</w:t>
      </w:r>
    </w:p>
    <w:p w:rsidR="00C506B9" w:rsidRPr="00266FA7" w:rsidRDefault="00C506B9" w:rsidP="00B91162">
      <w:pPr>
        <w:pStyle w:val="ASFKListnormal18"/>
      </w:pPr>
      <w:r w:rsidRPr="00266FA7">
        <w:t>В нижней таблице для требуемого атрибута указать новое значение в поле с соответствующим типом (число, дата, текст). При этом в поле «Изменить» необходимо установить маркер. Нажать кнопку «Сохранить». В результате система выведет стандартное окно «Результат операции» (рис. </w:t>
      </w:r>
      <w:r w:rsidRPr="00266FA7">
        <w:fldChar w:fldCharType="begin"/>
      </w:r>
      <w:r w:rsidRPr="00266FA7">
        <w:instrText xml:space="preserve"> REF _Ref307244305 \h  \* MERGEFORMAT </w:instrText>
      </w:r>
      <w:r w:rsidRPr="00266FA7">
        <w:fldChar w:fldCharType="separate"/>
      </w:r>
      <w:r w:rsidR="00B15289">
        <w:t>76</w:t>
      </w:r>
      <w:r w:rsidRPr="00266FA7">
        <w:fldChar w:fldCharType="end"/>
      </w:r>
      <w:r w:rsidRPr="00266FA7">
        <w:t>).</w:t>
      </w:r>
    </w:p>
    <w:p w:rsidR="00C506B9" w:rsidRPr="00266FA7" w:rsidRDefault="00B15289" w:rsidP="00C506B9">
      <w:pPr>
        <w:pStyle w:val="ASFKFigure"/>
      </w:pPr>
      <w:r>
        <w:pict>
          <v:shape id="_x0000_i1206" type="#_x0000_t75" style="width:483pt;height:4in">
            <v:imagedata r:id="rId171" o:title="Snap5"/>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360" w:name="_Ref307244305"/>
      <w:bookmarkStart w:id="361" w:name="_Toc50299387"/>
      <w:r w:rsidR="00B15289">
        <w:rPr>
          <w:noProof/>
        </w:rPr>
        <w:t>76</w:t>
      </w:r>
      <w:bookmarkEnd w:id="360"/>
      <w:r>
        <w:rPr>
          <w:noProof/>
        </w:rPr>
        <w:fldChar w:fldCharType="end"/>
      </w:r>
      <w:r w:rsidR="00C506B9" w:rsidRPr="00266FA7">
        <w:t>. Окно «Результат операции»</w:t>
      </w:r>
      <w:bookmarkEnd w:id="361"/>
    </w:p>
    <w:p w:rsidR="00C506B9" w:rsidRPr="00266FA7" w:rsidRDefault="00C506B9" w:rsidP="00B91162">
      <w:pPr>
        <w:pStyle w:val="ASFKListnormal18"/>
      </w:pPr>
      <w:r w:rsidRPr="00266FA7">
        <w:t>В окне «Результат операции» нажать кнопку «Выйти».</w:t>
      </w:r>
    </w:p>
    <w:p w:rsidR="00C506B9" w:rsidRPr="00266FA7" w:rsidRDefault="00C506B9" w:rsidP="00582DB0">
      <w:pPr>
        <w:pStyle w:val="21"/>
      </w:pPr>
      <w:bookmarkStart w:id="362" w:name="_Ref527116485"/>
      <w:bookmarkStart w:id="363" w:name="_Toc50299253"/>
      <w:r w:rsidRPr="00266FA7">
        <w:t>Просмотр связей документа</w:t>
      </w:r>
      <w:bookmarkEnd w:id="354"/>
      <w:bookmarkEnd w:id="362"/>
      <w:bookmarkEnd w:id="363"/>
    </w:p>
    <w:p w:rsidR="00C506B9" w:rsidRPr="00266FA7" w:rsidRDefault="00C506B9" w:rsidP="00C506B9">
      <w:pPr>
        <w:pStyle w:val="ASFKNormal"/>
      </w:pPr>
      <w:r w:rsidRPr="00266FA7">
        <w:t>Просмотр сведений о связанных документах осуществляется при нажатии на кнопку</w:t>
      </w:r>
      <w:r w:rsidR="00DA2478">
        <w:t xml:space="preserve"> </w:t>
      </w:r>
      <w:r w:rsidR="00304877">
        <w:pict>
          <v:shape id="_x0000_i1207" type="#_x0000_t75" style="width:15pt;height:15pt">
            <v:imagedata r:id="rId76" o:title="Snap17"/>
          </v:shape>
        </w:pict>
      </w:r>
      <w:r w:rsidR="00DA2478">
        <w:t> </w:t>
      </w:r>
      <w:r w:rsidRPr="00266FA7">
        <w:t xml:space="preserve">(Связи документа). При этом </w:t>
      </w:r>
      <w:r w:rsidR="00E22577" w:rsidRPr="00266FA7">
        <w:t>откроется</w:t>
      </w:r>
      <w:r w:rsidRPr="00266FA7">
        <w:t xml:space="preserve"> экранная форма, внешний вид которой представлен на рисунке </w:t>
      </w:r>
      <w:r w:rsidRPr="00266FA7">
        <w:fldChar w:fldCharType="begin"/>
      </w:r>
      <w:r w:rsidRPr="00266FA7">
        <w:instrText xml:space="preserve"> REF _Ref227669110 \h  \* MERGEFORMAT </w:instrText>
      </w:r>
      <w:r w:rsidRPr="00266FA7">
        <w:fldChar w:fldCharType="separate"/>
      </w:r>
      <w:r w:rsidR="00B15289">
        <w:t>77</w:t>
      </w:r>
      <w:r w:rsidRPr="00266FA7">
        <w:fldChar w:fldCharType="end"/>
      </w:r>
      <w:r w:rsidRPr="00266FA7">
        <w:t>.</w:t>
      </w:r>
    </w:p>
    <w:p w:rsidR="00C506B9" w:rsidRPr="00266FA7" w:rsidRDefault="00B15289" w:rsidP="00C506B9">
      <w:pPr>
        <w:pStyle w:val="ASFKFigure"/>
      </w:pPr>
      <w:r>
        <w:lastRenderedPageBreak/>
        <w:pict>
          <v:shape id="_x0000_i1208" type="#_x0000_t75" style="width:482.25pt;height:4in">
            <v:imagedata r:id="rId172" o:title="Snap100"/>
          </v:shape>
        </w:pict>
      </w:r>
    </w:p>
    <w:p w:rsidR="00C506B9" w:rsidRPr="00266FA7" w:rsidRDefault="000A5989" w:rsidP="00C64F04">
      <w:pPr>
        <w:pStyle w:val="ASFKFigName"/>
      </w:pPr>
      <w:r>
        <w:rPr>
          <w:noProof/>
        </w:rPr>
        <w:fldChar w:fldCharType="begin"/>
      </w:r>
      <w:r>
        <w:rPr>
          <w:noProof/>
        </w:rPr>
        <w:instrText xml:space="preserve"> SEQ Рисунок \* ARABIC </w:instrText>
      </w:r>
      <w:r>
        <w:rPr>
          <w:noProof/>
        </w:rPr>
        <w:fldChar w:fldCharType="separate"/>
      </w:r>
      <w:bookmarkStart w:id="364" w:name="_Ref227669110"/>
      <w:bookmarkStart w:id="365" w:name="_Toc50299388"/>
      <w:r w:rsidR="00B15289">
        <w:rPr>
          <w:noProof/>
        </w:rPr>
        <w:t>77</w:t>
      </w:r>
      <w:bookmarkEnd w:id="364"/>
      <w:r>
        <w:rPr>
          <w:noProof/>
        </w:rPr>
        <w:fldChar w:fldCharType="end"/>
      </w:r>
      <w:r w:rsidR="00FD3FBA">
        <w:rPr>
          <w:noProof/>
        </w:rPr>
        <w:t>.</w:t>
      </w:r>
      <w:r w:rsidR="00C506B9" w:rsidRPr="00266FA7">
        <w:t xml:space="preserve"> Экранная форма «Связи документов»</w:t>
      </w:r>
      <w:bookmarkEnd w:id="365"/>
    </w:p>
    <w:p w:rsidR="00C506B9" w:rsidRPr="00266FA7" w:rsidRDefault="00C506B9" w:rsidP="00C506B9">
      <w:pPr>
        <w:pStyle w:val="ASFKNormal"/>
      </w:pPr>
      <w:r w:rsidRPr="00266FA7">
        <w:t>В левой части ЭФ отображаются сведения о текущем документе. В правой части ЭФ в виде иерархической структуры представлены сведения обо всех связях текущего документа. При переходе с одного уровня иерархической структуры на другой в левой части ЭФ отображаются сведения о соответствующем документе.</w:t>
      </w:r>
    </w:p>
    <w:p w:rsidR="00C506B9" w:rsidRPr="00266FA7" w:rsidRDefault="00C506B9" w:rsidP="00C506B9">
      <w:pPr>
        <w:pStyle w:val="ASFKNormal"/>
      </w:pPr>
      <w:r w:rsidRPr="00266FA7">
        <w:t xml:space="preserve">Для просмотра полной информации о текущем документе необходимо нажать кнопку «Перейти к форме документа», расположенной в левой части формы. В результате </w:t>
      </w:r>
      <w:r w:rsidR="00A008B1" w:rsidRPr="00266FA7">
        <w:t>откроется</w:t>
      </w:r>
      <w:r w:rsidRPr="00266FA7">
        <w:t xml:space="preserve"> экранн</w:t>
      </w:r>
      <w:r w:rsidR="00A008B1" w:rsidRPr="00266FA7">
        <w:t>ая</w:t>
      </w:r>
      <w:r w:rsidRPr="00266FA7">
        <w:t xml:space="preserve"> форм</w:t>
      </w:r>
      <w:r w:rsidR="00A008B1" w:rsidRPr="00266FA7">
        <w:t>а</w:t>
      </w:r>
      <w:r w:rsidRPr="00266FA7">
        <w:t xml:space="preserve"> соответствующего документа, при условии, что у пользователя есть доступ к такой функции (рис.</w:t>
      </w:r>
      <w:r w:rsidR="00B91162" w:rsidRPr="00266FA7">
        <w:t> </w:t>
      </w:r>
      <w:r w:rsidRPr="00266FA7">
        <w:fldChar w:fldCharType="begin"/>
      </w:r>
      <w:r w:rsidRPr="00266FA7">
        <w:instrText xml:space="preserve"> REF _Ref299537413 \h  \* MERGEFORMAT </w:instrText>
      </w:r>
      <w:r w:rsidRPr="00266FA7">
        <w:fldChar w:fldCharType="separate"/>
      </w:r>
      <w:r w:rsidR="00B15289">
        <w:t>78</w:t>
      </w:r>
      <w:r w:rsidRPr="00266FA7">
        <w:fldChar w:fldCharType="end"/>
      </w:r>
      <w:r w:rsidRPr="00266FA7">
        <w:t>).</w:t>
      </w:r>
    </w:p>
    <w:p w:rsidR="00C506B9" w:rsidRPr="00266FA7" w:rsidRDefault="00B15289" w:rsidP="00C506B9">
      <w:pPr>
        <w:pStyle w:val="ASFKFigure"/>
      </w:pPr>
      <w:r>
        <w:lastRenderedPageBreak/>
        <w:pict>
          <v:shape id="_x0000_i1209" type="#_x0000_t75" style="width:482.25pt;height:315.75pt">
            <v:imagedata r:id="rId173" o:title="Snap3000"/>
          </v:shape>
        </w:pict>
      </w:r>
    </w:p>
    <w:p w:rsidR="00C506B9" w:rsidRPr="00266FA7" w:rsidRDefault="000A5989" w:rsidP="00C64F04">
      <w:pPr>
        <w:pStyle w:val="ASFKFigName"/>
      </w:pPr>
      <w:r>
        <w:rPr>
          <w:noProof/>
        </w:rPr>
        <w:fldChar w:fldCharType="begin"/>
      </w:r>
      <w:r>
        <w:rPr>
          <w:noProof/>
        </w:rPr>
        <w:instrText xml:space="preserve"> SEQ Рисунок \* ARABIC </w:instrText>
      </w:r>
      <w:r>
        <w:rPr>
          <w:noProof/>
        </w:rPr>
        <w:fldChar w:fldCharType="separate"/>
      </w:r>
      <w:bookmarkStart w:id="366" w:name="_Ref299537413"/>
      <w:bookmarkStart w:id="367" w:name="_Toc50299389"/>
      <w:r w:rsidR="00B15289">
        <w:rPr>
          <w:noProof/>
        </w:rPr>
        <w:t>78</w:t>
      </w:r>
      <w:bookmarkEnd w:id="366"/>
      <w:r>
        <w:rPr>
          <w:noProof/>
        </w:rPr>
        <w:fldChar w:fldCharType="end"/>
      </w:r>
      <w:r w:rsidR="00FD3FBA">
        <w:rPr>
          <w:noProof/>
        </w:rPr>
        <w:t>.</w:t>
      </w:r>
      <w:r w:rsidR="00C506B9" w:rsidRPr="00266FA7">
        <w:t xml:space="preserve"> Экранная форма «Регламентированные отчеты»</w:t>
      </w:r>
      <w:bookmarkEnd w:id="367"/>
    </w:p>
    <w:p w:rsidR="00C506B9" w:rsidRPr="00266FA7" w:rsidRDefault="00C506B9" w:rsidP="00C506B9">
      <w:pPr>
        <w:pStyle w:val="ASFKNormal"/>
      </w:pPr>
      <w:r w:rsidRPr="00266FA7">
        <w:t>Для быстрого перехода к сервисным функциям, выбрав документ, можно перейти с использованием меню «Сервис» к просмотру протоколов, историй операций и т.п. по выбранному документу.</w:t>
      </w:r>
    </w:p>
    <w:p w:rsidR="00C506B9" w:rsidRPr="00266FA7" w:rsidRDefault="00C506B9" w:rsidP="00C506B9">
      <w:pPr>
        <w:pStyle w:val="ASFKNormal"/>
      </w:pPr>
      <w:r w:rsidRPr="00266FA7">
        <w:t>В системе реализована возможность просмотра связей документа, выбранного в иерархической структуре в правой части ЭФ «Связи документов». Для этого следует выбрать документ, связи которого необходимо просмотреть и нажать одну из следующих кнопок:</w:t>
      </w:r>
    </w:p>
    <w:p w:rsidR="00C506B9" w:rsidRPr="00266FA7" w:rsidRDefault="00C506B9" w:rsidP="00C506B9">
      <w:pPr>
        <w:pStyle w:val="ASFKListmark1"/>
      </w:pPr>
      <w:r w:rsidRPr="00266FA7">
        <w:t>«в этом окне» – связи выбранного документа отобразятся в текущем окне в новой закладке (рис.</w:t>
      </w:r>
      <w:r w:rsidR="00B91162" w:rsidRPr="00266FA7">
        <w:t> </w:t>
      </w:r>
      <w:r w:rsidRPr="00266FA7">
        <w:fldChar w:fldCharType="begin"/>
      </w:r>
      <w:r w:rsidRPr="00266FA7">
        <w:instrText xml:space="preserve"> REF _Ref299538224 \h  \* MERGEFORMAT </w:instrText>
      </w:r>
      <w:r w:rsidRPr="00266FA7">
        <w:fldChar w:fldCharType="separate"/>
      </w:r>
      <w:r w:rsidR="00B15289">
        <w:t>79</w:t>
      </w:r>
      <w:r w:rsidRPr="00266FA7">
        <w:fldChar w:fldCharType="end"/>
      </w:r>
      <w:r w:rsidRPr="00266FA7">
        <w:t>). Для закрытия текущей закладки необходимо нажать кнопку </w:t>
      </w:r>
      <w:r w:rsidR="00B15289">
        <w:pict>
          <v:shape id="_x0000_i1210" type="#_x0000_t75" style="width:15pt;height:15pt">
            <v:imagedata r:id="rId174" o:title="Х"/>
          </v:shape>
        </w:pict>
      </w:r>
      <w:r w:rsidRPr="00266FA7">
        <w:t> (Удалить закладку с текущим документом);</w:t>
      </w:r>
    </w:p>
    <w:p w:rsidR="00C506B9" w:rsidRPr="00266FA7" w:rsidRDefault="00B15289" w:rsidP="00C506B9">
      <w:pPr>
        <w:pStyle w:val="ASFKFigure"/>
      </w:pPr>
      <w:r>
        <w:lastRenderedPageBreak/>
        <w:pict>
          <v:shape id="_x0000_i1211" type="#_x0000_t75" style="width:483pt;height:4in">
            <v:imagedata r:id="rId175" o:title="Snap200000"/>
          </v:shape>
        </w:pict>
      </w:r>
    </w:p>
    <w:p w:rsidR="00C506B9" w:rsidRPr="00266FA7" w:rsidRDefault="000A5989" w:rsidP="00C64F04">
      <w:pPr>
        <w:pStyle w:val="ASFKFigName"/>
      </w:pPr>
      <w:r>
        <w:rPr>
          <w:noProof/>
        </w:rPr>
        <w:fldChar w:fldCharType="begin"/>
      </w:r>
      <w:r>
        <w:rPr>
          <w:noProof/>
        </w:rPr>
        <w:instrText xml:space="preserve"> SEQ Рисунок \* ARABIC </w:instrText>
      </w:r>
      <w:r>
        <w:rPr>
          <w:noProof/>
        </w:rPr>
        <w:fldChar w:fldCharType="separate"/>
      </w:r>
      <w:bookmarkStart w:id="368" w:name="_Ref299538224"/>
      <w:bookmarkStart w:id="369" w:name="_Toc50299390"/>
      <w:r w:rsidR="00B15289">
        <w:rPr>
          <w:noProof/>
        </w:rPr>
        <w:t>79</w:t>
      </w:r>
      <w:bookmarkEnd w:id="368"/>
      <w:r>
        <w:rPr>
          <w:noProof/>
        </w:rPr>
        <w:fldChar w:fldCharType="end"/>
      </w:r>
      <w:r w:rsidR="00FD3FBA">
        <w:rPr>
          <w:noProof/>
        </w:rPr>
        <w:t>.</w:t>
      </w:r>
      <w:r w:rsidR="00C506B9" w:rsidRPr="00266FA7">
        <w:t xml:space="preserve"> Экранная форма «Связи документов» (связи отображаются в текущем окне на закладках)</w:t>
      </w:r>
      <w:bookmarkEnd w:id="369"/>
    </w:p>
    <w:p w:rsidR="00C506B9" w:rsidRPr="00266FA7" w:rsidRDefault="00C506B9" w:rsidP="00C506B9">
      <w:pPr>
        <w:pStyle w:val="ASFKListmark1"/>
      </w:pPr>
      <w:r w:rsidRPr="00266FA7">
        <w:t>«в новом окне» – связи выбранного документа отобразятся в новом окне «Связи документов» (рис.</w:t>
      </w:r>
      <w:r w:rsidR="00B91162" w:rsidRPr="00266FA7">
        <w:t> </w:t>
      </w:r>
      <w:r w:rsidRPr="00266FA7">
        <w:fldChar w:fldCharType="begin"/>
      </w:r>
      <w:r w:rsidRPr="00266FA7">
        <w:instrText xml:space="preserve"> REF _Ref299538342 \h  \* MERGEFORMAT </w:instrText>
      </w:r>
      <w:r w:rsidRPr="00266FA7">
        <w:fldChar w:fldCharType="separate"/>
      </w:r>
      <w:r w:rsidR="00B15289">
        <w:t>80</w:t>
      </w:r>
      <w:r w:rsidRPr="00266FA7">
        <w:fldChar w:fldCharType="end"/>
      </w:r>
      <w:r w:rsidRPr="00266FA7">
        <w:t>).</w:t>
      </w:r>
    </w:p>
    <w:p w:rsidR="00C506B9" w:rsidRPr="00266FA7" w:rsidRDefault="00B15289" w:rsidP="00C506B9">
      <w:pPr>
        <w:pStyle w:val="ASFKFigure"/>
      </w:pPr>
      <w:r>
        <w:pict>
          <v:shape id="_x0000_i1212" type="#_x0000_t75" style="width:482.25pt;height:4in">
            <v:imagedata r:id="rId176" o:title="Snap4000"/>
          </v:shape>
        </w:pict>
      </w:r>
    </w:p>
    <w:p w:rsidR="00C506B9" w:rsidRPr="00266FA7" w:rsidRDefault="000A5989" w:rsidP="00C64F04">
      <w:pPr>
        <w:pStyle w:val="ASFKFigName"/>
      </w:pPr>
      <w:r>
        <w:rPr>
          <w:noProof/>
        </w:rPr>
        <w:fldChar w:fldCharType="begin"/>
      </w:r>
      <w:r>
        <w:rPr>
          <w:noProof/>
        </w:rPr>
        <w:instrText xml:space="preserve"> SEQ Рисунок \* ARABIC </w:instrText>
      </w:r>
      <w:r>
        <w:rPr>
          <w:noProof/>
        </w:rPr>
        <w:fldChar w:fldCharType="separate"/>
      </w:r>
      <w:bookmarkStart w:id="370" w:name="_Ref299538342"/>
      <w:bookmarkStart w:id="371" w:name="_Toc50299391"/>
      <w:r w:rsidR="00B15289">
        <w:rPr>
          <w:noProof/>
        </w:rPr>
        <w:t>80</w:t>
      </w:r>
      <w:bookmarkEnd w:id="370"/>
      <w:r>
        <w:rPr>
          <w:noProof/>
        </w:rPr>
        <w:fldChar w:fldCharType="end"/>
      </w:r>
      <w:r w:rsidR="00FD3FBA">
        <w:rPr>
          <w:noProof/>
        </w:rPr>
        <w:t>.</w:t>
      </w:r>
      <w:r w:rsidR="00C506B9" w:rsidRPr="00266FA7">
        <w:t xml:space="preserve"> Экранная форма «Связи документов» (связи отображаются в новом окне)</w:t>
      </w:r>
      <w:bookmarkEnd w:id="371"/>
    </w:p>
    <w:p w:rsidR="00C506B9" w:rsidRPr="00266FA7" w:rsidRDefault="00C506B9" w:rsidP="00C506B9">
      <w:pPr>
        <w:pStyle w:val="ASFKNormal"/>
      </w:pPr>
      <w:r w:rsidRPr="00266FA7">
        <w:t>Для удаления выбранного документа из связи необходимо нажать кнопку </w:t>
      </w:r>
      <w:r w:rsidR="00B15289">
        <w:pict>
          <v:shape id="_x0000_i1213" type="#_x0000_t75" style="width:21.75pt;height:21.75pt">
            <v:imagedata r:id="rId177" o:title="Snap100000"/>
          </v:shape>
        </w:pict>
      </w:r>
      <w:r w:rsidRPr="00266FA7">
        <w:t xml:space="preserve"> (Разорвать связь), после чего осуществится возврат в форму с обновленным списком связей.</w:t>
      </w:r>
    </w:p>
    <w:p w:rsidR="00C506B9" w:rsidRPr="00266FA7" w:rsidRDefault="00C506B9" w:rsidP="00C506B9">
      <w:pPr>
        <w:pStyle w:val="ASFKNormal"/>
      </w:pPr>
      <w:r w:rsidRPr="00266FA7">
        <w:lastRenderedPageBreak/>
        <w:t>Кнопки </w:t>
      </w:r>
      <w:r w:rsidR="00B15289">
        <w:pict>
          <v:shape id="_x0000_i1214" type="#_x0000_t75" style="width:21.75pt;height:21.75pt">
            <v:imagedata r:id="rId178" o:title="Snap34"/>
          </v:shape>
        </w:pict>
      </w:r>
      <w:r w:rsidRPr="00266FA7">
        <w:t xml:space="preserve"> (Привязать как вышестоящий документ) и </w:t>
      </w:r>
      <w:r w:rsidR="00304877">
        <w:pict>
          <v:shape id="_x0000_i1215" type="#_x0000_t75" style="width:21.75pt;height:21.75pt">
            <v:imagedata r:id="rId179" o:title="Snap35"/>
          </v:shape>
        </w:pict>
      </w:r>
      <w:r w:rsidRPr="00266FA7">
        <w:t xml:space="preserve"> (Привязать как нижестоящий документ) осуществляют добавление из предложенного иерархического списка вышестоящего или нижестоящего документа относительно текущего документа. Функция дает возможность оперативно переходить к необходимым документам, минуя основное меню, и выводить на печать данные документы. Кнопки доступны при работе с главным уровнем иерархической структуры (рис.</w:t>
      </w:r>
      <w:r w:rsidR="00B91162" w:rsidRPr="00266FA7">
        <w:t> </w:t>
      </w:r>
      <w:r w:rsidRPr="00266FA7">
        <w:fldChar w:fldCharType="begin"/>
      </w:r>
      <w:r w:rsidRPr="00266FA7">
        <w:instrText xml:space="preserve"> REF _Ref299539525 \h  \* MERGEFORMAT </w:instrText>
      </w:r>
      <w:r w:rsidRPr="00266FA7">
        <w:fldChar w:fldCharType="separate"/>
      </w:r>
      <w:r w:rsidR="00B15289">
        <w:t>81</w:t>
      </w:r>
      <w:r w:rsidRPr="00266FA7">
        <w:fldChar w:fldCharType="end"/>
      </w:r>
      <w:r w:rsidRPr="00266FA7">
        <w:t>) для документа, форма которого открыта.</w:t>
      </w:r>
    </w:p>
    <w:p w:rsidR="00C506B9" w:rsidRPr="00266FA7" w:rsidRDefault="00C506B9" w:rsidP="00C506B9">
      <w:pPr>
        <w:pStyle w:val="ASFKNormal"/>
      </w:pPr>
      <w:r w:rsidRPr="00266FA7">
        <w:t xml:space="preserve">Чтобы привязать вышестоящий/нижестоящий документ необходимо, выбрав документ, нажать на соответствующую кнопку. Откроется окно «Выбор группы и типа документов», внешний вид которого приведен на рисунке </w:t>
      </w:r>
      <w:r w:rsidRPr="00266FA7">
        <w:fldChar w:fldCharType="begin"/>
      </w:r>
      <w:r w:rsidRPr="00266FA7">
        <w:instrText xml:space="preserve"> REF _Ref299539525 \h  \* MERGEFORMAT </w:instrText>
      </w:r>
      <w:r w:rsidRPr="00266FA7">
        <w:fldChar w:fldCharType="separate"/>
      </w:r>
      <w:r w:rsidR="00B15289">
        <w:t>81</w:t>
      </w:r>
      <w:r w:rsidRPr="00266FA7">
        <w:fldChar w:fldCharType="end"/>
      </w:r>
      <w:r w:rsidRPr="00266FA7">
        <w:t>, с группой и типом документа, который требуется привязать. В соответствующем окне задать условия поиска в поле «Найти» и нажать на кнопку «Найти». Можно выбрать группу и тип документа из предложенного списка наименований и нажать «ОК».</w:t>
      </w:r>
    </w:p>
    <w:p w:rsidR="00C506B9" w:rsidRPr="00266FA7" w:rsidRDefault="00B15289" w:rsidP="00C506B9">
      <w:pPr>
        <w:pStyle w:val="ASFKFigure"/>
      </w:pPr>
      <w:r>
        <w:pict>
          <v:shape id="_x0000_i1216" type="#_x0000_t75" style="width:483pt;height:339pt">
            <v:imagedata r:id="rId180" o:title="Snap8000"/>
          </v:shape>
        </w:pict>
      </w:r>
    </w:p>
    <w:p w:rsidR="00C506B9" w:rsidRPr="00266FA7" w:rsidRDefault="000A5989" w:rsidP="00C64F04">
      <w:pPr>
        <w:pStyle w:val="ASFKFigName"/>
      </w:pPr>
      <w:r>
        <w:rPr>
          <w:noProof/>
        </w:rPr>
        <w:fldChar w:fldCharType="begin"/>
      </w:r>
      <w:r>
        <w:rPr>
          <w:noProof/>
        </w:rPr>
        <w:instrText xml:space="preserve"> SEQ Рисунок \* ARABIC </w:instrText>
      </w:r>
      <w:r>
        <w:rPr>
          <w:noProof/>
        </w:rPr>
        <w:fldChar w:fldCharType="separate"/>
      </w:r>
      <w:bookmarkStart w:id="372" w:name="_Ref299539525"/>
      <w:bookmarkStart w:id="373" w:name="_Toc50299392"/>
      <w:r w:rsidR="00B15289">
        <w:rPr>
          <w:noProof/>
        </w:rPr>
        <w:t>81</w:t>
      </w:r>
      <w:bookmarkEnd w:id="372"/>
      <w:r>
        <w:rPr>
          <w:noProof/>
        </w:rPr>
        <w:fldChar w:fldCharType="end"/>
      </w:r>
      <w:r w:rsidR="00FD3FBA">
        <w:rPr>
          <w:noProof/>
        </w:rPr>
        <w:t>.</w:t>
      </w:r>
      <w:r w:rsidR="00C506B9" w:rsidRPr="00266FA7">
        <w:t xml:space="preserve"> </w:t>
      </w:r>
      <w:r w:rsidR="000655A5" w:rsidRPr="00266FA7">
        <w:t>Окно</w:t>
      </w:r>
      <w:r w:rsidR="00C506B9" w:rsidRPr="00266FA7">
        <w:t xml:space="preserve"> «Выбор группы и типа документов»</w:t>
      </w:r>
      <w:bookmarkEnd w:id="373"/>
    </w:p>
    <w:p w:rsidR="00C506B9" w:rsidRPr="00266FA7" w:rsidRDefault="00C506B9" w:rsidP="00C506B9">
      <w:pPr>
        <w:pStyle w:val="ASFKNormal"/>
      </w:pPr>
      <w:r w:rsidRPr="00266FA7">
        <w:t xml:space="preserve">При неуспешном завершении поиска выводится сообщение «Документов типа ИНК не найдено!». В случае успешного выполнения операции на экран выводится сообщение «Внимание! Установка пользовательской связи между документами не заменяет системные связи между документами и не влияет на функциональность». При подтверждении </w:t>
      </w:r>
      <w:r w:rsidR="00997806" w:rsidRPr="00266FA7">
        <w:t xml:space="preserve">откроется </w:t>
      </w:r>
      <w:r w:rsidRPr="00266FA7">
        <w:t>экранн</w:t>
      </w:r>
      <w:r w:rsidR="00997806" w:rsidRPr="00266FA7">
        <w:t>ая</w:t>
      </w:r>
      <w:r w:rsidRPr="00266FA7">
        <w:t xml:space="preserve"> форм</w:t>
      </w:r>
      <w:r w:rsidR="00997806" w:rsidRPr="00266FA7">
        <w:t>а</w:t>
      </w:r>
      <w:r w:rsidRPr="00266FA7">
        <w:t xml:space="preserve"> данного типа документа (в нашем примере «Банковская выписка для закрытого контура») (рис.</w:t>
      </w:r>
      <w:r w:rsidR="00B91162" w:rsidRPr="00266FA7">
        <w:t> </w:t>
      </w:r>
      <w:r w:rsidRPr="00266FA7">
        <w:fldChar w:fldCharType="begin"/>
      </w:r>
      <w:r w:rsidRPr="00266FA7">
        <w:instrText xml:space="preserve"> REF _Ref299541134 \h  \* MERGEFORMAT </w:instrText>
      </w:r>
      <w:r w:rsidRPr="00266FA7">
        <w:fldChar w:fldCharType="separate"/>
      </w:r>
      <w:r w:rsidR="00B15289">
        <w:t>82</w:t>
      </w:r>
      <w:r w:rsidRPr="00266FA7">
        <w:fldChar w:fldCharType="end"/>
      </w:r>
      <w:r w:rsidRPr="00266FA7">
        <w:t>).</w:t>
      </w:r>
    </w:p>
    <w:p w:rsidR="00C506B9" w:rsidRPr="00266FA7" w:rsidRDefault="00B15289" w:rsidP="00C506B9">
      <w:pPr>
        <w:pStyle w:val="ASFKFigure"/>
      </w:pPr>
      <w:r>
        <w:lastRenderedPageBreak/>
        <w:pict>
          <v:shape id="_x0000_i1217" type="#_x0000_t75" style="width:482.25pt;height:280.5pt">
            <v:imagedata r:id="rId181" o:title="Snap9000"/>
          </v:shape>
        </w:pict>
      </w:r>
    </w:p>
    <w:p w:rsidR="00C506B9" w:rsidRPr="00266FA7" w:rsidRDefault="000A5989" w:rsidP="00C64F04">
      <w:pPr>
        <w:pStyle w:val="ASFKFigName"/>
      </w:pPr>
      <w:r>
        <w:rPr>
          <w:noProof/>
        </w:rPr>
        <w:fldChar w:fldCharType="begin"/>
      </w:r>
      <w:r>
        <w:rPr>
          <w:noProof/>
        </w:rPr>
        <w:instrText xml:space="preserve"> SEQ Рисунок \* ARABIC </w:instrText>
      </w:r>
      <w:r>
        <w:rPr>
          <w:noProof/>
        </w:rPr>
        <w:fldChar w:fldCharType="separate"/>
      </w:r>
      <w:bookmarkStart w:id="374" w:name="_Ref299541134"/>
      <w:bookmarkStart w:id="375" w:name="_Toc50299393"/>
      <w:r w:rsidR="00B15289">
        <w:rPr>
          <w:noProof/>
        </w:rPr>
        <w:t>82</w:t>
      </w:r>
      <w:bookmarkEnd w:id="374"/>
      <w:r>
        <w:rPr>
          <w:noProof/>
        </w:rPr>
        <w:fldChar w:fldCharType="end"/>
      </w:r>
      <w:r w:rsidR="00FD3FBA">
        <w:rPr>
          <w:noProof/>
        </w:rPr>
        <w:t>.</w:t>
      </w:r>
      <w:r w:rsidR="00C506B9" w:rsidRPr="00266FA7">
        <w:t xml:space="preserve"> Экранная форма «</w:t>
      </w:r>
      <w:r w:rsidR="000655A5" w:rsidRPr="00266FA7">
        <w:t xml:space="preserve">Сп: </w:t>
      </w:r>
      <w:r w:rsidR="00C506B9" w:rsidRPr="00266FA7">
        <w:t>Банковская выписка для закрытого контура»</w:t>
      </w:r>
      <w:bookmarkEnd w:id="375"/>
      <w:r w:rsidR="00C506B9" w:rsidRPr="00266FA7">
        <w:t xml:space="preserve"> </w:t>
      </w:r>
    </w:p>
    <w:p w:rsidR="00C506B9" w:rsidRPr="00266FA7" w:rsidRDefault="00C506B9" w:rsidP="00C506B9">
      <w:pPr>
        <w:pStyle w:val="ASFKNormal"/>
      </w:pPr>
      <w:r w:rsidRPr="00266FA7">
        <w:t>Для создания выписки нажмите на кнопку «Создать». Откроется ЭФ (в нашем примере «Заголовок банковской выписки»), в которой необходимо заполнить основные и технические атрибуты документа. Внешний вид ЭФ приведен на рисунке</w:t>
      </w:r>
      <w:r w:rsidR="00B91162" w:rsidRPr="00266FA7">
        <w:t> </w:t>
      </w:r>
      <w:r w:rsidRPr="00266FA7">
        <w:fldChar w:fldCharType="begin"/>
      </w:r>
      <w:r w:rsidRPr="00266FA7">
        <w:instrText xml:space="preserve"> REF _Ref299542196 \h  \* MERGEFORMAT </w:instrText>
      </w:r>
      <w:r w:rsidRPr="00266FA7">
        <w:fldChar w:fldCharType="separate"/>
      </w:r>
      <w:r w:rsidR="00B15289">
        <w:t>83</w:t>
      </w:r>
      <w:r w:rsidRPr="00266FA7">
        <w:fldChar w:fldCharType="end"/>
      </w:r>
      <w:r w:rsidRPr="00266FA7">
        <w:t>.</w:t>
      </w:r>
    </w:p>
    <w:p w:rsidR="00C506B9" w:rsidRPr="00266FA7" w:rsidRDefault="00B15289" w:rsidP="00C506B9">
      <w:pPr>
        <w:pStyle w:val="ASFKFigure"/>
      </w:pPr>
      <w:r>
        <w:pict>
          <v:shape id="_x0000_i1218" type="#_x0000_t75" style="width:483pt;height:244.5pt">
            <v:imagedata r:id="rId182" o:title="Snap20"/>
          </v:shape>
        </w:pict>
      </w:r>
    </w:p>
    <w:p w:rsidR="00C506B9" w:rsidRPr="00266FA7" w:rsidRDefault="000A5989" w:rsidP="00C64F04">
      <w:pPr>
        <w:pStyle w:val="ASFKFigName"/>
      </w:pPr>
      <w:r>
        <w:rPr>
          <w:noProof/>
        </w:rPr>
        <w:fldChar w:fldCharType="begin"/>
      </w:r>
      <w:r>
        <w:rPr>
          <w:noProof/>
        </w:rPr>
        <w:instrText xml:space="preserve"> SEQ Рисунок \* ARABIC </w:instrText>
      </w:r>
      <w:r>
        <w:rPr>
          <w:noProof/>
        </w:rPr>
        <w:fldChar w:fldCharType="separate"/>
      </w:r>
      <w:bookmarkStart w:id="376" w:name="_Ref299542196"/>
      <w:bookmarkStart w:id="377" w:name="_Toc50299394"/>
      <w:r w:rsidR="00B15289">
        <w:rPr>
          <w:noProof/>
        </w:rPr>
        <w:t>83</w:t>
      </w:r>
      <w:bookmarkEnd w:id="376"/>
      <w:r>
        <w:rPr>
          <w:noProof/>
        </w:rPr>
        <w:fldChar w:fldCharType="end"/>
      </w:r>
      <w:r w:rsidR="00FD3FBA">
        <w:rPr>
          <w:noProof/>
        </w:rPr>
        <w:t>.</w:t>
      </w:r>
      <w:r w:rsidR="00C506B9" w:rsidRPr="00266FA7">
        <w:t xml:space="preserve"> Экранная форма «Заголовок банковской выписки»</w:t>
      </w:r>
      <w:bookmarkEnd w:id="377"/>
      <w:r w:rsidR="00C506B9" w:rsidRPr="00266FA7">
        <w:t xml:space="preserve"> </w:t>
      </w:r>
    </w:p>
    <w:p w:rsidR="00C506B9" w:rsidRPr="00266FA7" w:rsidRDefault="00C506B9" w:rsidP="00C506B9">
      <w:pPr>
        <w:pStyle w:val="ASFKNormal"/>
      </w:pPr>
      <w:r w:rsidRPr="00266FA7">
        <w:t>Если в ЭФ «Связи документов» установлен маркер в поле «НВС пр. лет?», то в правой части формы будет отображена связь с НВС прошлых лет (рис.</w:t>
      </w:r>
      <w:r w:rsidR="00B91162" w:rsidRPr="00266FA7">
        <w:t> </w:t>
      </w:r>
      <w:r w:rsidRPr="00266FA7">
        <w:fldChar w:fldCharType="begin"/>
      </w:r>
      <w:r w:rsidRPr="00266FA7">
        <w:instrText xml:space="preserve"> REF _Ref275348760 \h  \* MERGEFORMAT </w:instrText>
      </w:r>
      <w:r w:rsidRPr="00266FA7">
        <w:fldChar w:fldCharType="separate"/>
      </w:r>
      <w:r w:rsidR="00B15289">
        <w:t>84</w:t>
      </w:r>
      <w:r w:rsidRPr="00266FA7">
        <w:fldChar w:fldCharType="end"/>
      </w:r>
      <w:r w:rsidRPr="00266FA7">
        <w:t>). НВС отображается по всем документам за последние 5 (пять) лет.</w:t>
      </w:r>
    </w:p>
    <w:p w:rsidR="00C506B9" w:rsidRPr="00266FA7" w:rsidRDefault="00B15289" w:rsidP="00C506B9">
      <w:pPr>
        <w:pStyle w:val="ASFKFigure"/>
      </w:pPr>
      <w:r>
        <w:lastRenderedPageBreak/>
        <w:pict>
          <v:shape id="_x0000_i1219" type="#_x0000_t75" style="width:482.25pt;height:295.5pt">
            <v:imagedata r:id="rId183" o:title="Snap125"/>
          </v:shape>
        </w:pict>
      </w:r>
    </w:p>
    <w:p w:rsidR="00C506B9" w:rsidRPr="00266FA7" w:rsidRDefault="000A5989" w:rsidP="00C64F04">
      <w:pPr>
        <w:pStyle w:val="ASFKFigName"/>
      </w:pPr>
      <w:r>
        <w:rPr>
          <w:noProof/>
        </w:rPr>
        <w:fldChar w:fldCharType="begin"/>
      </w:r>
      <w:r>
        <w:rPr>
          <w:noProof/>
        </w:rPr>
        <w:instrText xml:space="preserve"> SEQ Рисунок \* ARABIC </w:instrText>
      </w:r>
      <w:r>
        <w:rPr>
          <w:noProof/>
        </w:rPr>
        <w:fldChar w:fldCharType="separate"/>
      </w:r>
      <w:bookmarkStart w:id="378" w:name="_Ref275348760"/>
      <w:bookmarkStart w:id="379" w:name="_Toc50299395"/>
      <w:r w:rsidR="00B15289">
        <w:rPr>
          <w:noProof/>
        </w:rPr>
        <w:t>84</w:t>
      </w:r>
      <w:bookmarkEnd w:id="378"/>
      <w:r>
        <w:rPr>
          <w:noProof/>
        </w:rPr>
        <w:fldChar w:fldCharType="end"/>
      </w:r>
      <w:r w:rsidR="00C506B9" w:rsidRPr="00266FA7">
        <w:t>. Экранная форма «Связи документов» с заполненным полем</w:t>
      </w:r>
      <w:r w:rsidR="00DA2478">
        <w:t xml:space="preserve"> </w:t>
      </w:r>
      <w:r w:rsidR="00C506B9" w:rsidRPr="00266FA7">
        <w:br/>
        <w:t>«НВС пр. лет?»</w:t>
      </w:r>
      <w:bookmarkEnd w:id="379"/>
    </w:p>
    <w:p w:rsidR="00C506B9" w:rsidRPr="00266FA7" w:rsidRDefault="00C506B9" w:rsidP="00C506B9">
      <w:pPr>
        <w:pStyle w:val="ASFKNormal"/>
      </w:pPr>
      <w:r w:rsidRPr="00266FA7">
        <w:t>В системе реализована возможность печати документа непосредственно из формы «Связи документов». Для этого необходимо выполнить следующие действия:</w:t>
      </w:r>
    </w:p>
    <w:p w:rsidR="00C506B9" w:rsidRPr="00266FA7" w:rsidRDefault="00C506B9" w:rsidP="00B91162">
      <w:pPr>
        <w:pStyle w:val="ASFKListnum"/>
        <w:numPr>
          <w:ilvl w:val="0"/>
          <w:numId w:val="29"/>
        </w:numPr>
      </w:pPr>
      <w:r w:rsidRPr="00266FA7">
        <w:t>В левой части формы установить курсор в поле «Тип док.» (см. рис.</w:t>
      </w:r>
      <w:r w:rsidR="00B91162" w:rsidRPr="00266FA7">
        <w:t> </w:t>
      </w:r>
      <w:r w:rsidRPr="00266FA7">
        <w:fldChar w:fldCharType="begin"/>
      </w:r>
      <w:r w:rsidRPr="00266FA7">
        <w:instrText xml:space="preserve"> REF _Ref275348760 \h  \* MERGEFORMAT </w:instrText>
      </w:r>
      <w:r w:rsidRPr="00266FA7">
        <w:fldChar w:fldCharType="separate"/>
      </w:r>
      <w:r w:rsidR="00B15289">
        <w:t>84</w:t>
      </w:r>
      <w:r w:rsidRPr="00266FA7">
        <w:fldChar w:fldCharType="end"/>
      </w:r>
      <w:r w:rsidRPr="00266FA7">
        <w:t>). При этом справа от поля появится кнопка </w:t>
      </w:r>
      <w:r w:rsidR="00B15289">
        <w:pict>
          <v:shape id="_x0000_i1220" type="#_x0000_t75" style="width:15pt;height:21.75pt">
            <v:imagedata r:id="rId96" o:title=""/>
          </v:shape>
        </w:pict>
      </w:r>
      <w:r w:rsidRPr="00266FA7">
        <w:t>.</w:t>
      </w:r>
    </w:p>
    <w:p w:rsidR="00C506B9" w:rsidRPr="00266FA7" w:rsidRDefault="00C506B9" w:rsidP="00C506B9">
      <w:pPr>
        <w:pStyle w:val="ASFKListnum"/>
      </w:pPr>
      <w:r w:rsidRPr="00266FA7">
        <w:t>Нажать на указанную кнопку. Откроется окно «Выбор типа документа» (рис.</w:t>
      </w:r>
      <w:r w:rsidR="00B91162" w:rsidRPr="00266FA7">
        <w:t> </w:t>
      </w:r>
      <w:r w:rsidRPr="00266FA7">
        <w:fldChar w:fldCharType="begin"/>
      </w:r>
      <w:r w:rsidRPr="00266FA7">
        <w:instrText xml:space="preserve"> REF _Ref275350475 \h  \* MERGEFORMAT </w:instrText>
      </w:r>
      <w:r w:rsidRPr="00266FA7">
        <w:fldChar w:fldCharType="separate"/>
      </w:r>
      <w:r w:rsidR="00B15289">
        <w:t>85</w:t>
      </w:r>
      <w:r w:rsidRPr="00266FA7">
        <w:fldChar w:fldCharType="end"/>
      </w:r>
      <w:r w:rsidRPr="00266FA7">
        <w:t>).</w:t>
      </w:r>
    </w:p>
    <w:p w:rsidR="00C506B9" w:rsidRPr="00266FA7" w:rsidRDefault="00B15289" w:rsidP="00C506B9">
      <w:pPr>
        <w:pStyle w:val="ASFKFigure"/>
      </w:pPr>
      <w:r>
        <w:pict>
          <v:shape id="_x0000_i1221" type="#_x0000_t75" style="width:6in;height:158.25pt">
            <v:imagedata r:id="rId184" o:title="Snap22"/>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380" w:name="_Ref275350475"/>
      <w:bookmarkStart w:id="381" w:name="_Toc50299396"/>
      <w:r w:rsidR="00B15289">
        <w:rPr>
          <w:noProof/>
        </w:rPr>
        <w:t>85</w:t>
      </w:r>
      <w:bookmarkEnd w:id="380"/>
      <w:r>
        <w:rPr>
          <w:noProof/>
        </w:rPr>
        <w:fldChar w:fldCharType="end"/>
      </w:r>
      <w:r w:rsidR="00C506B9" w:rsidRPr="00266FA7">
        <w:t>. Окно «Выбор типа документа»</w:t>
      </w:r>
      <w:bookmarkEnd w:id="381"/>
    </w:p>
    <w:p w:rsidR="00C506B9" w:rsidRPr="00266FA7" w:rsidRDefault="00C506B9" w:rsidP="00C506B9">
      <w:pPr>
        <w:pStyle w:val="ASFKListnum"/>
      </w:pPr>
      <w:r w:rsidRPr="00266FA7">
        <w:t>В окне «Выбор типа документа» установить курсор на том типе документа, который следует распечатать, и нажать кнопку «ОК». Система осуществит возврат в ЭФ «Связи документов».</w:t>
      </w:r>
    </w:p>
    <w:p w:rsidR="00C506B9" w:rsidRPr="00266FA7" w:rsidRDefault="00C506B9" w:rsidP="00C506B9">
      <w:pPr>
        <w:pStyle w:val="ASFKListnum"/>
      </w:pPr>
      <w:r w:rsidRPr="00266FA7">
        <w:t xml:space="preserve">В ЭФ «Связи документов» нажать кнопку «Печать». Если выбранный документ может быть распечатан только в одном формате, то в нижней части экрана, на панели задач, появится мигающая кнопка </w:t>
      </w:r>
      <w:r w:rsidR="00B15289">
        <w:pict>
          <v:shape id="_x0000_i1222" type="#_x0000_t75" style="width:108pt;height:21.75pt">
            <v:imagedata r:id="rId185" o:title="Snap23"/>
          </v:shape>
        </w:pict>
      </w:r>
      <w:r w:rsidRPr="00266FA7">
        <w:t xml:space="preserve">. Если же документ </w:t>
      </w:r>
      <w:r w:rsidRPr="00266FA7">
        <w:lastRenderedPageBreak/>
        <w:t xml:space="preserve">может быть сформирован в различных форматах, то </w:t>
      </w:r>
      <w:r w:rsidR="00A008B1" w:rsidRPr="00266FA7">
        <w:t>откроется</w:t>
      </w:r>
      <w:r w:rsidRPr="00266FA7">
        <w:t xml:space="preserve"> окно, внешний вид которого приведен на рисунке </w:t>
      </w:r>
      <w:r w:rsidRPr="00266FA7">
        <w:fldChar w:fldCharType="begin"/>
      </w:r>
      <w:r w:rsidRPr="00266FA7">
        <w:instrText xml:space="preserve"> REF _Ref275351127 \h  \* MERGEFORMAT </w:instrText>
      </w:r>
      <w:r w:rsidRPr="00266FA7">
        <w:fldChar w:fldCharType="separate"/>
      </w:r>
      <w:r w:rsidR="00B15289">
        <w:t>86</w:t>
      </w:r>
      <w:r w:rsidRPr="00266FA7">
        <w:fldChar w:fldCharType="end"/>
      </w:r>
      <w:r w:rsidRPr="00266FA7">
        <w:t>.</w:t>
      </w:r>
    </w:p>
    <w:p w:rsidR="00C506B9" w:rsidRPr="00266FA7" w:rsidRDefault="00B15289" w:rsidP="00C506B9">
      <w:pPr>
        <w:pStyle w:val="ASFKFigure"/>
      </w:pPr>
      <w:r>
        <w:pict>
          <v:shape id="_x0000_i1223" type="#_x0000_t75" style="width:483pt;height:194.25pt">
            <v:imagedata r:id="rId186" o:title="Snap18"/>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382" w:name="_Ref275351127"/>
      <w:bookmarkStart w:id="383" w:name="_Toc50299397"/>
      <w:r w:rsidR="00B15289">
        <w:rPr>
          <w:noProof/>
        </w:rPr>
        <w:t>86</w:t>
      </w:r>
      <w:bookmarkEnd w:id="382"/>
      <w:r>
        <w:rPr>
          <w:noProof/>
        </w:rPr>
        <w:fldChar w:fldCharType="end"/>
      </w:r>
      <w:r w:rsidR="00C506B9" w:rsidRPr="00266FA7">
        <w:t>. Окно «Список доступных отчетов»</w:t>
      </w:r>
      <w:bookmarkEnd w:id="383"/>
    </w:p>
    <w:p w:rsidR="00C506B9" w:rsidRPr="00266FA7" w:rsidRDefault="00C506B9" w:rsidP="00B91162">
      <w:pPr>
        <w:pStyle w:val="ASFKListnormal18"/>
      </w:pPr>
      <w:r w:rsidRPr="00266FA7">
        <w:t>В окне «Список доступных отчетов» необходимо установить курсор на требуемой записи и нажать кнопку «Показать отчет». В нижней части экрана, на панели задач, появится мигающая кнопка (аналогичная кнопке, приведенной выше).</w:t>
      </w:r>
    </w:p>
    <w:p w:rsidR="00C506B9" w:rsidRPr="00266FA7" w:rsidRDefault="00C506B9" w:rsidP="00B91162">
      <w:pPr>
        <w:pStyle w:val="ASFKListnormal18"/>
      </w:pPr>
      <w:r w:rsidRPr="00266FA7">
        <w:t xml:space="preserve">В результате выполненных действий откроется стандартное окно </w:t>
      </w:r>
      <w:r w:rsidRPr="00266FA7">
        <w:rPr>
          <w:lang w:val="en-US"/>
        </w:rPr>
        <w:t>Windows</w:t>
      </w:r>
      <w:r w:rsidRPr="00266FA7">
        <w:t xml:space="preserve"> «Загрузка файла», в котором следует нажать кнопку «Открыть». В результате на экране будет отображен требуемый документ.</w:t>
      </w:r>
    </w:p>
    <w:p w:rsidR="00C506B9" w:rsidRPr="00266FA7" w:rsidRDefault="00C506B9" w:rsidP="00C506B9">
      <w:pPr>
        <w:pStyle w:val="ASFKNote"/>
      </w:pPr>
      <w:r w:rsidRPr="00266FA7">
        <w:rPr>
          <w:rStyle w:val="ASFKSymBold"/>
        </w:rPr>
        <w:t>Примечание.</w:t>
      </w:r>
      <w:r w:rsidRPr="00266FA7">
        <w:tab/>
        <w:t xml:space="preserve">Более подробная информация о работе в окне «Загрузка файла» приведена в разделе </w:t>
      </w:r>
      <w:r w:rsidRPr="00266FA7">
        <w:fldChar w:fldCharType="begin"/>
      </w:r>
      <w:r w:rsidRPr="00266FA7">
        <w:instrText xml:space="preserve"> REF _Ref246848378 \w \h  \* MERGEFORMAT </w:instrText>
      </w:r>
      <w:r w:rsidRPr="00266FA7">
        <w:fldChar w:fldCharType="separate"/>
      </w:r>
      <w:r w:rsidR="00B15289">
        <w:t>5.22</w:t>
      </w:r>
      <w:r w:rsidRPr="00266FA7">
        <w:fldChar w:fldCharType="end"/>
      </w:r>
      <w:r w:rsidRPr="00266FA7">
        <w:t xml:space="preserve"> «</w:t>
      </w:r>
      <w:r w:rsidRPr="00266FA7">
        <w:fldChar w:fldCharType="begin"/>
      </w:r>
      <w:r w:rsidRPr="00266FA7">
        <w:instrText xml:space="preserve"> REF _Ref246848378 \h  \* MERGEFORMAT </w:instrText>
      </w:r>
      <w:r w:rsidRPr="00266FA7">
        <w:fldChar w:fldCharType="separate"/>
      </w:r>
      <w:r w:rsidR="00B15289" w:rsidRPr="00266FA7">
        <w:t>Печать документов</w:t>
      </w:r>
      <w:r w:rsidRPr="00266FA7">
        <w:fldChar w:fldCharType="end"/>
      </w:r>
      <w:r w:rsidRPr="00266FA7">
        <w:t>».</w:t>
      </w:r>
    </w:p>
    <w:p w:rsidR="00C506B9" w:rsidRPr="00266FA7" w:rsidRDefault="00C506B9" w:rsidP="00C506B9">
      <w:pPr>
        <w:pStyle w:val="ASFKNormal"/>
      </w:pPr>
      <w:r w:rsidRPr="00266FA7">
        <w:t>В системе реализована возможность выгрузки документа в формате «XML» непосредственно из формы «Связи документов» (см. рис.</w:t>
      </w:r>
      <w:r w:rsidR="005C3BA8" w:rsidRPr="00266FA7">
        <w:t> </w:t>
      </w:r>
      <w:r w:rsidRPr="00266FA7">
        <w:fldChar w:fldCharType="begin"/>
      </w:r>
      <w:r w:rsidRPr="00266FA7">
        <w:instrText xml:space="preserve"> REF _Ref227669110 \h  \* MERGEFORMAT </w:instrText>
      </w:r>
      <w:r w:rsidRPr="00266FA7">
        <w:fldChar w:fldCharType="separate"/>
      </w:r>
      <w:r w:rsidR="00B15289">
        <w:t>77</w:t>
      </w:r>
      <w:r w:rsidRPr="00266FA7">
        <w:fldChar w:fldCharType="end"/>
      </w:r>
      <w:r w:rsidRPr="00266FA7">
        <w:t>). Для этого необходимо выполнить следующие действия:</w:t>
      </w:r>
    </w:p>
    <w:p w:rsidR="00C506B9" w:rsidRPr="00266FA7" w:rsidRDefault="00C506B9" w:rsidP="005C3BA8">
      <w:pPr>
        <w:pStyle w:val="ASFKListnum"/>
        <w:numPr>
          <w:ilvl w:val="0"/>
          <w:numId w:val="30"/>
        </w:numPr>
      </w:pPr>
      <w:r w:rsidRPr="00266FA7">
        <w:t>В правой части ЭФ в иерархическом списке выбрать документ.</w:t>
      </w:r>
    </w:p>
    <w:p w:rsidR="00C506B9" w:rsidRPr="00266FA7" w:rsidRDefault="00C506B9" w:rsidP="00B91162">
      <w:pPr>
        <w:pStyle w:val="ASFKListnum"/>
      </w:pPr>
      <w:r w:rsidRPr="00266FA7">
        <w:t>В левой части формы установить курсор в поле «XML». При этом справа от поля появится кнопка </w:t>
      </w:r>
      <w:r w:rsidR="00B15289">
        <w:pict>
          <v:shape id="_x0000_i1224" type="#_x0000_t75" style="width:15pt;height:21.75pt">
            <v:imagedata r:id="rId96" o:title=""/>
          </v:shape>
        </w:pict>
      </w:r>
      <w:r w:rsidRPr="00266FA7">
        <w:t xml:space="preserve"> для оперативной передачи документа или протокола в транспортную систему с последующей доставкой получателю.</w:t>
      </w:r>
    </w:p>
    <w:p w:rsidR="00C506B9" w:rsidRPr="00266FA7" w:rsidRDefault="00C506B9" w:rsidP="00B91162">
      <w:pPr>
        <w:pStyle w:val="ASFKListnum"/>
      </w:pPr>
      <w:r w:rsidRPr="00266FA7">
        <w:t>Нажать на указанную кнопку. Откроется окно выбора типа протокола (рис.</w:t>
      </w:r>
      <w:r w:rsidR="005C3BA8" w:rsidRPr="00266FA7">
        <w:t> </w:t>
      </w:r>
      <w:r w:rsidRPr="00266FA7">
        <w:fldChar w:fldCharType="begin"/>
      </w:r>
      <w:r w:rsidRPr="00266FA7">
        <w:instrText xml:space="preserve"> REF _Ref299530634 \h  \* MERGEFORMAT </w:instrText>
      </w:r>
      <w:r w:rsidRPr="00266FA7">
        <w:fldChar w:fldCharType="separate"/>
      </w:r>
      <w:r w:rsidR="00B15289">
        <w:t>87</w:t>
      </w:r>
      <w:r w:rsidRPr="00266FA7">
        <w:fldChar w:fldCharType="end"/>
      </w:r>
      <w:r w:rsidRPr="00266FA7">
        <w:t>), в котором выбрать курсором необходимое событие, и нажать кнопку «ОК». Если известен код документа или наименование события, можно воспользоваться полем «Найти», где</w:t>
      </w:r>
      <w:r w:rsidR="00AE76E2" w:rsidRPr="00266FA7">
        <w:t>,</w:t>
      </w:r>
      <w:r w:rsidRPr="00266FA7">
        <w:t xml:space="preserve"> используя знак «%», задать условие поиска и нажать «ОК». Система осуществит возврат в ЭФ «Связи документов».</w:t>
      </w:r>
    </w:p>
    <w:p w:rsidR="00C506B9" w:rsidRPr="00266FA7" w:rsidRDefault="00C506B9" w:rsidP="005C3BA8">
      <w:pPr>
        <w:pStyle w:val="ASFKListnum"/>
      </w:pPr>
      <w:r w:rsidRPr="00266FA7">
        <w:t xml:space="preserve">В ЭФ «Связи документов» нажать кнопку «Выгрузить». Если выбранное событие указанного документа может быть выгружено в формате «XML», то в нижней части экрана, на панели задач, появится мигающая кнопка </w:t>
      </w:r>
      <w:r w:rsidR="00B15289">
        <w:pict>
          <v:shape id="_x0000_i1225" type="#_x0000_t75" style="width:108pt;height:21.75pt">
            <v:imagedata r:id="rId185" o:title="Snap23"/>
          </v:shape>
        </w:pict>
      </w:r>
      <w:r w:rsidRPr="00266FA7">
        <w:t>.</w:t>
      </w:r>
    </w:p>
    <w:p w:rsidR="00C506B9" w:rsidRPr="00266FA7" w:rsidRDefault="00B15289" w:rsidP="005C3BA8">
      <w:pPr>
        <w:pStyle w:val="ASFKFigure"/>
      </w:pPr>
      <w:r>
        <w:lastRenderedPageBreak/>
        <w:pict>
          <v:shape id="_x0000_i1226" type="#_x0000_t75" style="width:316.5pt;height:244.5pt">
            <v:imagedata r:id="rId187" o:title="Snap102"/>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384" w:name="_Ref299530634"/>
      <w:bookmarkStart w:id="385" w:name="_Toc50299398"/>
      <w:r w:rsidR="00B15289">
        <w:rPr>
          <w:noProof/>
        </w:rPr>
        <w:t>87</w:t>
      </w:r>
      <w:bookmarkEnd w:id="384"/>
      <w:r>
        <w:rPr>
          <w:noProof/>
        </w:rPr>
        <w:fldChar w:fldCharType="end"/>
      </w:r>
      <w:r w:rsidR="00C506B9" w:rsidRPr="00266FA7">
        <w:t>. Окно выбора типа протокола</w:t>
      </w:r>
      <w:bookmarkEnd w:id="385"/>
    </w:p>
    <w:p w:rsidR="00C506B9" w:rsidRPr="00266FA7" w:rsidRDefault="00C506B9" w:rsidP="00582DB0">
      <w:pPr>
        <w:pStyle w:val="21"/>
      </w:pPr>
      <w:bookmarkStart w:id="386" w:name="_Ref285725275"/>
      <w:bookmarkStart w:id="387" w:name="_Toc50299254"/>
      <w:r w:rsidRPr="00266FA7">
        <w:t>Просмотр электронн</w:t>
      </w:r>
      <w:r w:rsidR="00FF1516" w:rsidRPr="00266FA7">
        <w:t>ых</w:t>
      </w:r>
      <w:r w:rsidRPr="00266FA7">
        <w:t xml:space="preserve"> подписей документа</w:t>
      </w:r>
      <w:bookmarkEnd w:id="386"/>
      <w:bookmarkEnd w:id="387"/>
    </w:p>
    <w:p w:rsidR="00C506B9" w:rsidRPr="00266FA7" w:rsidRDefault="00C506B9" w:rsidP="00C506B9">
      <w:pPr>
        <w:pStyle w:val="ASFKNormal"/>
      </w:pPr>
      <w:r w:rsidRPr="00266FA7">
        <w:t>В системе реализован режим многоуровневого утверждения документа. В рамках указанного режима создаются электронн</w:t>
      </w:r>
      <w:r w:rsidR="00FF1516" w:rsidRPr="00266FA7">
        <w:t>ые</w:t>
      </w:r>
      <w:r w:rsidRPr="00266FA7">
        <w:t xml:space="preserve"> подписи документа. Для просмотра электронн</w:t>
      </w:r>
      <w:r w:rsidR="00FF1516" w:rsidRPr="00266FA7">
        <w:t>ых</w:t>
      </w:r>
      <w:r w:rsidRPr="00266FA7">
        <w:t xml:space="preserve"> подписей документа необходимо выполнить следующие действия:</w:t>
      </w:r>
    </w:p>
    <w:p w:rsidR="00C506B9" w:rsidRPr="00266FA7" w:rsidRDefault="00C506B9" w:rsidP="005C3BA8">
      <w:pPr>
        <w:pStyle w:val="ASFKListnum"/>
        <w:numPr>
          <w:ilvl w:val="0"/>
          <w:numId w:val="31"/>
        </w:numPr>
      </w:pPr>
      <w:r w:rsidRPr="00266FA7">
        <w:t>Войти в режим просмотра необходимого документа. Рассмотрим на примере документа с типом «ЗКР» (рис.</w:t>
      </w:r>
      <w:r w:rsidR="005C3BA8" w:rsidRPr="00266FA7">
        <w:t> </w:t>
      </w:r>
      <w:r w:rsidRPr="00266FA7">
        <w:fldChar w:fldCharType="begin"/>
      </w:r>
      <w:r w:rsidRPr="00266FA7">
        <w:instrText xml:space="preserve"> REF _Ref285724442 \h  \* MERGEFORMAT </w:instrText>
      </w:r>
      <w:r w:rsidRPr="00266FA7">
        <w:fldChar w:fldCharType="separate"/>
      </w:r>
      <w:r w:rsidR="00B15289">
        <w:t>88</w:t>
      </w:r>
      <w:r w:rsidRPr="00266FA7">
        <w:fldChar w:fldCharType="end"/>
      </w:r>
      <w:r w:rsidRPr="00266FA7">
        <w:t>).</w:t>
      </w:r>
    </w:p>
    <w:p w:rsidR="00C506B9" w:rsidRPr="00266FA7" w:rsidRDefault="00B15289" w:rsidP="00C506B9">
      <w:pPr>
        <w:pStyle w:val="ASFKFigure"/>
      </w:pPr>
      <w:r>
        <w:pict>
          <v:shape id="_x0000_i1227" type="#_x0000_t75" style="width:483pt;height:4in">
            <v:imagedata r:id="rId188" o:title=""/>
          </v:shape>
        </w:pict>
      </w:r>
    </w:p>
    <w:p w:rsidR="00C506B9" w:rsidRPr="00266FA7" w:rsidRDefault="000A5989" w:rsidP="00A177CC">
      <w:pPr>
        <w:pStyle w:val="ASFKFigName"/>
      </w:pPr>
      <w:r>
        <w:rPr>
          <w:noProof/>
        </w:rPr>
        <w:fldChar w:fldCharType="begin"/>
      </w:r>
      <w:r>
        <w:rPr>
          <w:noProof/>
        </w:rPr>
        <w:instrText xml:space="preserve"> SEQ Рисунок \* ARABIC </w:instrText>
      </w:r>
      <w:r>
        <w:rPr>
          <w:noProof/>
        </w:rPr>
        <w:fldChar w:fldCharType="separate"/>
      </w:r>
      <w:bookmarkStart w:id="388" w:name="_Ref285724442"/>
      <w:bookmarkStart w:id="389" w:name="_Toc50299399"/>
      <w:r w:rsidR="00B15289">
        <w:rPr>
          <w:noProof/>
        </w:rPr>
        <w:t>88</w:t>
      </w:r>
      <w:bookmarkEnd w:id="388"/>
      <w:r>
        <w:rPr>
          <w:noProof/>
        </w:rPr>
        <w:fldChar w:fldCharType="end"/>
      </w:r>
      <w:r w:rsidR="00C506B9" w:rsidRPr="00266FA7">
        <w:t>. Экранная форма «Сп: Заявка на кассовый расход»</w:t>
      </w:r>
      <w:bookmarkEnd w:id="389"/>
    </w:p>
    <w:p w:rsidR="00C506B9" w:rsidRPr="00266FA7" w:rsidRDefault="00C506B9" w:rsidP="005C3BA8">
      <w:pPr>
        <w:pStyle w:val="ASFKListnum"/>
      </w:pPr>
      <w:r w:rsidRPr="00266FA7">
        <w:lastRenderedPageBreak/>
        <w:t xml:space="preserve">Нажать кнопку </w:t>
      </w:r>
      <w:r w:rsidR="00304877">
        <w:pict>
          <v:shape id="_x0000_i1228" type="#_x0000_t75" style="width:15pt;height:15pt">
            <v:imagedata r:id="rId77" o:title="Snap18"/>
          </v:shape>
        </w:pict>
      </w:r>
      <w:r w:rsidRPr="00266FA7">
        <w:t xml:space="preserve"> (Просмотр ЭП по документу) на панели инструментов. При этом </w:t>
      </w:r>
      <w:r w:rsidR="00997806" w:rsidRPr="00266FA7">
        <w:t xml:space="preserve">откроется </w:t>
      </w:r>
      <w:r w:rsidRPr="00266FA7">
        <w:t>окно, внешний вид которого представлен на рисунк</w:t>
      </w:r>
      <w:r w:rsidR="005C3BA8" w:rsidRPr="00266FA7">
        <w:t>ах</w:t>
      </w:r>
      <w:r w:rsidRPr="00266FA7">
        <w:t xml:space="preserve"> </w:t>
      </w:r>
      <w:r w:rsidRPr="00266FA7">
        <w:fldChar w:fldCharType="begin"/>
      </w:r>
      <w:r w:rsidRPr="00266FA7">
        <w:instrText xml:space="preserve"> REF _Ref227748835 \h  \* MERGEFORMAT </w:instrText>
      </w:r>
      <w:r w:rsidRPr="00266FA7">
        <w:fldChar w:fldCharType="separate"/>
      </w:r>
      <w:r w:rsidR="00B15289">
        <w:t>89</w:t>
      </w:r>
      <w:r w:rsidRPr="00266FA7">
        <w:fldChar w:fldCharType="end"/>
      </w:r>
      <w:r w:rsidRPr="00266FA7">
        <w:t xml:space="preserve"> и </w:t>
      </w:r>
      <w:r w:rsidRPr="00266FA7">
        <w:fldChar w:fldCharType="begin"/>
      </w:r>
      <w:r w:rsidRPr="00266FA7">
        <w:instrText xml:space="preserve"> REF _Ref285719879 \h  \* MERGEFORMAT </w:instrText>
      </w:r>
      <w:r w:rsidRPr="00266FA7">
        <w:fldChar w:fldCharType="separate"/>
      </w:r>
      <w:r w:rsidR="00B15289">
        <w:t>90</w:t>
      </w:r>
      <w:r w:rsidRPr="00266FA7">
        <w:fldChar w:fldCharType="end"/>
      </w:r>
      <w:r w:rsidRPr="00266FA7">
        <w:t>.</w:t>
      </w:r>
    </w:p>
    <w:p w:rsidR="00C506B9" w:rsidRPr="00266FA7" w:rsidRDefault="00B15289" w:rsidP="00C506B9">
      <w:pPr>
        <w:pStyle w:val="ASFKFigure"/>
      </w:pPr>
      <w:r>
        <w:pict>
          <v:shape id="_x0000_i1229" type="#_x0000_t75" style="width:482.25pt;height:195pt">
            <v:imagedata r:id="rId189" o:title=""/>
          </v:shape>
        </w:pict>
      </w:r>
      <w:r w:rsidR="003A67CE" w:rsidRPr="00266FA7" w:rsidDel="003A67CE">
        <w:t xml:space="preserve"> </w:t>
      </w:r>
    </w:p>
    <w:p w:rsidR="00C506B9" w:rsidRPr="00266FA7" w:rsidRDefault="000A5989" w:rsidP="00A177CC">
      <w:pPr>
        <w:pStyle w:val="ASFKFigName"/>
      </w:pPr>
      <w:r>
        <w:rPr>
          <w:noProof/>
        </w:rPr>
        <w:fldChar w:fldCharType="begin"/>
      </w:r>
      <w:r>
        <w:rPr>
          <w:noProof/>
        </w:rPr>
        <w:instrText xml:space="preserve"> SEQ Рисунок \* ARABIC </w:instrText>
      </w:r>
      <w:r>
        <w:rPr>
          <w:noProof/>
        </w:rPr>
        <w:fldChar w:fldCharType="separate"/>
      </w:r>
      <w:bookmarkStart w:id="390" w:name="_Ref227748835"/>
      <w:bookmarkStart w:id="391" w:name="_Toc50299400"/>
      <w:r w:rsidR="00B15289">
        <w:rPr>
          <w:noProof/>
        </w:rPr>
        <w:t>89</w:t>
      </w:r>
      <w:bookmarkEnd w:id="390"/>
      <w:r>
        <w:rPr>
          <w:noProof/>
        </w:rPr>
        <w:fldChar w:fldCharType="end"/>
      </w:r>
      <w:r w:rsidR="00C506B9" w:rsidRPr="00266FA7">
        <w:t>. Окно «Просмотр ЭП документа»</w:t>
      </w:r>
      <w:bookmarkEnd w:id="391"/>
    </w:p>
    <w:p w:rsidR="00C506B9" w:rsidRPr="00266FA7" w:rsidRDefault="00B15289" w:rsidP="00C506B9">
      <w:pPr>
        <w:pStyle w:val="ASFKFigure"/>
      </w:pPr>
      <w:r>
        <w:pict>
          <v:shape id="_x0000_i1230" type="#_x0000_t75" style="width:482.25pt;height:195pt">
            <v:imagedata r:id="rId190" o:title=""/>
          </v:shape>
        </w:pict>
      </w:r>
      <w:r w:rsidR="003A67CE" w:rsidRPr="00266FA7" w:rsidDel="003A67CE">
        <w:t xml:space="preserve"> </w:t>
      </w:r>
    </w:p>
    <w:p w:rsidR="00C506B9" w:rsidRPr="00266FA7" w:rsidRDefault="000A5989" w:rsidP="00A177CC">
      <w:pPr>
        <w:pStyle w:val="ASFKFigName"/>
      </w:pPr>
      <w:r>
        <w:rPr>
          <w:noProof/>
        </w:rPr>
        <w:fldChar w:fldCharType="begin"/>
      </w:r>
      <w:r>
        <w:rPr>
          <w:noProof/>
        </w:rPr>
        <w:instrText xml:space="preserve"> SEQ Рисунок \* ARABIC </w:instrText>
      </w:r>
      <w:r>
        <w:rPr>
          <w:noProof/>
        </w:rPr>
        <w:fldChar w:fldCharType="separate"/>
      </w:r>
      <w:bookmarkStart w:id="392" w:name="_Ref285719879"/>
      <w:bookmarkStart w:id="393" w:name="_Toc50299401"/>
      <w:r w:rsidR="00B15289">
        <w:rPr>
          <w:noProof/>
        </w:rPr>
        <w:t>90</w:t>
      </w:r>
      <w:bookmarkEnd w:id="392"/>
      <w:r>
        <w:rPr>
          <w:noProof/>
        </w:rPr>
        <w:fldChar w:fldCharType="end"/>
      </w:r>
      <w:r w:rsidR="00C506B9" w:rsidRPr="00266FA7">
        <w:t>. Окно «Просмотр ЭП документа» (продолжение)</w:t>
      </w:r>
      <w:bookmarkEnd w:id="393"/>
    </w:p>
    <w:p w:rsidR="00C506B9" w:rsidRPr="00266FA7" w:rsidRDefault="00C506B9" w:rsidP="00C506B9">
      <w:pPr>
        <w:pStyle w:val="ASFKNote"/>
      </w:pPr>
      <w:r w:rsidRPr="00266FA7">
        <w:rPr>
          <w:rStyle w:val="ASFKSymBold"/>
        </w:rPr>
        <w:t>Внимание!</w:t>
      </w:r>
      <w:r w:rsidRPr="00266FA7">
        <w:tab/>
        <w:t xml:space="preserve">Проверка ЭП производится на всех входящих документа в том случае, если у документа ЭП есть. В этом же случае производится проверка и на наличие обязательных подписей. Если у документа ЭП нет – проверка производиться не будет. ЭП из ППО «СЭД» не совместимы с </w:t>
      </w:r>
      <w:r w:rsidR="00F034C8" w:rsidRPr="00266FA7">
        <w:t>ППО АСФК</w:t>
      </w:r>
      <w:r w:rsidRPr="00266FA7">
        <w:t>, поэтому загрузить подписи клиентов на документах не получится. Для защиты документов из ППО «СЭД» можно использовать технологическую ЭП.</w:t>
      </w:r>
    </w:p>
    <w:p w:rsidR="00C506B9" w:rsidRPr="00266FA7" w:rsidRDefault="00C506B9" w:rsidP="00C506B9">
      <w:pPr>
        <w:pStyle w:val="ASFKListnum"/>
      </w:pPr>
      <w:r w:rsidRPr="00266FA7">
        <w:t>Проверить правильность ЭП можно, нажав на кнопку «Проверить ЭП». После успешной проверки в поле статус появится сообщение о том, что ЭП проверена.</w:t>
      </w:r>
      <w:r w:rsidR="000655A5" w:rsidRPr="00266FA7" w:rsidDel="000655A5">
        <w:t xml:space="preserve"> </w:t>
      </w:r>
      <w:r w:rsidRPr="00266FA7">
        <w:t>В случае если проверка отключена в профиле пользователя, система выведет сообщение «Заметки» (рис.</w:t>
      </w:r>
      <w:r w:rsidR="005C3BA8" w:rsidRPr="00266FA7">
        <w:t> </w:t>
      </w:r>
      <w:r w:rsidRPr="00266FA7">
        <w:fldChar w:fldCharType="begin"/>
      </w:r>
      <w:r w:rsidRPr="00266FA7">
        <w:instrText xml:space="preserve"> REF _Ref298429875 \h  \* MERGEFORMAT </w:instrText>
      </w:r>
      <w:r w:rsidRPr="00266FA7">
        <w:fldChar w:fldCharType="separate"/>
      </w:r>
      <w:r w:rsidR="00B15289">
        <w:t>91</w:t>
      </w:r>
      <w:r w:rsidRPr="00266FA7">
        <w:fldChar w:fldCharType="end"/>
      </w:r>
      <w:r w:rsidRPr="00266FA7">
        <w:t>).</w:t>
      </w:r>
    </w:p>
    <w:p w:rsidR="00C506B9" w:rsidRPr="00266FA7" w:rsidRDefault="00B15289" w:rsidP="00C506B9">
      <w:pPr>
        <w:pStyle w:val="ASFKFigure"/>
      </w:pPr>
      <w:r>
        <w:lastRenderedPageBreak/>
        <w:pict>
          <v:shape id="_x0000_i1231" type="#_x0000_t75" style="width:259.5pt;height:100.5pt">
            <v:imagedata r:id="rId191" o:title="Snap4"/>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394" w:name="_Ref298429875"/>
      <w:bookmarkStart w:id="395" w:name="_Toc50299402"/>
      <w:r w:rsidR="00B15289">
        <w:rPr>
          <w:noProof/>
        </w:rPr>
        <w:t>91</w:t>
      </w:r>
      <w:bookmarkEnd w:id="394"/>
      <w:r>
        <w:rPr>
          <w:noProof/>
        </w:rPr>
        <w:fldChar w:fldCharType="end"/>
      </w:r>
      <w:r w:rsidR="00C506B9" w:rsidRPr="00266FA7">
        <w:t>. Окно «Заметки»</w:t>
      </w:r>
      <w:bookmarkEnd w:id="395"/>
    </w:p>
    <w:p w:rsidR="00C506B9" w:rsidRPr="00266FA7" w:rsidRDefault="00C506B9" w:rsidP="00C506B9">
      <w:pPr>
        <w:pStyle w:val="ASFKListnum"/>
      </w:pPr>
      <w:r w:rsidRPr="00266FA7">
        <w:t>Для просмотра текста документа следует нажать кнопку «Показать текст». В результате на панели задач возникнет мигающая кнопка </w:t>
      </w:r>
      <w:r w:rsidR="00B15289">
        <w:pict>
          <v:shape id="_x0000_i1232" type="#_x0000_t75" style="width:51pt;height:21.75pt">
            <v:imagedata r:id="rId192" o:title="Snap0_1"/>
          </v:shape>
        </w:pict>
      </w:r>
      <w:r w:rsidRPr="00266FA7">
        <w:t>, при нажатии на которую откроется окно, пример которого приведен на рисунке</w:t>
      </w:r>
      <w:r w:rsidR="005C3BA8" w:rsidRPr="00266FA7">
        <w:t> </w:t>
      </w:r>
      <w:r w:rsidRPr="00266FA7">
        <w:fldChar w:fldCharType="begin"/>
      </w:r>
      <w:r w:rsidRPr="00266FA7">
        <w:instrText xml:space="preserve"> REF _Ref285724070 \h  \* MERGEFORMAT </w:instrText>
      </w:r>
      <w:r w:rsidRPr="00266FA7">
        <w:fldChar w:fldCharType="separate"/>
      </w:r>
      <w:r w:rsidR="00B15289">
        <w:t>92</w:t>
      </w:r>
      <w:r w:rsidRPr="00266FA7">
        <w:fldChar w:fldCharType="end"/>
      </w:r>
      <w:r w:rsidRPr="00266FA7">
        <w:t>.</w:t>
      </w:r>
    </w:p>
    <w:p w:rsidR="00C506B9" w:rsidRPr="00266FA7" w:rsidRDefault="00B15289" w:rsidP="00C506B9">
      <w:pPr>
        <w:pStyle w:val="ASFKFigure"/>
      </w:pPr>
      <w:r>
        <w:pict>
          <v:shape id="_x0000_i1233" type="#_x0000_t75" style="width:374.25pt;height:404.25pt">
            <v:imagedata r:id="rId193" o:title="Snap0_2"/>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396" w:name="_Ref285724070"/>
      <w:bookmarkStart w:id="397" w:name="_Toc50299403"/>
      <w:r w:rsidR="00B15289">
        <w:rPr>
          <w:noProof/>
        </w:rPr>
        <w:t>92</w:t>
      </w:r>
      <w:bookmarkEnd w:id="396"/>
      <w:r>
        <w:rPr>
          <w:noProof/>
        </w:rPr>
        <w:fldChar w:fldCharType="end"/>
      </w:r>
      <w:r w:rsidR="00C506B9" w:rsidRPr="00266FA7">
        <w:t>. Пример окна с текстом документа</w:t>
      </w:r>
      <w:bookmarkEnd w:id="397"/>
    </w:p>
    <w:p w:rsidR="00C506B9" w:rsidRPr="00266FA7" w:rsidRDefault="00C506B9" w:rsidP="00C506B9">
      <w:pPr>
        <w:pStyle w:val="ASFKListnum"/>
      </w:pPr>
      <w:r w:rsidRPr="00266FA7">
        <w:t>Сравнить текст документа можно, выделив необходимый документ и нажав кнопку «Сравнить текст» (рис.</w:t>
      </w:r>
      <w:r w:rsidR="005C3BA8" w:rsidRPr="00266FA7">
        <w:t> </w:t>
      </w:r>
      <w:r w:rsidRPr="00266FA7">
        <w:fldChar w:fldCharType="begin"/>
      </w:r>
      <w:r w:rsidRPr="00266FA7">
        <w:instrText xml:space="preserve"> REF _Ref340492780 \h  \* MERGEFORMAT </w:instrText>
      </w:r>
      <w:r w:rsidRPr="00266FA7">
        <w:fldChar w:fldCharType="separate"/>
      </w:r>
      <w:r w:rsidR="00B15289">
        <w:t>93</w:t>
      </w:r>
      <w:r w:rsidRPr="00266FA7">
        <w:fldChar w:fldCharType="end"/>
      </w:r>
      <w:r w:rsidRPr="00266FA7">
        <w:t>).</w:t>
      </w:r>
    </w:p>
    <w:p w:rsidR="00C506B9" w:rsidRPr="00266FA7" w:rsidRDefault="00B15289" w:rsidP="00C506B9">
      <w:pPr>
        <w:pStyle w:val="ASFKFigure"/>
      </w:pPr>
      <w:r>
        <w:lastRenderedPageBreak/>
        <w:pict>
          <v:shape id="_x0000_i1234" type="#_x0000_t75" style="width:482.25pt;height:195pt">
            <v:imagedata r:id="rId194" o:title=""/>
          </v:shape>
        </w:pict>
      </w:r>
      <w:r w:rsidR="003A67CE" w:rsidRPr="00266FA7" w:rsidDel="003A67CE">
        <w:t xml:space="preserve"> </w: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398" w:name="_Ref340492780"/>
      <w:bookmarkStart w:id="399" w:name="_Toc50299404"/>
      <w:r w:rsidR="00B15289">
        <w:rPr>
          <w:noProof/>
        </w:rPr>
        <w:t>93</w:t>
      </w:r>
      <w:bookmarkEnd w:id="398"/>
      <w:r>
        <w:rPr>
          <w:noProof/>
        </w:rPr>
        <w:fldChar w:fldCharType="end"/>
      </w:r>
      <w:r w:rsidR="00C506B9" w:rsidRPr="00266FA7">
        <w:t>. Окно «Просмотр ЭП документа»</w:t>
      </w:r>
      <w:bookmarkEnd w:id="399"/>
    </w:p>
    <w:p w:rsidR="00C506B9" w:rsidRPr="00266FA7" w:rsidRDefault="00C506B9" w:rsidP="005C3BA8">
      <w:pPr>
        <w:pStyle w:val="ASFKListnormal18"/>
      </w:pPr>
      <w:r w:rsidRPr="00266FA7">
        <w:t xml:space="preserve">В случае если выделенная запись не содержит ЭП, </w:t>
      </w:r>
      <w:r w:rsidR="00997806" w:rsidRPr="00266FA7">
        <w:t xml:space="preserve">откроется </w:t>
      </w:r>
      <w:r w:rsidRPr="00266FA7">
        <w:t>окно с соответствующей информацией (рис.</w:t>
      </w:r>
      <w:r w:rsidR="005C3BA8" w:rsidRPr="00266FA7">
        <w:t> </w:t>
      </w:r>
      <w:r w:rsidRPr="00266FA7">
        <w:fldChar w:fldCharType="begin"/>
      </w:r>
      <w:r w:rsidRPr="00266FA7">
        <w:instrText xml:space="preserve"> REF _Ref340492605 \h  \* MERGEFORMAT </w:instrText>
      </w:r>
      <w:r w:rsidRPr="00266FA7">
        <w:fldChar w:fldCharType="separate"/>
      </w:r>
      <w:r w:rsidR="00B15289">
        <w:t>94</w:t>
      </w:r>
      <w:r w:rsidRPr="00266FA7">
        <w:fldChar w:fldCharType="end"/>
      </w:r>
      <w:r w:rsidRPr="00266FA7">
        <w:t>).</w:t>
      </w:r>
    </w:p>
    <w:p w:rsidR="00C506B9" w:rsidRPr="00266FA7" w:rsidRDefault="00B15289" w:rsidP="00C506B9">
      <w:pPr>
        <w:pStyle w:val="ASFKFigure"/>
      </w:pPr>
      <w:r>
        <w:pict>
          <v:shape id="_x0000_i1235" type="#_x0000_t75" style="width:195pt;height:100.5pt">
            <v:imagedata r:id="rId195" o:title="УЭЦП"/>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00" w:name="_Ref340492605"/>
      <w:bookmarkStart w:id="401" w:name="_Toc50299405"/>
      <w:r w:rsidR="00B15289">
        <w:rPr>
          <w:noProof/>
        </w:rPr>
        <w:t>94</w:t>
      </w:r>
      <w:bookmarkEnd w:id="400"/>
      <w:r>
        <w:rPr>
          <w:noProof/>
        </w:rPr>
        <w:fldChar w:fldCharType="end"/>
      </w:r>
      <w:r w:rsidR="00C506B9" w:rsidRPr="00266FA7">
        <w:t>. Окно «Заметки»</w:t>
      </w:r>
      <w:bookmarkEnd w:id="401"/>
    </w:p>
    <w:p w:rsidR="00C506B9" w:rsidRPr="00266FA7" w:rsidRDefault="00C506B9" w:rsidP="00C506B9">
      <w:pPr>
        <w:pStyle w:val="ASFKListnum"/>
      </w:pPr>
      <w:r w:rsidRPr="00266FA7">
        <w:t>Для просмотра текста сертификата следует установить курсор в поле «Сертификат подписи» или «Замещаемый сертификат»</w:t>
      </w:r>
      <w:r w:rsidR="00555271" w:rsidRPr="00266FA7">
        <w:t xml:space="preserve"> (см. рис. </w:t>
      </w:r>
      <w:r w:rsidR="00555271" w:rsidRPr="00266FA7">
        <w:fldChar w:fldCharType="begin"/>
      </w:r>
      <w:r w:rsidR="00555271" w:rsidRPr="00266FA7">
        <w:instrText xml:space="preserve"> REF _Ref285719879 \h  \* MERGEFORMAT </w:instrText>
      </w:r>
      <w:r w:rsidR="00555271" w:rsidRPr="00266FA7">
        <w:fldChar w:fldCharType="separate"/>
      </w:r>
      <w:r w:rsidR="00B15289">
        <w:t>90</w:t>
      </w:r>
      <w:r w:rsidR="00555271" w:rsidRPr="00266FA7">
        <w:fldChar w:fldCharType="end"/>
      </w:r>
      <w:r w:rsidR="00555271" w:rsidRPr="00266FA7">
        <w:t>)</w:t>
      </w:r>
      <w:r w:rsidRPr="00266FA7">
        <w:t xml:space="preserve"> и дважды </w:t>
      </w:r>
      <w:r w:rsidR="004A00F2" w:rsidRPr="00266FA7">
        <w:t xml:space="preserve">щелкнуть </w:t>
      </w:r>
      <w:r w:rsidRPr="00266FA7">
        <w:t>лев</w:t>
      </w:r>
      <w:r w:rsidR="004A00F2" w:rsidRPr="00266FA7">
        <w:t>ой</w:t>
      </w:r>
      <w:r w:rsidRPr="00266FA7">
        <w:t xml:space="preserve"> </w:t>
      </w:r>
      <w:r w:rsidR="004A00F2" w:rsidRPr="00266FA7">
        <w:t xml:space="preserve">кнопкой </w:t>
      </w:r>
      <w:r w:rsidRPr="00266FA7">
        <w:t>мыши</w:t>
      </w:r>
      <w:r w:rsidR="00F75B26" w:rsidRPr="00266FA7">
        <w:t>.</w:t>
      </w:r>
      <w:r w:rsidRPr="00266FA7">
        <w:t xml:space="preserve"> В результате откроется окно, внешний вид которого приведен на рисунке</w:t>
      </w:r>
      <w:r w:rsidR="005C3BA8" w:rsidRPr="00266FA7">
        <w:t> </w:t>
      </w:r>
      <w:r w:rsidRPr="00266FA7">
        <w:fldChar w:fldCharType="begin"/>
      </w:r>
      <w:r w:rsidRPr="00266FA7">
        <w:instrText xml:space="preserve"> REF _Ref286396195 \h  \* MERGEFORMAT </w:instrText>
      </w:r>
      <w:r w:rsidRPr="00266FA7">
        <w:fldChar w:fldCharType="separate"/>
      </w:r>
      <w:r w:rsidR="00B15289">
        <w:t>95</w:t>
      </w:r>
      <w:r w:rsidRPr="00266FA7">
        <w:fldChar w:fldCharType="end"/>
      </w:r>
      <w:r w:rsidRPr="00266FA7">
        <w:t>.</w:t>
      </w:r>
    </w:p>
    <w:p w:rsidR="00C506B9" w:rsidRPr="00266FA7" w:rsidRDefault="00B15289" w:rsidP="00C506B9">
      <w:pPr>
        <w:pStyle w:val="ASFKFigure"/>
      </w:pPr>
      <w:r>
        <w:lastRenderedPageBreak/>
        <w:pict>
          <v:shape id="_x0000_i1236" type="#_x0000_t75" style="width:309.75pt;height:5in">
            <v:imagedata r:id="rId196" o:title="Snap0_3"/>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02" w:name="_Ref286396195"/>
      <w:bookmarkStart w:id="403" w:name="_Toc50299406"/>
      <w:r w:rsidR="00B15289">
        <w:rPr>
          <w:noProof/>
        </w:rPr>
        <w:t>95</w:t>
      </w:r>
      <w:bookmarkEnd w:id="402"/>
      <w:r>
        <w:rPr>
          <w:noProof/>
        </w:rPr>
        <w:fldChar w:fldCharType="end"/>
      </w:r>
      <w:r w:rsidR="00C506B9" w:rsidRPr="00266FA7">
        <w:t>. Окно «Сертификат»</w:t>
      </w:r>
      <w:bookmarkEnd w:id="403"/>
    </w:p>
    <w:p w:rsidR="00C506B9" w:rsidRPr="00266FA7" w:rsidRDefault="00C506B9" w:rsidP="00C506B9">
      <w:pPr>
        <w:pStyle w:val="ASFKListnum"/>
      </w:pPr>
      <w:r w:rsidRPr="00266FA7">
        <w:t>Для просмотра более подробной информации следует перейти на закладку «Состав» (рис.</w:t>
      </w:r>
      <w:r w:rsidR="005C3BA8" w:rsidRPr="00266FA7">
        <w:t> </w:t>
      </w:r>
      <w:r w:rsidRPr="00266FA7">
        <w:fldChar w:fldCharType="begin"/>
      </w:r>
      <w:r w:rsidRPr="00266FA7">
        <w:instrText xml:space="preserve"> REF _Ref286396226 \h  \* MERGEFORMAT </w:instrText>
      </w:r>
      <w:r w:rsidRPr="00266FA7">
        <w:fldChar w:fldCharType="separate"/>
      </w:r>
      <w:r w:rsidR="00B15289">
        <w:t>96</w:t>
      </w:r>
      <w:r w:rsidRPr="00266FA7">
        <w:fldChar w:fldCharType="end"/>
      </w:r>
      <w:r w:rsidRPr="00266FA7">
        <w:t>).</w:t>
      </w:r>
    </w:p>
    <w:p w:rsidR="00C506B9" w:rsidRPr="00266FA7" w:rsidRDefault="00B15289" w:rsidP="00C506B9">
      <w:pPr>
        <w:pStyle w:val="ASFKFigure"/>
      </w:pPr>
      <w:r>
        <w:lastRenderedPageBreak/>
        <w:pict>
          <v:shape id="_x0000_i1237" type="#_x0000_t75" style="width:309.75pt;height:5in">
            <v:imagedata r:id="rId197" o:title="Snap0_4"/>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04" w:name="_Ref286396226"/>
      <w:bookmarkStart w:id="405" w:name="_Toc50299407"/>
      <w:r w:rsidR="00B15289">
        <w:rPr>
          <w:noProof/>
        </w:rPr>
        <w:t>96</w:t>
      </w:r>
      <w:bookmarkEnd w:id="404"/>
      <w:r>
        <w:rPr>
          <w:noProof/>
        </w:rPr>
        <w:fldChar w:fldCharType="end"/>
      </w:r>
      <w:r w:rsidR="00C506B9" w:rsidRPr="00266FA7">
        <w:t>. Закладка «Состав»</w:t>
      </w:r>
      <w:bookmarkEnd w:id="405"/>
    </w:p>
    <w:p w:rsidR="002D1215" w:rsidRPr="00266FA7" w:rsidRDefault="002D1215" w:rsidP="00A008B1">
      <w:pPr>
        <w:pStyle w:val="21"/>
      </w:pPr>
      <w:bookmarkStart w:id="406" w:name="_Ref521938519"/>
      <w:bookmarkStart w:id="407" w:name="_Ref294706316"/>
      <w:bookmarkStart w:id="408" w:name="_Ref294706317"/>
      <w:bookmarkStart w:id="409" w:name="_Ref248291246"/>
      <w:bookmarkStart w:id="410" w:name="_Toc50299255"/>
      <w:r w:rsidRPr="00266FA7">
        <w:t>П</w:t>
      </w:r>
      <w:r w:rsidR="00007702" w:rsidRPr="00266FA7">
        <w:t>росмотр</w:t>
      </w:r>
      <w:r w:rsidRPr="00266FA7">
        <w:t xml:space="preserve"> внешней </w:t>
      </w:r>
      <w:r w:rsidR="005A2798" w:rsidRPr="00266FA7">
        <w:t>электронной подписи</w:t>
      </w:r>
      <w:bookmarkEnd w:id="406"/>
      <w:bookmarkEnd w:id="410"/>
    </w:p>
    <w:p w:rsidR="002757F9" w:rsidRPr="00266FA7" w:rsidRDefault="00C91EBD" w:rsidP="005A2798">
      <w:pPr>
        <w:pStyle w:val="ASFKNormal"/>
      </w:pPr>
      <w:r w:rsidRPr="00266FA7">
        <w:t xml:space="preserve">При наличии в ППО </w:t>
      </w:r>
      <w:r w:rsidRPr="00266FA7">
        <w:rPr>
          <w:lang w:val="en-US"/>
        </w:rPr>
        <w:t>OEBS</w:t>
      </w:r>
      <w:r w:rsidRPr="00266FA7">
        <w:t xml:space="preserve"> АСФК документа «Реестр направленных платежей» с установленным </w:t>
      </w:r>
      <w:r w:rsidR="009232F9" w:rsidRPr="00266FA7">
        <w:t>защитным кодом</w:t>
      </w:r>
      <w:r w:rsidR="00A008B1" w:rsidRPr="00266FA7">
        <w:t xml:space="preserve"> (ЗК)</w:t>
      </w:r>
      <w:r w:rsidR="009232F9" w:rsidRPr="00266FA7">
        <w:t xml:space="preserve"> и кодом аутентификации</w:t>
      </w:r>
      <w:r w:rsidR="00A008B1" w:rsidRPr="00266FA7">
        <w:t xml:space="preserve"> (КА)</w:t>
      </w:r>
      <w:r w:rsidRPr="00266FA7">
        <w:t xml:space="preserve"> в</w:t>
      </w:r>
      <w:r w:rsidR="005A2798" w:rsidRPr="00266FA7">
        <w:t xml:space="preserve"> </w:t>
      </w:r>
      <w:r w:rsidR="00A008B1" w:rsidRPr="00266FA7">
        <w:t>таблице на закладке</w:t>
      </w:r>
      <w:r w:rsidR="005A2798" w:rsidRPr="00266FA7">
        <w:t xml:space="preserve"> «Просмотр ЭП переданных в банк файлов» </w:t>
      </w:r>
      <w:r w:rsidR="00BA59E9" w:rsidRPr="00266FA7">
        <w:t>отображаются</w:t>
      </w:r>
      <w:r w:rsidR="005A2798" w:rsidRPr="00266FA7">
        <w:t xml:space="preserve"> данные, полученные из справочника «Технические параметры банков», а также информация о дате и времени установки внешней ЭП. </w:t>
      </w:r>
    </w:p>
    <w:p w:rsidR="005A2798" w:rsidRPr="00266FA7" w:rsidRDefault="002757F9" w:rsidP="002757F9">
      <w:pPr>
        <w:pStyle w:val="ASFKNote"/>
      </w:pPr>
      <w:r w:rsidRPr="00266FA7">
        <w:rPr>
          <w:rStyle w:val="ASFKSymBold"/>
        </w:rPr>
        <w:t>Примечание.</w:t>
      </w:r>
      <w:r w:rsidRPr="00266FA7">
        <w:tab/>
      </w:r>
      <w:r w:rsidR="005A2798" w:rsidRPr="00266FA7">
        <w:t>Ввиду того что информация о лице, использующем сертификат ключа электронной подписи, выданный банком, не может быть получена из самого сертификата, так как сертификат не содержит этих данных, единственным местом хранения данных о подписанте является справочник «Технические параметры банков».</w:t>
      </w:r>
    </w:p>
    <w:p w:rsidR="00D3211C" w:rsidRPr="00266FA7" w:rsidRDefault="00D3211C" w:rsidP="00151473">
      <w:pPr>
        <w:pStyle w:val="ASFKNormalWithout"/>
      </w:pPr>
      <w:r w:rsidRPr="00266FA7">
        <w:t>Для просмотра внешней ЭП в ППО АФСК необходимо выполнить следующие действия:</w:t>
      </w:r>
    </w:p>
    <w:p w:rsidR="00F05A48" w:rsidRPr="00266FA7" w:rsidRDefault="00D645F2" w:rsidP="00F05A48">
      <w:pPr>
        <w:pStyle w:val="ASFKListnum"/>
        <w:numPr>
          <w:ilvl w:val="0"/>
          <w:numId w:val="104"/>
        </w:numPr>
      </w:pPr>
      <w:r w:rsidRPr="00266FA7">
        <w:t xml:space="preserve">Войти в режим </w:t>
      </w:r>
      <w:r w:rsidR="00F05A48" w:rsidRPr="00266FA7">
        <w:t>«Навигатор – Управление платежами</w:t>
      </w:r>
      <w:r w:rsidRPr="00266FA7">
        <w:t> – Реестр переданных в банк файлов</w:t>
      </w:r>
      <w:r w:rsidR="00F05A48" w:rsidRPr="00266FA7">
        <w:t>».</w:t>
      </w:r>
    </w:p>
    <w:p w:rsidR="00F05A48" w:rsidRPr="00266FA7" w:rsidRDefault="00F05A48" w:rsidP="00F05A48">
      <w:pPr>
        <w:pStyle w:val="ASFKListnum"/>
        <w:numPr>
          <w:ilvl w:val="0"/>
          <w:numId w:val="17"/>
        </w:numPr>
      </w:pPr>
      <w:r w:rsidRPr="00266FA7">
        <w:t>В открывшемся окне</w:t>
      </w:r>
      <w:r w:rsidR="00861C42" w:rsidRPr="00266FA7">
        <w:rPr>
          <w:lang w:val="en-US"/>
        </w:rPr>
        <w:t> </w:t>
      </w:r>
      <w:r w:rsidR="00861C42" w:rsidRPr="00266FA7">
        <w:t>(рис. </w:t>
      </w:r>
      <w:r w:rsidR="00861C42" w:rsidRPr="00266FA7">
        <w:fldChar w:fldCharType="begin"/>
      </w:r>
      <w:r w:rsidR="00861C42" w:rsidRPr="00266FA7">
        <w:instrText xml:space="preserve"> REF _Ref521936831 \h </w:instrText>
      </w:r>
      <w:r w:rsidR="00266FA7">
        <w:instrText xml:space="preserve"> \* MERGEFORMAT </w:instrText>
      </w:r>
      <w:r w:rsidR="00861C42" w:rsidRPr="00266FA7">
        <w:fldChar w:fldCharType="separate"/>
      </w:r>
      <w:r w:rsidR="00B15289">
        <w:rPr>
          <w:noProof/>
        </w:rPr>
        <w:t>97</w:t>
      </w:r>
      <w:r w:rsidR="00861C42" w:rsidRPr="00266FA7">
        <w:fldChar w:fldCharType="end"/>
      </w:r>
      <w:r w:rsidR="00861C42" w:rsidRPr="00266FA7">
        <w:t>)</w:t>
      </w:r>
      <w:r w:rsidR="00595403" w:rsidRPr="00266FA7">
        <w:rPr>
          <w:rStyle w:val="af"/>
        </w:rPr>
        <w:footnoteReference w:id="1"/>
      </w:r>
      <w:r w:rsidRPr="00266FA7">
        <w:t xml:space="preserve"> найти соответствующий документ или группу документов, выполнив запрос в системе: нажать клавишу F11; задать параметры по</w:t>
      </w:r>
      <w:r w:rsidRPr="00266FA7">
        <w:lastRenderedPageBreak/>
        <w:t>иска необходимого документа (например, значение поля «Статус» – «000») и нажать клавишу CTRL+F11.</w:t>
      </w:r>
    </w:p>
    <w:p w:rsidR="00F05A48" w:rsidRPr="00266FA7" w:rsidRDefault="00B15289" w:rsidP="00F05A48">
      <w:pPr>
        <w:pStyle w:val="ASFKFigure"/>
      </w:pPr>
      <w:r>
        <w:pict>
          <v:shape id="_x0000_i1238" type="#_x0000_t75" style="width:483pt;height:316.5pt">
            <v:imagedata r:id="rId198" o:title="Snap1"/>
          </v:shape>
        </w:pict>
      </w:r>
    </w:p>
    <w:p w:rsidR="00F05A48" w:rsidRPr="00266FA7" w:rsidRDefault="000A5989" w:rsidP="00CC2A7A">
      <w:pPr>
        <w:pStyle w:val="ASFKFigName"/>
      </w:pPr>
      <w:r>
        <w:rPr>
          <w:noProof/>
        </w:rPr>
        <w:fldChar w:fldCharType="begin"/>
      </w:r>
      <w:r>
        <w:rPr>
          <w:noProof/>
        </w:rPr>
        <w:instrText xml:space="preserve"> SEQ Рисунок \* ARABIC </w:instrText>
      </w:r>
      <w:r>
        <w:rPr>
          <w:noProof/>
        </w:rPr>
        <w:fldChar w:fldCharType="separate"/>
      </w:r>
      <w:bookmarkStart w:id="411" w:name="_Ref521936831"/>
      <w:bookmarkStart w:id="412" w:name="_Toc50299408"/>
      <w:r w:rsidR="00B15289">
        <w:rPr>
          <w:noProof/>
        </w:rPr>
        <w:t>97</w:t>
      </w:r>
      <w:bookmarkEnd w:id="411"/>
      <w:r>
        <w:rPr>
          <w:noProof/>
        </w:rPr>
        <w:fldChar w:fldCharType="end"/>
      </w:r>
      <w:r w:rsidR="00F05A48" w:rsidRPr="00266FA7">
        <w:t xml:space="preserve">. </w:t>
      </w:r>
      <w:r w:rsidR="00CC2A7A" w:rsidRPr="00266FA7">
        <w:t>Экранная форма документа «Реестр переданных в банк файлов»</w:t>
      </w:r>
      <w:bookmarkEnd w:id="412"/>
    </w:p>
    <w:p w:rsidR="00ED035D" w:rsidRPr="00266FA7" w:rsidRDefault="00861C42" w:rsidP="00772BC2">
      <w:pPr>
        <w:pStyle w:val="ASFKListnormal1"/>
      </w:pPr>
      <w:r w:rsidRPr="00266FA7">
        <w:t>На ЭФ документа «Реестр переданных в банк файлов» (см. рис. </w:t>
      </w:r>
      <w:r w:rsidRPr="00266FA7">
        <w:fldChar w:fldCharType="begin"/>
      </w:r>
      <w:r w:rsidRPr="00266FA7">
        <w:instrText xml:space="preserve"> REF _Ref521936831 \h </w:instrText>
      </w:r>
      <w:r w:rsidR="00266FA7">
        <w:instrText xml:space="preserve"> \* MERGEFORMAT </w:instrText>
      </w:r>
      <w:r w:rsidRPr="00266FA7">
        <w:fldChar w:fldCharType="separate"/>
      </w:r>
      <w:r w:rsidR="00B15289">
        <w:rPr>
          <w:noProof/>
        </w:rPr>
        <w:t>97</w:t>
      </w:r>
      <w:r w:rsidRPr="00266FA7">
        <w:fldChar w:fldCharType="end"/>
      </w:r>
      <w:r w:rsidRPr="00266FA7">
        <w:t xml:space="preserve">) </w:t>
      </w:r>
      <w:r w:rsidR="00ED035D" w:rsidRPr="00266FA7">
        <w:t>система автоматически заполнит поля:</w:t>
      </w:r>
    </w:p>
    <w:p w:rsidR="00ED035D" w:rsidRPr="00266FA7" w:rsidRDefault="00ED035D" w:rsidP="00772BC2">
      <w:pPr>
        <w:pStyle w:val="ASFKListmark2"/>
      </w:pPr>
      <w:r w:rsidRPr="00266FA7">
        <w:t>«Тип документа» </w:t>
      </w:r>
      <w:r w:rsidRPr="00266FA7">
        <w:noBreakHyphen/>
        <w:t xml:space="preserve"> тип доку</w:t>
      </w:r>
      <w:r w:rsidR="00907FDA" w:rsidRPr="00266FA7">
        <w:t>мента, переданного в банк файла;</w:t>
      </w:r>
    </w:p>
    <w:p w:rsidR="00ED035D" w:rsidRPr="00266FA7" w:rsidRDefault="00ED035D" w:rsidP="00772BC2">
      <w:pPr>
        <w:pStyle w:val="ASFKListmark2"/>
      </w:pPr>
      <w:r w:rsidRPr="00266FA7">
        <w:t>«Имя файла» </w:t>
      </w:r>
      <w:r w:rsidRPr="00266FA7">
        <w:noBreakHyphen/>
        <w:t xml:space="preserve"> </w:t>
      </w:r>
      <w:r w:rsidR="00907FDA" w:rsidRPr="00266FA7">
        <w:t>номер файла, переданного в банк;</w:t>
      </w:r>
    </w:p>
    <w:p w:rsidR="00ED035D" w:rsidRPr="00266FA7" w:rsidRDefault="00907FDA" w:rsidP="00772BC2">
      <w:pPr>
        <w:pStyle w:val="ASFKListmark2"/>
      </w:pPr>
      <w:r w:rsidRPr="00266FA7">
        <w:t>«</w:t>
      </w:r>
      <w:r w:rsidR="00ED035D" w:rsidRPr="00266FA7">
        <w:t>Дата и время формирования файла</w:t>
      </w:r>
      <w:r w:rsidRPr="00266FA7">
        <w:t>» </w:t>
      </w:r>
      <w:r w:rsidRPr="00266FA7">
        <w:noBreakHyphen/>
        <w:t xml:space="preserve"> </w:t>
      </w:r>
      <w:r w:rsidR="00ED035D" w:rsidRPr="00266FA7">
        <w:t>дата формирования файла</w:t>
      </w:r>
      <w:r w:rsidR="00AE76E2" w:rsidRPr="00266FA7">
        <w:t>,</w:t>
      </w:r>
      <w:r w:rsidR="00ED035D" w:rsidRPr="00266FA7">
        <w:t xml:space="preserve"> переданного в банк, в формате ДД.ММ.ГГГГ ЧЧ:ММ:СС. </w:t>
      </w:r>
    </w:p>
    <w:p w:rsidR="00ED035D" w:rsidRPr="00266FA7" w:rsidRDefault="00A52263" w:rsidP="00772BC2">
      <w:pPr>
        <w:pStyle w:val="ASFKListmark2"/>
      </w:pPr>
      <w:r w:rsidRPr="00266FA7">
        <w:t>«</w:t>
      </w:r>
      <w:r w:rsidR="00ED035D" w:rsidRPr="00266FA7">
        <w:t>GUID связанного документа</w:t>
      </w:r>
      <w:r w:rsidRPr="00266FA7">
        <w:t>» </w:t>
      </w:r>
      <w:r w:rsidRPr="00266FA7">
        <w:noBreakHyphen/>
        <w:t xml:space="preserve"> и</w:t>
      </w:r>
      <w:r w:rsidR="00ED035D" w:rsidRPr="00266FA7">
        <w:t xml:space="preserve">дентификатор связанного родительского документа, по которому осуществляется переход к родительскому документу. </w:t>
      </w:r>
    </w:p>
    <w:p w:rsidR="00A52263" w:rsidRPr="00266FA7" w:rsidRDefault="00A52263" w:rsidP="00772BC2">
      <w:pPr>
        <w:pStyle w:val="ASFKListnormal1"/>
      </w:pPr>
      <w:r w:rsidRPr="00266FA7">
        <w:t>На закладке «Просмотр ЭП переданных в банк файлов» система заполнит поля:</w:t>
      </w:r>
    </w:p>
    <w:p w:rsidR="00A52263" w:rsidRPr="00266FA7" w:rsidRDefault="00A52263" w:rsidP="00772BC2">
      <w:pPr>
        <w:pStyle w:val="ASFKListmark2"/>
      </w:pPr>
      <w:r w:rsidRPr="00266FA7">
        <w:t>«Логин пользователя» </w:t>
      </w:r>
      <w:r w:rsidRPr="00266FA7">
        <w:noBreakHyphen/>
        <w:t xml:space="preserve"> указывается значение из соответствующего поля записи справочника «Технические параметры банков» при выполнении процедуры получения информации о сертификате и о владельце сертификата.</w:t>
      </w:r>
    </w:p>
    <w:p w:rsidR="004B459B" w:rsidRPr="00266FA7" w:rsidRDefault="00A52263" w:rsidP="00772BC2">
      <w:pPr>
        <w:pStyle w:val="ASFKListmark2"/>
      </w:pPr>
      <w:r w:rsidRPr="00266FA7">
        <w:t>«ФИО» </w:t>
      </w:r>
      <w:r w:rsidRPr="00266FA7">
        <w:noBreakHyphen/>
      </w:r>
      <w:r w:rsidR="004B459B" w:rsidRPr="00266FA7">
        <w:t xml:space="preserve"> </w:t>
      </w:r>
      <w:r w:rsidRPr="00266FA7">
        <w:t>указывается значение из соответствующего поля записи справочника «Технические параметры банков» при выполнении процедуры получения информации о сертификате и о владельце сертификата.</w:t>
      </w:r>
      <w:r w:rsidR="004B459B" w:rsidRPr="00266FA7">
        <w:t xml:space="preserve"> </w:t>
      </w:r>
    </w:p>
    <w:p w:rsidR="00A6297C" w:rsidRPr="00266FA7" w:rsidRDefault="004B459B" w:rsidP="00772BC2">
      <w:pPr>
        <w:pStyle w:val="ASFKListmark2"/>
      </w:pPr>
      <w:r w:rsidRPr="00266FA7">
        <w:t>«Д</w:t>
      </w:r>
      <w:r w:rsidR="00A52263" w:rsidRPr="00266FA7">
        <w:t>олжность</w:t>
      </w:r>
      <w:r w:rsidRPr="00266FA7">
        <w:t>» </w:t>
      </w:r>
      <w:r w:rsidRPr="00266FA7">
        <w:noBreakHyphen/>
        <w:t xml:space="preserve"> указывается значение</w:t>
      </w:r>
      <w:r w:rsidR="00A52263" w:rsidRPr="00266FA7">
        <w:t xml:space="preserve"> из соответствующего поля записи справочника «Технические параметры банков» при выполнении процедуры получения информации о сертификате и о владельце сертификата</w:t>
      </w:r>
      <w:r w:rsidR="00A6297C" w:rsidRPr="00266FA7">
        <w:t xml:space="preserve">. </w:t>
      </w:r>
    </w:p>
    <w:p w:rsidR="00A6297C" w:rsidRPr="00266FA7" w:rsidRDefault="00A6297C" w:rsidP="00772BC2">
      <w:pPr>
        <w:pStyle w:val="ASFKListmark2"/>
      </w:pPr>
      <w:r w:rsidRPr="00266FA7">
        <w:t>«</w:t>
      </w:r>
      <w:r w:rsidR="00FC6B53" w:rsidRPr="00266FA7">
        <w:t>Идентификатор</w:t>
      </w:r>
      <w:r w:rsidRPr="00266FA7">
        <w:t>» </w:t>
      </w:r>
      <w:r w:rsidRPr="00266FA7">
        <w:noBreakHyphen/>
        <w:t xml:space="preserve"> указывается значение</w:t>
      </w:r>
      <w:r w:rsidR="00A52263" w:rsidRPr="00266FA7">
        <w:t xml:space="preserve"> из соответствующего поля записи справочника «Технические параметры банков» при выполнении процедуры получения информации о сертификате и о владельце сертификата</w:t>
      </w:r>
      <w:r w:rsidRPr="00266FA7">
        <w:t xml:space="preserve">. </w:t>
      </w:r>
    </w:p>
    <w:p w:rsidR="00A6297C" w:rsidRPr="00266FA7" w:rsidRDefault="00A6297C" w:rsidP="00772BC2">
      <w:pPr>
        <w:pStyle w:val="ASFKListmark2"/>
      </w:pPr>
      <w:r w:rsidRPr="00266FA7">
        <w:t>«</w:t>
      </w:r>
      <w:r w:rsidR="00A52263" w:rsidRPr="00266FA7">
        <w:t>Роль</w:t>
      </w:r>
      <w:r w:rsidRPr="00266FA7">
        <w:t>» </w:t>
      </w:r>
      <w:r w:rsidRPr="00266FA7">
        <w:noBreakHyphen/>
        <w:t xml:space="preserve"> указывается значение </w:t>
      </w:r>
      <w:r w:rsidR="00A52263" w:rsidRPr="00266FA7">
        <w:t>из соответствующего поля записи справочника «Технические параметры банков» при выполнении процедуры получения информации о сертификате и о владельце сертификата.</w:t>
      </w:r>
    </w:p>
    <w:p w:rsidR="00D3211C" w:rsidRPr="00266FA7" w:rsidRDefault="00A6297C" w:rsidP="00772BC2">
      <w:pPr>
        <w:pStyle w:val="ASFKListmark2"/>
      </w:pPr>
      <w:r w:rsidRPr="00266FA7">
        <w:lastRenderedPageBreak/>
        <w:t>«</w:t>
      </w:r>
      <w:r w:rsidR="00A52263" w:rsidRPr="00266FA7">
        <w:t>Дата и время установки КА/ЗК</w:t>
      </w:r>
      <w:r w:rsidRPr="00266FA7">
        <w:t>» </w:t>
      </w:r>
      <w:r w:rsidRPr="00266FA7">
        <w:noBreakHyphen/>
        <w:t xml:space="preserve"> </w:t>
      </w:r>
      <w:r w:rsidR="00A52263" w:rsidRPr="00266FA7">
        <w:t xml:space="preserve">дата выполнения операции установки </w:t>
      </w:r>
      <w:r w:rsidR="006F23AB" w:rsidRPr="00266FA7">
        <w:t>кода аутентификации (КА) или защитного кода (ЗК)</w:t>
      </w:r>
      <w:r w:rsidR="00A52263" w:rsidRPr="00266FA7">
        <w:t>, в формате ДД.ММ.ГГГГ ЧЧ:ММ:СС.</w:t>
      </w:r>
    </w:p>
    <w:p w:rsidR="00151473" w:rsidRPr="00266FA7" w:rsidRDefault="00151473" w:rsidP="00151473">
      <w:pPr>
        <w:pStyle w:val="ASFKNormalWithout"/>
      </w:pPr>
      <w:r w:rsidRPr="00266FA7">
        <w:t>Для печати внешней ЭП в ППО АФСК необходимо выполнить следующие действия:</w:t>
      </w:r>
    </w:p>
    <w:p w:rsidR="00151473" w:rsidRPr="00266FA7" w:rsidRDefault="00D645F2" w:rsidP="00151473">
      <w:pPr>
        <w:pStyle w:val="ASFKListnum"/>
        <w:numPr>
          <w:ilvl w:val="0"/>
          <w:numId w:val="105"/>
        </w:numPr>
      </w:pPr>
      <w:r w:rsidRPr="00266FA7">
        <w:t>Войти в режим</w:t>
      </w:r>
      <w:r w:rsidR="00151473" w:rsidRPr="00266FA7">
        <w:t xml:space="preserve"> «Навигатор – Управление платежами</w:t>
      </w:r>
      <w:r w:rsidRPr="00266FA7">
        <w:t> – Реестр переданных в банк файлов</w:t>
      </w:r>
      <w:r w:rsidR="00151473" w:rsidRPr="00266FA7">
        <w:t>».</w:t>
      </w:r>
    </w:p>
    <w:p w:rsidR="00151473" w:rsidRPr="00266FA7" w:rsidRDefault="00151473" w:rsidP="00151473">
      <w:pPr>
        <w:pStyle w:val="ASFKListnum"/>
        <w:numPr>
          <w:ilvl w:val="0"/>
          <w:numId w:val="17"/>
        </w:numPr>
      </w:pPr>
      <w:r w:rsidRPr="00266FA7">
        <w:t>В открывшемся окне</w:t>
      </w:r>
      <w:r w:rsidRPr="00266FA7">
        <w:rPr>
          <w:lang w:val="en-US"/>
        </w:rPr>
        <w:t> </w:t>
      </w:r>
      <w:r w:rsidRPr="00266FA7">
        <w:t>(рис. </w:t>
      </w:r>
      <w:r w:rsidRPr="00266FA7">
        <w:fldChar w:fldCharType="begin"/>
      </w:r>
      <w:r w:rsidRPr="00266FA7">
        <w:instrText xml:space="preserve"> REF _Ref521936831 \h </w:instrText>
      </w:r>
      <w:r w:rsidR="00266FA7">
        <w:instrText xml:space="preserve"> \* MERGEFORMAT </w:instrText>
      </w:r>
      <w:r w:rsidRPr="00266FA7">
        <w:fldChar w:fldCharType="separate"/>
      </w:r>
      <w:r w:rsidR="00B15289">
        <w:rPr>
          <w:noProof/>
        </w:rPr>
        <w:t>97</w:t>
      </w:r>
      <w:r w:rsidRPr="00266FA7">
        <w:fldChar w:fldCharType="end"/>
      </w:r>
      <w:r w:rsidRPr="00266FA7">
        <w:t>) найти соответствующий документ или группу документов, выполнив запрос в системе: нажать клавишу F11; задать параметры поиска необходимого документа (например, значение поля «Статус» – «000») и нажать клавишу CTRL+F11.</w:t>
      </w:r>
    </w:p>
    <w:p w:rsidR="00151473" w:rsidRPr="00266FA7" w:rsidRDefault="00151473" w:rsidP="00151473">
      <w:pPr>
        <w:pStyle w:val="ASFKListnum"/>
        <w:numPr>
          <w:ilvl w:val="0"/>
          <w:numId w:val="17"/>
        </w:numPr>
      </w:pPr>
      <w:r w:rsidRPr="00266FA7">
        <w:t>Выделить в табличной части формы необходимый документ и нажать на панели инструментов кнопку </w:t>
      </w:r>
      <w:r w:rsidR="00304877">
        <w:pict>
          <v:shape id="_x0000_i1239" type="#_x0000_t75" style="width:15pt;height:15pt">
            <v:imagedata r:id="rId199" o:title="Snap3"/>
          </v:shape>
        </w:pict>
      </w:r>
      <w:r w:rsidRPr="00266FA7">
        <w:t xml:space="preserve"> (Печать) или выбрать пункт меню «Файл </w:t>
      </w:r>
      <w:r w:rsidRPr="00266FA7">
        <w:noBreakHyphen/>
        <w:t xml:space="preserve"> Печать».</w:t>
      </w:r>
    </w:p>
    <w:p w:rsidR="00151473" w:rsidRPr="00266FA7" w:rsidRDefault="00A944B4" w:rsidP="00151473">
      <w:pPr>
        <w:pStyle w:val="ASFKListnum"/>
        <w:numPr>
          <w:ilvl w:val="0"/>
          <w:numId w:val="17"/>
        </w:numPr>
      </w:pPr>
      <w:r w:rsidRPr="00266FA7">
        <w:t xml:space="preserve">В нижней части экрана, на панели задач, появится мигающая кнопка </w:t>
      </w:r>
      <w:r w:rsidR="00B15289">
        <w:pict>
          <v:shape id="_x0000_i1240" type="#_x0000_t75" style="width:108pt;height:21.75pt">
            <v:imagedata r:id="rId185" o:title="Snap23"/>
          </v:shape>
        </w:pict>
      </w:r>
      <w:r w:rsidRPr="00266FA7">
        <w:t xml:space="preserve">. </w:t>
      </w:r>
      <w:r w:rsidR="00151473" w:rsidRPr="00266FA7">
        <w:t xml:space="preserve">Выполнить типовой порядок действий для печати документов в формате </w:t>
      </w:r>
      <w:r w:rsidR="00151473" w:rsidRPr="00266FA7">
        <w:rPr>
          <w:lang w:val="en-US"/>
        </w:rPr>
        <w:t>RTF</w:t>
      </w:r>
      <w:r w:rsidRPr="00266FA7">
        <w:t>.</w:t>
      </w:r>
    </w:p>
    <w:p w:rsidR="00C506B9" w:rsidRPr="00266FA7" w:rsidRDefault="00C506B9" w:rsidP="00582DB0">
      <w:pPr>
        <w:pStyle w:val="21"/>
      </w:pPr>
      <w:bookmarkStart w:id="413" w:name="_Toc50299256"/>
      <w:r w:rsidRPr="00266FA7">
        <w:t>Печать отчета «Информация о сертификате ключа ЭП»</w:t>
      </w:r>
      <w:bookmarkEnd w:id="407"/>
      <w:bookmarkEnd w:id="408"/>
      <w:bookmarkEnd w:id="413"/>
    </w:p>
    <w:p w:rsidR="00C506B9" w:rsidRPr="00266FA7" w:rsidRDefault="00C506B9" w:rsidP="00C506B9">
      <w:pPr>
        <w:pStyle w:val="ASFKNormal"/>
      </w:pPr>
      <w:r w:rsidRPr="00266FA7">
        <w:t>Формирование отчета «Информация о сертификате ключа ЭП» осуществляется из окна «Просмотр ЭП документа» (см. рис.</w:t>
      </w:r>
      <w:r w:rsidR="005C3BA8" w:rsidRPr="00266FA7">
        <w:t> </w:t>
      </w:r>
      <w:r w:rsidRPr="00266FA7">
        <w:fldChar w:fldCharType="begin"/>
      </w:r>
      <w:r w:rsidRPr="00266FA7">
        <w:instrText xml:space="preserve"> REF _Ref227748835 \h  \* MERGEFORMAT </w:instrText>
      </w:r>
      <w:r w:rsidRPr="00266FA7">
        <w:fldChar w:fldCharType="separate"/>
      </w:r>
      <w:r w:rsidR="00B15289">
        <w:t>89</w:t>
      </w:r>
      <w:r w:rsidRPr="00266FA7">
        <w:fldChar w:fldCharType="end"/>
      </w:r>
      <w:r w:rsidR="005C3BA8" w:rsidRPr="00266FA7">
        <w:t>, </w:t>
      </w:r>
      <w:r w:rsidRPr="00266FA7">
        <w:fldChar w:fldCharType="begin"/>
      </w:r>
      <w:r w:rsidRPr="00266FA7">
        <w:instrText xml:space="preserve"> REF _Ref285719879 \h  \* MERGEFORMAT </w:instrText>
      </w:r>
      <w:r w:rsidRPr="00266FA7">
        <w:fldChar w:fldCharType="separate"/>
      </w:r>
      <w:r w:rsidR="00B15289">
        <w:t>90</w:t>
      </w:r>
      <w:r w:rsidRPr="00266FA7">
        <w:fldChar w:fldCharType="end"/>
      </w:r>
      <w:r w:rsidRPr="00266FA7">
        <w:t>). Для формирования отчета «Информация о сертификате ключа ЭП» необходимо выполнить следующие действия:</w:t>
      </w:r>
    </w:p>
    <w:p w:rsidR="00C506B9" w:rsidRPr="00266FA7" w:rsidRDefault="00C506B9" w:rsidP="00013965">
      <w:pPr>
        <w:pStyle w:val="ASFKListnum"/>
        <w:numPr>
          <w:ilvl w:val="0"/>
          <w:numId w:val="59"/>
        </w:numPr>
      </w:pPr>
      <w:r w:rsidRPr="00266FA7">
        <w:t>В «Навигаторе» выбрать документ, для которого необходимо сформировать отчет «Информация о сертификате ключа ЭП» и на панели инструментов нажать кнопку </w:t>
      </w:r>
      <w:r w:rsidR="00304877">
        <w:pict>
          <v:shape id="_x0000_i1241" type="#_x0000_t75" style="width:15pt;height:15pt">
            <v:imagedata r:id="rId77" o:title="Snap18"/>
          </v:shape>
        </w:pict>
      </w:r>
      <w:r w:rsidRPr="00266FA7">
        <w:t xml:space="preserve"> (Просмотр ЭП по документу). Откроется окно «Просмотр ЭП документа» (см. рис.</w:t>
      </w:r>
      <w:r w:rsidR="005C3BA8" w:rsidRPr="00266FA7">
        <w:t> </w:t>
      </w:r>
      <w:r w:rsidRPr="00266FA7">
        <w:fldChar w:fldCharType="begin"/>
      </w:r>
      <w:r w:rsidRPr="00266FA7">
        <w:instrText xml:space="preserve"> REF _Ref227748835 \h  \* MERGEFORMAT </w:instrText>
      </w:r>
      <w:r w:rsidRPr="00266FA7">
        <w:fldChar w:fldCharType="separate"/>
      </w:r>
      <w:r w:rsidR="00B15289">
        <w:t>89</w:t>
      </w:r>
      <w:r w:rsidRPr="00266FA7">
        <w:fldChar w:fldCharType="end"/>
      </w:r>
      <w:r w:rsidR="005C3BA8" w:rsidRPr="00266FA7">
        <w:t>, </w:t>
      </w:r>
      <w:r w:rsidRPr="00266FA7">
        <w:fldChar w:fldCharType="begin"/>
      </w:r>
      <w:r w:rsidRPr="00266FA7">
        <w:instrText xml:space="preserve"> REF _Ref285719879 \h  \* MERGEFORMAT </w:instrText>
      </w:r>
      <w:r w:rsidRPr="00266FA7">
        <w:fldChar w:fldCharType="separate"/>
      </w:r>
      <w:r w:rsidR="00B15289">
        <w:t>90</w:t>
      </w:r>
      <w:r w:rsidRPr="00266FA7">
        <w:fldChar w:fldCharType="end"/>
      </w:r>
      <w:r w:rsidRPr="00266FA7">
        <w:t>).</w:t>
      </w:r>
    </w:p>
    <w:p w:rsidR="00C506B9" w:rsidRPr="00266FA7" w:rsidRDefault="00C506B9" w:rsidP="00013965">
      <w:pPr>
        <w:pStyle w:val="ASFKListnum"/>
      </w:pPr>
      <w:r w:rsidRPr="00266FA7">
        <w:t xml:space="preserve">На панели инструментов нажать кнопку </w:t>
      </w:r>
      <w:r w:rsidR="00B15289">
        <w:pict>
          <v:shape id="_x0000_i1242" type="#_x0000_t75" style="width:21.75pt;height:21.75pt">
            <v:imagedata r:id="rId200" o:title="Snap6"/>
          </v:shape>
        </w:pict>
      </w:r>
      <w:r w:rsidRPr="00266FA7">
        <w:t>. В результате на панели задач возникнет мигающая кнопка </w:t>
      </w:r>
      <w:r w:rsidR="00B15289">
        <w:pict>
          <v:shape id="_x0000_i1243" type="#_x0000_t75" style="width:51pt;height:21.75pt">
            <v:imagedata r:id="rId192" o:title="Snap0_1"/>
          </v:shape>
        </w:pict>
      </w:r>
      <w:r w:rsidRPr="00266FA7">
        <w:t>, при нажатии на которую откроется окно, внешний вид которого приведен на рисунке</w:t>
      </w:r>
      <w:r w:rsidR="005C3BA8" w:rsidRPr="00266FA7">
        <w:t> </w:t>
      </w:r>
      <w:r w:rsidRPr="00266FA7">
        <w:fldChar w:fldCharType="begin"/>
      </w:r>
      <w:r w:rsidRPr="00266FA7">
        <w:instrText xml:space="preserve"> REF _Ref294703227 \h  \* MERGEFORMAT </w:instrText>
      </w:r>
      <w:r w:rsidRPr="00266FA7">
        <w:fldChar w:fldCharType="separate"/>
      </w:r>
      <w:r w:rsidR="00B15289">
        <w:t>98</w:t>
      </w:r>
      <w:r w:rsidRPr="00266FA7">
        <w:fldChar w:fldCharType="end"/>
      </w:r>
      <w:r w:rsidRPr="00266FA7">
        <w:t>.</w:t>
      </w:r>
    </w:p>
    <w:p w:rsidR="00C506B9" w:rsidRPr="00266FA7" w:rsidRDefault="00B15289" w:rsidP="00013965">
      <w:pPr>
        <w:pStyle w:val="ASFKFigure"/>
      </w:pPr>
      <w:r>
        <w:pict>
          <v:shape id="_x0000_i1244" type="#_x0000_t75" style="width:316.5pt;height:201pt">
            <v:imagedata r:id="rId201" o:title="Snap2"/>
          </v:shape>
        </w:pict>
      </w:r>
    </w:p>
    <w:p w:rsidR="00C506B9" w:rsidRPr="00266FA7" w:rsidRDefault="000A5989" w:rsidP="00A177CC">
      <w:pPr>
        <w:pStyle w:val="ASFKFigName"/>
      </w:pPr>
      <w:r>
        <w:rPr>
          <w:noProof/>
        </w:rPr>
        <w:fldChar w:fldCharType="begin"/>
      </w:r>
      <w:r>
        <w:rPr>
          <w:noProof/>
        </w:rPr>
        <w:instrText xml:space="preserve"> SEQ Рисунок \* ARABIC </w:instrText>
      </w:r>
      <w:r>
        <w:rPr>
          <w:noProof/>
        </w:rPr>
        <w:fldChar w:fldCharType="separate"/>
      </w:r>
      <w:bookmarkStart w:id="414" w:name="_Ref294703227"/>
      <w:bookmarkStart w:id="415" w:name="_Toc50299409"/>
      <w:r w:rsidR="00B15289">
        <w:rPr>
          <w:noProof/>
        </w:rPr>
        <w:t>98</w:t>
      </w:r>
      <w:bookmarkEnd w:id="414"/>
      <w:r>
        <w:rPr>
          <w:noProof/>
        </w:rPr>
        <w:fldChar w:fldCharType="end"/>
      </w:r>
      <w:r w:rsidR="00C506B9" w:rsidRPr="00266FA7">
        <w:t>. Окно «Загрузка файла»</w:t>
      </w:r>
      <w:bookmarkEnd w:id="415"/>
    </w:p>
    <w:p w:rsidR="00C506B9" w:rsidRPr="00266FA7" w:rsidRDefault="00C506B9" w:rsidP="00013965">
      <w:pPr>
        <w:pStyle w:val="ASFKListnum"/>
      </w:pPr>
      <w:r w:rsidRPr="00266FA7">
        <w:t>В окне «Загрузка файла» выбрать одно из следующих действий:</w:t>
      </w:r>
    </w:p>
    <w:p w:rsidR="00C506B9" w:rsidRPr="00266FA7" w:rsidRDefault="00C506B9" w:rsidP="00013965">
      <w:pPr>
        <w:pStyle w:val="ASFKListmark3"/>
      </w:pPr>
      <w:r w:rsidRPr="00266FA7">
        <w:t>«Открыть» – для просмотра сформированного отчета на экране дисплея.</w:t>
      </w:r>
    </w:p>
    <w:p w:rsidR="00C506B9" w:rsidRPr="00266FA7" w:rsidRDefault="00C506B9" w:rsidP="00013965">
      <w:pPr>
        <w:pStyle w:val="ASFKListmark3"/>
      </w:pPr>
      <w:r w:rsidRPr="00266FA7">
        <w:lastRenderedPageBreak/>
        <w:t>«Сохранить» – для сохранения сформированного файла с отчетом на компьютере пользователя с возможностью в дальнейшем просмотра и печати отчета.</w:t>
      </w:r>
    </w:p>
    <w:p w:rsidR="00C506B9" w:rsidRPr="00266FA7" w:rsidRDefault="00C506B9" w:rsidP="00013965">
      <w:pPr>
        <w:pStyle w:val="ASFKListmark3"/>
      </w:pPr>
      <w:r w:rsidRPr="00266FA7">
        <w:t>«Отмена» – для отказа от выполнения операции.</w:t>
      </w:r>
    </w:p>
    <w:p w:rsidR="00C506B9" w:rsidRPr="00266FA7" w:rsidRDefault="00C506B9" w:rsidP="00013965">
      <w:pPr>
        <w:pStyle w:val="ASFKListnormal18"/>
      </w:pPr>
      <w:r w:rsidRPr="00266FA7">
        <w:t xml:space="preserve">При нажатии на кнопку «Открыть», </w:t>
      </w:r>
      <w:r w:rsidR="00A008B1" w:rsidRPr="00266FA7">
        <w:t>откроется</w:t>
      </w:r>
      <w:r w:rsidRPr="00266FA7">
        <w:t xml:space="preserve"> окно, внешний вид которого приведен на рисунке</w:t>
      </w:r>
      <w:r w:rsidR="005C3BA8" w:rsidRPr="00266FA7">
        <w:t> </w:t>
      </w:r>
      <w:r w:rsidRPr="00266FA7">
        <w:fldChar w:fldCharType="begin"/>
      </w:r>
      <w:r w:rsidRPr="00266FA7">
        <w:instrText xml:space="preserve"> REF _Ref294703399 \h  \* MERGEFORMAT </w:instrText>
      </w:r>
      <w:r w:rsidRPr="00266FA7">
        <w:fldChar w:fldCharType="separate"/>
      </w:r>
      <w:r w:rsidR="00B15289">
        <w:t>99</w:t>
      </w:r>
      <w:r w:rsidRPr="00266FA7">
        <w:fldChar w:fldCharType="end"/>
      </w:r>
      <w:r w:rsidRPr="00266FA7">
        <w:t>.</w:t>
      </w:r>
    </w:p>
    <w:p w:rsidR="00C506B9" w:rsidRPr="00266FA7" w:rsidRDefault="00B15289" w:rsidP="00C506B9">
      <w:pPr>
        <w:pStyle w:val="ASFKFigure"/>
      </w:pPr>
      <w:r>
        <w:pict>
          <v:shape id="_x0000_i1245" type="#_x0000_t75" style="width:195pt;height:158.25pt">
            <v:imagedata r:id="rId202" o:title="Snap4"/>
          </v:shape>
        </w:pict>
      </w:r>
    </w:p>
    <w:p w:rsidR="00C506B9" w:rsidRPr="00266FA7" w:rsidRDefault="000A5989" w:rsidP="00A177CC">
      <w:pPr>
        <w:pStyle w:val="ASFKFigName"/>
      </w:pPr>
      <w:r>
        <w:rPr>
          <w:noProof/>
        </w:rPr>
        <w:fldChar w:fldCharType="begin"/>
      </w:r>
      <w:r>
        <w:rPr>
          <w:noProof/>
        </w:rPr>
        <w:instrText xml:space="preserve"> SEQ Рисунок \* ARABIC </w:instrText>
      </w:r>
      <w:r>
        <w:rPr>
          <w:noProof/>
        </w:rPr>
        <w:fldChar w:fldCharType="separate"/>
      </w:r>
      <w:bookmarkStart w:id="416" w:name="_Ref294703399"/>
      <w:bookmarkStart w:id="417" w:name="_Toc50299410"/>
      <w:r w:rsidR="00B15289">
        <w:rPr>
          <w:noProof/>
        </w:rPr>
        <w:t>99</w:t>
      </w:r>
      <w:bookmarkEnd w:id="416"/>
      <w:r>
        <w:rPr>
          <w:noProof/>
        </w:rPr>
        <w:fldChar w:fldCharType="end"/>
      </w:r>
      <w:r w:rsidR="00C506B9" w:rsidRPr="00266FA7">
        <w:t>. Окно «Преобразование файла»</w:t>
      </w:r>
      <w:bookmarkEnd w:id="417"/>
    </w:p>
    <w:p w:rsidR="00C506B9" w:rsidRPr="00266FA7" w:rsidRDefault="00C506B9" w:rsidP="00013965">
      <w:pPr>
        <w:pStyle w:val="ASFKListnum"/>
      </w:pPr>
      <w:r w:rsidRPr="00266FA7">
        <w:t>В окне «Преобразование файла» выбрать пункт «Текст в формате RTF» и нажать кнопку «ОК». На экране дисплея появится сформированный отчет (рис.</w:t>
      </w:r>
      <w:r w:rsidR="005C3BA8" w:rsidRPr="00266FA7">
        <w:t> </w:t>
      </w:r>
      <w:r w:rsidRPr="00266FA7">
        <w:fldChar w:fldCharType="begin"/>
      </w:r>
      <w:r w:rsidRPr="00266FA7">
        <w:instrText xml:space="preserve"> REF _Ref294705228 \h  \* MERGEFORMAT </w:instrText>
      </w:r>
      <w:r w:rsidRPr="00266FA7">
        <w:fldChar w:fldCharType="separate"/>
      </w:r>
      <w:r w:rsidR="00B15289">
        <w:t>100</w:t>
      </w:r>
      <w:r w:rsidRPr="00266FA7">
        <w:fldChar w:fldCharType="end"/>
      </w:r>
      <w:r w:rsidRPr="00266FA7">
        <w:t>).</w:t>
      </w:r>
    </w:p>
    <w:p w:rsidR="00C506B9" w:rsidRPr="00266FA7" w:rsidRDefault="00B15289" w:rsidP="00013965">
      <w:pPr>
        <w:pStyle w:val="ASFKFigure"/>
      </w:pPr>
      <w:r>
        <w:pict>
          <v:shape id="_x0000_i1246" type="#_x0000_t75" style="width:483pt;height:5in">
            <v:imagedata r:id="rId203" o:title=""/>
          </v:shape>
        </w:pict>
      </w:r>
      <w:r w:rsidR="00D301FA" w:rsidRPr="00266FA7" w:rsidDel="00D301FA">
        <w:t xml:space="preserve"> </w:t>
      </w:r>
    </w:p>
    <w:p w:rsidR="00C506B9" w:rsidRPr="00266FA7" w:rsidRDefault="000A5989" w:rsidP="00A177CC">
      <w:pPr>
        <w:pStyle w:val="ASFKFigName"/>
      </w:pPr>
      <w:r>
        <w:rPr>
          <w:noProof/>
        </w:rPr>
        <w:fldChar w:fldCharType="begin"/>
      </w:r>
      <w:r>
        <w:rPr>
          <w:noProof/>
        </w:rPr>
        <w:instrText xml:space="preserve"> SEQ Рисунок \* ARABIC </w:instrText>
      </w:r>
      <w:r>
        <w:rPr>
          <w:noProof/>
        </w:rPr>
        <w:fldChar w:fldCharType="separate"/>
      </w:r>
      <w:bookmarkStart w:id="418" w:name="_Ref294705228"/>
      <w:bookmarkStart w:id="419" w:name="_Toc50299411"/>
      <w:r w:rsidR="00B15289">
        <w:rPr>
          <w:noProof/>
        </w:rPr>
        <w:t>100</w:t>
      </w:r>
      <w:bookmarkEnd w:id="418"/>
      <w:r>
        <w:rPr>
          <w:noProof/>
        </w:rPr>
        <w:fldChar w:fldCharType="end"/>
      </w:r>
      <w:r w:rsidR="00C506B9" w:rsidRPr="00266FA7">
        <w:t>. Отчет «Информация о сертификате ключа ЭП»</w:t>
      </w:r>
      <w:bookmarkEnd w:id="419"/>
    </w:p>
    <w:p w:rsidR="00C506B9" w:rsidRPr="00266FA7" w:rsidRDefault="00C506B9" w:rsidP="00A008B1">
      <w:pPr>
        <w:pStyle w:val="ASFKListnormal18"/>
        <w:keepNext/>
      </w:pPr>
      <w:r w:rsidRPr="00266FA7">
        <w:lastRenderedPageBreak/>
        <w:t>Отчет содержит следующие поля:</w:t>
      </w:r>
    </w:p>
    <w:p w:rsidR="00C506B9" w:rsidRPr="00266FA7" w:rsidRDefault="00C506B9" w:rsidP="00013965">
      <w:pPr>
        <w:pStyle w:val="ASFKListmark3"/>
      </w:pPr>
      <w:r w:rsidRPr="00266FA7">
        <w:t>«Дата, время и часовой пояс (временная зона) подписания ЭП» – отображается дата, время и часовой пояс/временная зона формирования ЭП, которой подписан документ. Указывается в формате ДД.ММ.ГГГГ ЧЧ:ММ:СС S GMT ЧЧG:ММG, где ДД – число, ММ – месяц, ГГГГ – год, ЧЧ –</w:t>
      </w:r>
      <w:r w:rsidRPr="00266FA7">
        <w:softHyphen/>
        <w:t xml:space="preserve"> часы, ММ – минуты, СС – секунды, S – символ плюс «+» или символ минус «-», GMT – символы GMT, ЧЧG часы смещения локального времени относительно времени по Гринвичу, MMG минуты смещения локального времени относительно времени по Гринвичу.</w:t>
      </w:r>
    </w:p>
    <w:p w:rsidR="00C506B9" w:rsidRPr="00266FA7" w:rsidRDefault="00C506B9" w:rsidP="00013965">
      <w:pPr>
        <w:pStyle w:val="ASFKListmark3"/>
      </w:pPr>
      <w:r w:rsidRPr="00266FA7">
        <w:t>«Серийный номер сертификата» – отображается серийный номер сертификата ЭП, которым подписан документ.</w:t>
      </w:r>
    </w:p>
    <w:p w:rsidR="00C506B9" w:rsidRPr="00266FA7" w:rsidRDefault="00C506B9" w:rsidP="00013965">
      <w:pPr>
        <w:pStyle w:val="ASFKListmark3"/>
      </w:pPr>
      <w:r w:rsidRPr="00266FA7">
        <w:t>«Сведения о владельце сертификата» – отображается фамилия, имя, отчество и должность лица, подписавшего документ ЭП.</w:t>
      </w:r>
    </w:p>
    <w:p w:rsidR="00C506B9" w:rsidRPr="00266FA7" w:rsidRDefault="00C506B9" w:rsidP="00013965">
      <w:pPr>
        <w:pStyle w:val="ASFKListnum"/>
      </w:pPr>
      <w:r w:rsidRPr="00266FA7">
        <w:t xml:space="preserve">Для печати сформированного отчета на бумажном носителе необходимо на панели инструментов стандартной панели </w:t>
      </w:r>
      <w:r w:rsidRPr="00266FA7">
        <w:rPr>
          <w:lang w:val="en-US"/>
        </w:rPr>
        <w:t>Microsoft</w:t>
      </w:r>
      <w:r w:rsidRPr="00266FA7">
        <w:t xml:space="preserve"> </w:t>
      </w:r>
      <w:r w:rsidRPr="00266FA7">
        <w:rPr>
          <w:lang w:val="en-US"/>
        </w:rPr>
        <w:t>Word</w:t>
      </w:r>
      <w:r w:rsidRPr="00266FA7">
        <w:t xml:space="preserve"> (см. рис.</w:t>
      </w:r>
      <w:r w:rsidR="005C3BA8" w:rsidRPr="00266FA7">
        <w:t> </w:t>
      </w:r>
      <w:r w:rsidRPr="00266FA7">
        <w:fldChar w:fldCharType="begin"/>
      </w:r>
      <w:r w:rsidRPr="00266FA7">
        <w:instrText xml:space="preserve"> REF _Ref294705228 \h  \* MERGEFORMAT </w:instrText>
      </w:r>
      <w:r w:rsidRPr="00266FA7">
        <w:fldChar w:fldCharType="separate"/>
      </w:r>
      <w:r w:rsidR="00B15289">
        <w:t>100</w:t>
      </w:r>
      <w:r w:rsidRPr="00266FA7">
        <w:fldChar w:fldCharType="end"/>
      </w:r>
      <w:r w:rsidRPr="00266FA7">
        <w:t>) нажать кнопку </w:t>
      </w:r>
      <w:r w:rsidR="00B15289">
        <w:pict>
          <v:shape id="_x0000_i1247" type="#_x0000_t75" style="width:21.75pt;height:21.75pt">
            <v:imagedata r:id="rId204" o:title="Snap9"/>
          </v:shape>
        </w:pict>
      </w:r>
      <w:r w:rsidRPr="00266FA7">
        <w:t>.</w:t>
      </w:r>
    </w:p>
    <w:p w:rsidR="00C506B9" w:rsidRPr="00266FA7" w:rsidRDefault="00C506B9" w:rsidP="00582DB0">
      <w:pPr>
        <w:pStyle w:val="21"/>
      </w:pPr>
      <w:bookmarkStart w:id="420" w:name="_Ref298782212"/>
      <w:bookmarkStart w:id="421" w:name="_Toc50299257"/>
      <w:r w:rsidRPr="00266FA7">
        <w:t>Формирование регламентированных отчетов</w:t>
      </w:r>
      <w:bookmarkEnd w:id="409"/>
      <w:bookmarkEnd w:id="420"/>
      <w:bookmarkEnd w:id="421"/>
    </w:p>
    <w:p w:rsidR="00C506B9" w:rsidRPr="00266FA7" w:rsidRDefault="00C506B9" w:rsidP="00C506B9">
      <w:pPr>
        <w:pStyle w:val="ASFKNormalWithout"/>
      </w:pPr>
      <w:r w:rsidRPr="00266FA7">
        <w:t>Формирование регламентированных отчетов осуществляется при нажатии на кноп</w:t>
      </w:r>
      <w:r w:rsidR="00E53BD3" w:rsidRPr="00266FA7">
        <w:t>к</w:t>
      </w:r>
      <w:r w:rsidRPr="00266FA7">
        <w:t>у </w:t>
      </w:r>
      <w:r w:rsidR="00304877">
        <w:pict>
          <v:shape id="_x0000_i1248" type="#_x0000_t75" style="width:15pt;height:15pt">
            <v:imagedata r:id="rId79" o:title="Snap13"/>
          </v:shape>
        </w:pict>
      </w:r>
      <w:r w:rsidRPr="00266FA7">
        <w:t xml:space="preserve"> (Просмотр оперативных отчетов), которая расположена на панели инструментов.</w:t>
      </w:r>
    </w:p>
    <w:p w:rsidR="00C506B9" w:rsidRPr="00266FA7" w:rsidRDefault="00C506B9" w:rsidP="00C506B9">
      <w:pPr>
        <w:pStyle w:val="ASFKNote"/>
      </w:pPr>
      <w:r w:rsidRPr="00266FA7">
        <w:rPr>
          <w:rStyle w:val="ASFKSymBold"/>
        </w:rPr>
        <w:t>Внимание!</w:t>
      </w:r>
      <w:r w:rsidRPr="00266FA7">
        <w:tab/>
        <w:t>Каждую ночь автоматически удаляются отчеты, которые удовлетворяют следующим условиям (сразу всем):</w:t>
      </w:r>
    </w:p>
    <w:p w:rsidR="00C506B9" w:rsidRPr="00266FA7" w:rsidRDefault="00C506B9" w:rsidP="00C506B9">
      <w:pPr>
        <w:pStyle w:val="ASFKNoteContinue"/>
      </w:pPr>
      <w:r w:rsidRPr="00266FA7">
        <w:t>Дата создания отчета больше одного месяца.</w:t>
      </w:r>
    </w:p>
    <w:p w:rsidR="00C506B9" w:rsidRPr="00266FA7" w:rsidRDefault="00C506B9" w:rsidP="00C506B9">
      <w:pPr>
        <w:pStyle w:val="ASFKNoteContinue"/>
      </w:pPr>
      <w:r w:rsidRPr="00266FA7">
        <w:t>Отчет не зарегистрирован, т.е. находится в промежуточных статусах:</w:t>
      </w:r>
    </w:p>
    <w:p w:rsidR="00C506B9" w:rsidRPr="00266FA7" w:rsidRDefault="00C506B9" w:rsidP="009870C4">
      <w:pPr>
        <w:pStyle w:val="ASFKListmark5"/>
      </w:pPr>
      <w:r w:rsidRPr="00266FA7">
        <w:t>«УНЧ» – на утверждении;</w:t>
      </w:r>
    </w:p>
    <w:p w:rsidR="00C506B9" w:rsidRPr="00266FA7" w:rsidRDefault="00C506B9" w:rsidP="009870C4">
      <w:pPr>
        <w:pStyle w:val="ASFKListmark5"/>
      </w:pPr>
      <w:r w:rsidRPr="00266FA7">
        <w:t>«000» – черновик;</w:t>
      </w:r>
    </w:p>
    <w:p w:rsidR="00C506B9" w:rsidRPr="00266FA7" w:rsidRDefault="00C506B9" w:rsidP="009870C4">
      <w:pPr>
        <w:pStyle w:val="ASFKListmark5"/>
      </w:pPr>
      <w:r w:rsidRPr="00266FA7">
        <w:t>«702» – на выполнении;</w:t>
      </w:r>
    </w:p>
    <w:p w:rsidR="00C506B9" w:rsidRPr="00266FA7" w:rsidRDefault="00C506B9" w:rsidP="009870C4">
      <w:pPr>
        <w:pStyle w:val="ASFKListmark5"/>
      </w:pPr>
      <w:r w:rsidRPr="00266FA7">
        <w:t>«002» – проверено;</w:t>
      </w:r>
    </w:p>
    <w:p w:rsidR="00C506B9" w:rsidRPr="00266FA7" w:rsidRDefault="00C506B9" w:rsidP="00C506B9">
      <w:pPr>
        <w:pStyle w:val="ASFKNoteContinue"/>
      </w:pPr>
      <w:r w:rsidRPr="00266FA7">
        <w:t>или в статусах удаления:</w:t>
      </w:r>
    </w:p>
    <w:p w:rsidR="00C506B9" w:rsidRPr="00266FA7" w:rsidRDefault="00C506B9" w:rsidP="009870C4">
      <w:pPr>
        <w:pStyle w:val="ASFKListmark5"/>
      </w:pPr>
      <w:r w:rsidRPr="00266FA7">
        <w:t>«880» – к отмене;</w:t>
      </w:r>
    </w:p>
    <w:p w:rsidR="00C506B9" w:rsidRPr="00266FA7" w:rsidRDefault="00C506B9" w:rsidP="009870C4">
      <w:pPr>
        <w:pStyle w:val="ASFKListmark5"/>
      </w:pPr>
      <w:r w:rsidRPr="00266FA7">
        <w:t>«888» – отменено.</w:t>
      </w:r>
    </w:p>
    <w:p w:rsidR="00C506B9" w:rsidRPr="00266FA7" w:rsidRDefault="00C506B9" w:rsidP="00C506B9">
      <w:pPr>
        <w:pStyle w:val="ASFKNoteContinue"/>
      </w:pPr>
      <w:r w:rsidRPr="00266FA7">
        <w:t>Отчет не был подписан.</w:t>
      </w:r>
    </w:p>
    <w:p w:rsidR="00C506B9" w:rsidRPr="00266FA7" w:rsidRDefault="00C506B9" w:rsidP="00C506B9">
      <w:pPr>
        <w:pStyle w:val="ASFKNoteContinue"/>
      </w:pPr>
      <w:r w:rsidRPr="00266FA7">
        <w:t>На основании отчетов не были созданы проводки, например, к таким отчетам можно отнести:</w:t>
      </w:r>
    </w:p>
    <w:p w:rsidR="00C506B9" w:rsidRPr="00266FA7" w:rsidRDefault="00C506B9" w:rsidP="009870C4">
      <w:pPr>
        <w:pStyle w:val="ASFKListmark5"/>
      </w:pPr>
      <w:r w:rsidRPr="00266FA7">
        <w:t>Отчет о состоянии ЛС МФ (СМФ);</w:t>
      </w:r>
    </w:p>
    <w:p w:rsidR="00C506B9" w:rsidRPr="00266FA7" w:rsidRDefault="00C506B9" w:rsidP="009870C4">
      <w:pPr>
        <w:pStyle w:val="ASFKListmark5"/>
      </w:pPr>
      <w:r w:rsidRPr="00266FA7">
        <w:t>Выписка из ЛС МФ (ВМФ);</w:t>
      </w:r>
    </w:p>
    <w:p w:rsidR="00C506B9" w:rsidRPr="00266FA7" w:rsidRDefault="00C506B9" w:rsidP="009870C4">
      <w:pPr>
        <w:pStyle w:val="ASFKListmark5"/>
      </w:pPr>
      <w:r w:rsidRPr="00266FA7">
        <w:t>Реестр перечисленных поступлений (ОРФ-ОРМ).</w:t>
      </w:r>
    </w:p>
    <w:p w:rsidR="00C506B9" w:rsidRPr="00266FA7" w:rsidRDefault="00C506B9" w:rsidP="00C506B9">
      <w:pPr>
        <w:pStyle w:val="ASFKNoteContinue"/>
      </w:pPr>
      <w:r w:rsidRPr="00266FA7">
        <w:t>В связи с этим, если отчет должен остаться в системе, то его необходимо зарегистрировать согласно бизнес-процессу соответствующей отчетной формы.</w:t>
      </w:r>
    </w:p>
    <w:p w:rsidR="00C506B9" w:rsidRPr="00266FA7" w:rsidRDefault="00C506B9" w:rsidP="00C506B9">
      <w:pPr>
        <w:pStyle w:val="ASFKNormal"/>
      </w:pPr>
      <w:r w:rsidRPr="00266FA7">
        <w:t>Для формирования регламентированных отчетов следует выполнить следующие действия:</w:t>
      </w:r>
    </w:p>
    <w:p w:rsidR="00C506B9" w:rsidRPr="00266FA7" w:rsidRDefault="00C506B9" w:rsidP="009870C4">
      <w:pPr>
        <w:pStyle w:val="ASFKListnum"/>
        <w:numPr>
          <w:ilvl w:val="0"/>
          <w:numId w:val="32"/>
        </w:numPr>
      </w:pPr>
      <w:r w:rsidRPr="00266FA7">
        <w:t>Войти в один из указанных выше режимов:</w:t>
      </w:r>
    </w:p>
    <w:p w:rsidR="00C506B9" w:rsidRPr="00266FA7" w:rsidRDefault="00C506B9" w:rsidP="009870C4">
      <w:pPr>
        <w:pStyle w:val="ASFKListmark3"/>
      </w:pPr>
      <w:r w:rsidRPr="00266FA7">
        <w:lastRenderedPageBreak/>
        <w:t>Если осуществлен вход с помощью режима «</w:t>
      </w:r>
      <w:r w:rsidR="00CC6E8E" w:rsidRPr="00266FA7">
        <w:t>Обработка и учет поступлений – Отчеты – Формирование/ просмотр регламентированных отчетов</w:t>
      </w:r>
      <w:r w:rsidRPr="00266FA7">
        <w:t xml:space="preserve">», то </w:t>
      </w:r>
      <w:r w:rsidR="00A008B1" w:rsidRPr="00266FA7">
        <w:t>откроется</w:t>
      </w:r>
      <w:r w:rsidRPr="00266FA7">
        <w:t xml:space="preserve"> ЭФ «Регламентированные отчеты» (рис.</w:t>
      </w:r>
      <w:r w:rsidR="009870C4" w:rsidRPr="00266FA7">
        <w:t> </w:t>
      </w:r>
      <w:r w:rsidRPr="00266FA7">
        <w:fldChar w:fldCharType="begin"/>
      </w:r>
      <w:r w:rsidRPr="00266FA7">
        <w:instrText xml:space="preserve"> REF _Ref230936360 \h  \* MERGEFORMAT </w:instrText>
      </w:r>
      <w:r w:rsidRPr="00266FA7">
        <w:fldChar w:fldCharType="separate"/>
      </w:r>
      <w:r w:rsidR="00B15289">
        <w:t>101</w:t>
      </w:r>
      <w:r w:rsidRPr="00266FA7">
        <w:fldChar w:fldCharType="end"/>
      </w:r>
      <w:r w:rsidRPr="00266FA7">
        <w:t>).</w:t>
      </w:r>
    </w:p>
    <w:p w:rsidR="00C506B9" w:rsidRPr="00266FA7" w:rsidRDefault="00C506B9" w:rsidP="009870C4">
      <w:pPr>
        <w:pStyle w:val="ASFKListmark3"/>
      </w:pPr>
      <w:r w:rsidRPr="00266FA7">
        <w:t>Если осуществлен вход с помощью кнопки </w:t>
      </w:r>
      <w:r w:rsidR="00304877">
        <w:pict>
          <v:shape id="_x0000_i1249" type="#_x0000_t75" style="width:15pt;height:15pt">
            <v:imagedata r:id="rId79" o:title="Snap13"/>
          </v:shape>
        </w:pict>
      </w:r>
      <w:r w:rsidRPr="00266FA7">
        <w:t xml:space="preserve"> (Просмотр оперативных отчетов), то отображается ЭФ «Регламентированные отчеты» (рис.</w:t>
      </w:r>
      <w:r w:rsidR="009870C4" w:rsidRPr="00266FA7">
        <w:t> </w:t>
      </w:r>
      <w:r w:rsidRPr="00266FA7">
        <w:fldChar w:fldCharType="begin"/>
      </w:r>
      <w:r w:rsidRPr="00266FA7">
        <w:instrText xml:space="preserve"> REF _Ref230936360 \h  \* MERGEFORMAT </w:instrText>
      </w:r>
      <w:r w:rsidRPr="00266FA7">
        <w:fldChar w:fldCharType="separate"/>
      </w:r>
      <w:r w:rsidR="00B15289">
        <w:t>101</w:t>
      </w:r>
      <w:r w:rsidRPr="00266FA7">
        <w:fldChar w:fldCharType="end"/>
      </w:r>
      <w:r w:rsidRPr="00266FA7">
        <w:t>).</w:t>
      </w:r>
    </w:p>
    <w:p w:rsidR="00C506B9" w:rsidRPr="00266FA7" w:rsidRDefault="00B15289" w:rsidP="009870C4">
      <w:pPr>
        <w:pStyle w:val="ASFKFigure"/>
      </w:pPr>
      <w:r>
        <w:pict>
          <v:shape id="_x0000_i1250" type="#_x0000_t75" style="width:482.25pt;height:302.25pt">
            <v:imagedata r:id="rId205" o:title="Snap6"/>
          </v:shape>
        </w:pict>
      </w:r>
    </w:p>
    <w:p w:rsidR="00C506B9" w:rsidRPr="00266FA7" w:rsidRDefault="000A5989" w:rsidP="00A177CC">
      <w:pPr>
        <w:pStyle w:val="ASFKFigName"/>
      </w:pPr>
      <w:r>
        <w:rPr>
          <w:noProof/>
        </w:rPr>
        <w:fldChar w:fldCharType="begin"/>
      </w:r>
      <w:r>
        <w:rPr>
          <w:noProof/>
        </w:rPr>
        <w:instrText xml:space="preserve"> SEQ Рисунок \* ARABIC </w:instrText>
      </w:r>
      <w:r>
        <w:rPr>
          <w:noProof/>
        </w:rPr>
        <w:fldChar w:fldCharType="separate"/>
      </w:r>
      <w:bookmarkStart w:id="422" w:name="_Ref230936360"/>
      <w:bookmarkStart w:id="423" w:name="_Toc50299412"/>
      <w:r w:rsidR="00B15289">
        <w:rPr>
          <w:noProof/>
        </w:rPr>
        <w:t>101</w:t>
      </w:r>
      <w:bookmarkEnd w:id="422"/>
      <w:r>
        <w:rPr>
          <w:noProof/>
        </w:rPr>
        <w:fldChar w:fldCharType="end"/>
      </w:r>
      <w:r w:rsidR="00C506B9" w:rsidRPr="00266FA7">
        <w:t>. Экранная форма для создания нового регламентированного отчета</w:t>
      </w:r>
      <w:bookmarkEnd w:id="423"/>
    </w:p>
    <w:p w:rsidR="00C506B9" w:rsidRPr="00266FA7" w:rsidRDefault="00C506B9" w:rsidP="00C506B9">
      <w:pPr>
        <w:pStyle w:val="ASFKListnum"/>
      </w:pPr>
      <w:r w:rsidRPr="00266FA7">
        <w:t>В ЭФ «Регламентированные отчеты» установить курсор в поле «Наименование формы» и нажать кнопку </w:t>
      </w:r>
      <w:r w:rsidR="00B15289">
        <w:pict>
          <v:shape id="_x0000_i1251" type="#_x0000_t75" style="width:15pt;height:21.75pt">
            <v:imagedata r:id="rId96" o:title=""/>
          </v:shape>
        </w:pict>
      </w:r>
      <w:r w:rsidRPr="00266FA7">
        <w:t>. Система осуществит переход в окно, предназначенное для поиска формы создаваемого отчета (рис. </w:t>
      </w:r>
      <w:r w:rsidRPr="00266FA7">
        <w:fldChar w:fldCharType="begin"/>
      </w:r>
      <w:r w:rsidRPr="00266FA7">
        <w:instrText xml:space="preserve"> REF _Ref312159297 \h  \* MERGEFORMAT </w:instrText>
      </w:r>
      <w:r w:rsidRPr="00266FA7">
        <w:fldChar w:fldCharType="separate"/>
      </w:r>
      <w:r w:rsidR="00B15289">
        <w:t>102</w:t>
      </w:r>
      <w:r w:rsidRPr="00266FA7">
        <w:fldChar w:fldCharType="end"/>
      </w:r>
      <w:r w:rsidRPr="00266FA7">
        <w:t>).</w:t>
      </w:r>
    </w:p>
    <w:p w:rsidR="00C506B9" w:rsidRPr="00266FA7" w:rsidRDefault="00B15289" w:rsidP="00C506B9">
      <w:pPr>
        <w:pStyle w:val="ASFKFigure"/>
      </w:pPr>
      <w:r>
        <w:lastRenderedPageBreak/>
        <w:pict>
          <v:shape id="_x0000_i1252" type="#_x0000_t75" style="width:483pt;height:244.5pt">
            <v:imagedata r:id="rId206" o:title="Snap2_отчеты"/>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24" w:name="_Ref312159297"/>
      <w:bookmarkStart w:id="425" w:name="_Toc50299413"/>
      <w:r w:rsidR="00B15289">
        <w:rPr>
          <w:noProof/>
        </w:rPr>
        <w:t>102</w:t>
      </w:r>
      <w:bookmarkEnd w:id="424"/>
      <w:r>
        <w:rPr>
          <w:noProof/>
        </w:rPr>
        <w:fldChar w:fldCharType="end"/>
      </w:r>
      <w:r w:rsidR="00C506B9" w:rsidRPr="00266FA7">
        <w:t>. Окно «Формы»</w:t>
      </w:r>
      <w:bookmarkEnd w:id="425"/>
    </w:p>
    <w:p w:rsidR="00C506B9" w:rsidRPr="00266FA7" w:rsidRDefault="00C506B9" w:rsidP="00C506B9">
      <w:pPr>
        <w:pStyle w:val="ASFKListnum"/>
      </w:pPr>
      <w:r w:rsidRPr="00266FA7">
        <w:t>В окне «Формы» необходимо выбрать форму создаваемого отчета используя при этом один из следующих способов:</w:t>
      </w:r>
    </w:p>
    <w:p w:rsidR="00C506B9" w:rsidRPr="00266FA7" w:rsidRDefault="00C506B9" w:rsidP="00C506B9">
      <w:pPr>
        <w:pStyle w:val="ASFKListmark3"/>
      </w:pPr>
      <w:r w:rsidRPr="00266FA7">
        <w:t>С помощью элементов вертикальной прокрутки.</w:t>
      </w:r>
    </w:p>
    <w:p w:rsidR="00C506B9" w:rsidRPr="00266FA7" w:rsidRDefault="00C506B9" w:rsidP="00C506B9">
      <w:pPr>
        <w:pStyle w:val="ASFKListmark3"/>
      </w:pPr>
      <w:r w:rsidRPr="00266FA7">
        <w:t xml:space="preserve">С помощью задания условий отбора в поле «Найти (при этом можно использовать символ «%»). Инициировать процесс поиска следует нажатием кнопки «Найти». В результате выполненного действия </w:t>
      </w:r>
      <w:r w:rsidR="00997806" w:rsidRPr="00266FA7">
        <w:t xml:space="preserve">откроется </w:t>
      </w:r>
      <w:r w:rsidRPr="00266FA7">
        <w:t>список отчетов, удовлетворяющих условию поиска. Для продолжения работы следует выбрать необходимый отчет и нажать кнопку «ОК».</w:t>
      </w:r>
    </w:p>
    <w:p w:rsidR="00C506B9" w:rsidRPr="00266FA7" w:rsidRDefault="00C506B9" w:rsidP="00C506B9">
      <w:pPr>
        <w:pStyle w:val="ASFKListmark3"/>
      </w:pPr>
      <w:r w:rsidRPr="00266FA7">
        <w:t xml:space="preserve">Для создания отчета нового отчета и добавлению его в существующий список необходимо нажать на кнопку </w:t>
      </w:r>
      <w:r w:rsidR="00B15289">
        <w:pict>
          <v:shape id="_x0000_i1253" type="#_x0000_t75" style="width:15pt;height:15pt" o:bullet="t">
            <v:imagedata r:id="rId52" o:title="Snap3"/>
          </v:shape>
        </w:pict>
      </w:r>
      <w:r w:rsidRPr="00266FA7">
        <w:t xml:space="preserve"> (Создать) на панели инструментов. В результате курсор переместиться на новую следующую строку и пустое поле «Наименование формы» в ней будет также окрашено в желтый цвет. Поля «Рег. номер», «Дата создания», </w:t>
      </w:r>
      <w:r w:rsidRPr="00266FA7">
        <w:rPr>
          <w:rStyle w:val="ASFKReporterror"/>
        </w:rPr>
        <w:t>«Стс</w:t>
      </w:r>
      <w:r w:rsidRPr="00266FA7">
        <w:t>.» уже заполнены.</w:t>
      </w:r>
    </w:p>
    <w:p w:rsidR="00C506B9" w:rsidRPr="00266FA7" w:rsidRDefault="00C506B9" w:rsidP="003B45FB">
      <w:pPr>
        <w:pStyle w:val="ASFKListnormal18"/>
      </w:pPr>
      <w:r w:rsidRPr="00266FA7">
        <w:t xml:space="preserve">В зависимости от выбранной формы отчета </w:t>
      </w:r>
      <w:r w:rsidR="00997806" w:rsidRPr="00266FA7">
        <w:t xml:space="preserve">соответствующее откроется </w:t>
      </w:r>
      <w:r w:rsidRPr="00266FA7">
        <w:t xml:space="preserve">окно </w:t>
      </w:r>
      <w:r w:rsidR="00997806" w:rsidRPr="00266FA7">
        <w:t>вода</w:t>
      </w:r>
      <w:r w:rsidRPr="00266FA7">
        <w:t xml:space="preserve"> параметров. Пример такого окна приведен на рисунке </w:t>
      </w:r>
      <w:r w:rsidRPr="00266FA7">
        <w:fldChar w:fldCharType="begin"/>
      </w:r>
      <w:r w:rsidRPr="00266FA7">
        <w:instrText xml:space="preserve"> REF _Ref230937279 \h  \* MERGEFORMAT </w:instrText>
      </w:r>
      <w:r w:rsidRPr="00266FA7">
        <w:fldChar w:fldCharType="separate"/>
      </w:r>
      <w:r w:rsidR="00B15289">
        <w:t>103</w:t>
      </w:r>
      <w:r w:rsidRPr="00266FA7">
        <w:fldChar w:fldCharType="end"/>
      </w:r>
      <w:r w:rsidRPr="00266FA7">
        <w:t>.</w:t>
      </w:r>
    </w:p>
    <w:p w:rsidR="00C506B9" w:rsidRPr="00266FA7" w:rsidRDefault="00B15289" w:rsidP="00C506B9">
      <w:pPr>
        <w:pStyle w:val="ASFKFigure"/>
      </w:pPr>
      <w:r>
        <w:pict>
          <v:shape id="_x0000_i1254" type="#_x0000_t75" style="width:483pt;height:108pt">
            <v:imagedata r:id="rId207" o:title="Snap2_12"/>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26" w:name="_Ref230937279"/>
      <w:bookmarkStart w:id="427" w:name="_Toc50299414"/>
      <w:r w:rsidR="00B15289">
        <w:rPr>
          <w:noProof/>
        </w:rPr>
        <w:t>103</w:t>
      </w:r>
      <w:bookmarkEnd w:id="426"/>
      <w:r>
        <w:rPr>
          <w:noProof/>
        </w:rPr>
        <w:fldChar w:fldCharType="end"/>
      </w:r>
      <w:r w:rsidR="00C506B9" w:rsidRPr="00266FA7">
        <w:t>. Пример окна «Параметры»</w:t>
      </w:r>
      <w:bookmarkEnd w:id="427"/>
    </w:p>
    <w:p w:rsidR="00C506B9" w:rsidRPr="00266FA7" w:rsidRDefault="00C506B9" w:rsidP="003B45FB">
      <w:pPr>
        <w:pStyle w:val="ASFKListnormal18"/>
      </w:pPr>
      <w:r w:rsidRPr="00266FA7">
        <w:t>В окне «Параметры» следует указать необходимые значения и нажать кнопку «ОК» для продолжения работы. Поля обязательные для заполнения окрашены в желтый цвет.</w:t>
      </w:r>
    </w:p>
    <w:p w:rsidR="003B45FB" w:rsidRPr="00266FA7" w:rsidRDefault="00C506B9" w:rsidP="00C506B9">
      <w:pPr>
        <w:pStyle w:val="ASFKNote"/>
      </w:pPr>
      <w:r w:rsidRPr="00266FA7">
        <w:rPr>
          <w:rStyle w:val="ASFKSymBold"/>
        </w:rPr>
        <w:t>Примечание.</w:t>
      </w:r>
      <w:r w:rsidRPr="00266FA7">
        <w:tab/>
        <w:t>С помощью остальных кнопок окна могут быть выполнены следующие действия:</w:t>
      </w:r>
    </w:p>
    <w:p w:rsidR="003B45FB" w:rsidRPr="00266FA7" w:rsidRDefault="00C506B9" w:rsidP="003B45FB">
      <w:pPr>
        <w:pStyle w:val="ASFKListmark5"/>
      </w:pPr>
      <w:r w:rsidRPr="00266FA7">
        <w:lastRenderedPageBreak/>
        <w:t>«Отмена» – выход из окна «Параметры» без сохранения введенных параметров;</w:t>
      </w:r>
    </w:p>
    <w:p w:rsidR="003B45FB" w:rsidRPr="00266FA7" w:rsidRDefault="00C506B9" w:rsidP="003B45FB">
      <w:pPr>
        <w:pStyle w:val="ASFKListmark5"/>
      </w:pPr>
      <w:r w:rsidRPr="00266FA7">
        <w:t>«Очистить» – удаляются все введенные значения параметров;</w:t>
      </w:r>
    </w:p>
    <w:p w:rsidR="00C506B9" w:rsidRPr="00266FA7" w:rsidRDefault="00C506B9" w:rsidP="003B45FB">
      <w:pPr>
        <w:pStyle w:val="ASFKListmark5"/>
      </w:pPr>
      <w:r w:rsidRPr="00266FA7">
        <w:t>«Справка» – вызывается справочная информация по работе с данным окном.</w:t>
      </w:r>
    </w:p>
    <w:p w:rsidR="00C506B9" w:rsidRPr="00266FA7" w:rsidRDefault="00C506B9" w:rsidP="003B45FB">
      <w:pPr>
        <w:pStyle w:val="ASFKListnormal18"/>
      </w:pPr>
      <w:r w:rsidRPr="00266FA7">
        <w:t xml:space="preserve">В результате выполненного действия </w:t>
      </w:r>
      <w:r w:rsidR="00A008B1" w:rsidRPr="00266FA7">
        <w:t>откроется</w:t>
      </w:r>
      <w:r w:rsidRPr="00266FA7">
        <w:t xml:space="preserve"> окно, внешний вид которого приведен на рисунке </w:t>
      </w:r>
      <w:r w:rsidRPr="00266FA7">
        <w:fldChar w:fldCharType="begin"/>
      </w:r>
      <w:r w:rsidRPr="00266FA7">
        <w:instrText xml:space="preserve"> REF _Ref230943556 \h  \* MERGEFORMAT </w:instrText>
      </w:r>
      <w:r w:rsidRPr="00266FA7">
        <w:fldChar w:fldCharType="separate"/>
      </w:r>
      <w:r w:rsidR="00B15289">
        <w:t>104</w:t>
      </w:r>
      <w:r w:rsidRPr="00266FA7">
        <w:fldChar w:fldCharType="end"/>
      </w:r>
      <w:r w:rsidRPr="00266FA7">
        <w:t>.</w:t>
      </w:r>
    </w:p>
    <w:p w:rsidR="00C506B9" w:rsidRPr="00266FA7" w:rsidRDefault="00B15289" w:rsidP="00C506B9">
      <w:pPr>
        <w:pStyle w:val="ASFKFigure"/>
      </w:pPr>
      <w:r>
        <w:pict>
          <v:shape id="_x0000_i1255" type="#_x0000_t75" style="width:280.5pt;height:100.5pt">
            <v:imagedata r:id="rId208" o:title="Snap4_отчеты"/>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28" w:name="_Ref230943556"/>
      <w:bookmarkStart w:id="429" w:name="_Toc50299415"/>
      <w:r w:rsidR="00B15289">
        <w:rPr>
          <w:noProof/>
        </w:rPr>
        <w:t>104</w:t>
      </w:r>
      <w:bookmarkEnd w:id="428"/>
      <w:r>
        <w:rPr>
          <w:noProof/>
        </w:rPr>
        <w:fldChar w:fldCharType="end"/>
      </w:r>
      <w:r w:rsidR="00C506B9" w:rsidRPr="00266FA7">
        <w:t>. Окно «Решение»</w:t>
      </w:r>
      <w:bookmarkEnd w:id="429"/>
    </w:p>
    <w:p w:rsidR="00C506B9" w:rsidRPr="00266FA7" w:rsidRDefault="00C506B9" w:rsidP="003B45FB">
      <w:pPr>
        <w:pStyle w:val="ASFKListnormal18"/>
      </w:pPr>
      <w:r w:rsidRPr="00266FA7">
        <w:t>В окне «Решение» для продолжения действия необходимо нажать кнопку «Да». В этом случае в базе данных будет сохранена ранее введенная информация и система осуществит возврат в ЭФ «Регламентированные отчеты» (рис. </w:t>
      </w:r>
      <w:r w:rsidRPr="00266FA7">
        <w:fldChar w:fldCharType="begin"/>
      </w:r>
      <w:r w:rsidRPr="00266FA7">
        <w:instrText xml:space="preserve"> REF _Ref248303742 \h  \* MERGEFORMAT </w:instrText>
      </w:r>
      <w:r w:rsidRPr="00266FA7">
        <w:fldChar w:fldCharType="separate"/>
      </w:r>
      <w:r w:rsidR="00B15289">
        <w:t>105</w:t>
      </w:r>
      <w:r w:rsidRPr="00266FA7">
        <w:fldChar w:fldCharType="end"/>
      </w:r>
      <w:r w:rsidRPr="00266FA7">
        <w:t>).</w:t>
      </w:r>
    </w:p>
    <w:p w:rsidR="00C506B9" w:rsidRPr="00266FA7" w:rsidRDefault="00B15289" w:rsidP="00C60167">
      <w:pPr>
        <w:pStyle w:val="ASFKFigure"/>
      </w:pPr>
      <w:r>
        <w:pict>
          <v:shape id="_x0000_i1256" type="#_x0000_t75" style="width:482.25pt;height:86.25pt">
            <v:imagedata r:id="rId209" o:title="Snap2_13"/>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30" w:name="_Ref248303742"/>
      <w:bookmarkStart w:id="431" w:name="_Toc50299416"/>
      <w:r w:rsidR="00B15289">
        <w:rPr>
          <w:noProof/>
        </w:rPr>
        <w:t>105</w:t>
      </w:r>
      <w:bookmarkEnd w:id="430"/>
      <w:r>
        <w:rPr>
          <w:noProof/>
        </w:rPr>
        <w:fldChar w:fldCharType="end"/>
      </w:r>
      <w:r w:rsidR="00C506B9" w:rsidRPr="00266FA7">
        <w:t>. Фрагмент экранной формы для создания нового регламентированного отчета после определения параметров</w:t>
      </w:r>
      <w:bookmarkEnd w:id="431"/>
    </w:p>
    <w:p w:rsidR="00C506B9" w:rsidRPr="00266FA7" w:rsidRDefault="00C506B9" w:rsidP="00C506B9">
      <w:pPr>
        <w:pStyle w:val="ASFKNote"/>
      </w:pPr>
      <w:r w:rsidRPr="00266FA7">
        <w:rPr>
          <w:rStyle w:val="ASFKSymBold"/>
        </w:rPr>
        <w:t>Примечание.</w:t>
      </w:r>
      <w:r w:rsidRPr="00266FA7">
        <w:tab/>
        <w:t>Если в окне «Решение» нажать кнопку «Отмена», то введенная ранее информация не будет сохранена в базе данных и система осуществит возврат в ЭФ «Регламентированные отчеты» (см. рис.</w:t>
      </w:r>
      <w:r w:rsidR="003B45FB" w:rsidRPr="00266FA7">
        <w:t> </w:t>
      </w:r>
      <w:r w:rsidRPr="00266FA7">
        <w:fldChar w:fldCharType="begin"/>
      </w:r>
      <w:r w:rsidRPr="00266FA7">
        <w:instrText xml:space="preserve"> REF _Ref230936360 \h  \* MERGEFORMAT </w:instrText>
      </w:r>
      <w:r w:rsidRPr="00266FA7">
        <w:fldChar w:fldCharType="separate"/>
      </w:r>
      <w:r w:rsidR="00B15289">
        <w:t>101</w:t>
      </w:r>
      <w:r w:rsidRPr="00266FA7">
        <w:fldChar w:fldCharType="end"/>
      </w:r>
      <w:r w:rsidRPr="00266FA7">
        <w:t>).</w:t>
      </w:r>
    </w:p>
    <w:p w:rsidR="00C506B9" w:rsidRPr="00266FA7" w:rsidRDefault="00C506B9" w:rsidP="003B45FB">
      <w:pPr>
        <w:pStyle w:val="ASFKListnormal18"/>
      </w:pPr>
      <w:r w:rsidRPr="00266FA7">
        <w:t>В ЭФ «Регламентированные отчеты» отобразится запись с введенной информацией. Для продолжения формирования отчета необходимо выполнить одно из следующих действий:</w:t>
      </w:r>
    </w:p>
    <w:p w:rsidR="00C506B9" w:rsidRPr="00266FA7" w:rsidRDefault="00C506B9" w:rsidP="00C506B9">
      <w:pPr>
        <w:pStyle w:val="ASFKListmark3"/>
      </w:pPr>
      <w:r w:rsidRPr="00266FA7">
        <w:t>установить курсор на требуемом отчете и нажать кнопку «Запустить отчет на выполнение»;</w:t>
      </w:r>
    </w:p>
    <w:p w:rsidR="00C506B9" w:rsidRPr="00266FA7" w:rsidRDefault="00C506B9" w:rsidP="00C506B9">
      <w:pPr>
        <w:pStyle w:val="ASFKListmark3"/>
      </w:pPr>
      <w:r w:rsidRPr="00266FA7">
        <w:t>в поле выбора отметить данный отчет маркером и нажать кнопку «Выполнить». Система осуществит переход в окно «Действие» (рис.</w:t>
      </w:r>
      <w:r w:rsidR="003B45FB" w:rsidRPr="00266FA7">
        <w:t> </w:t>
      </w:r>
      <w:r w:rsidRPr="00266FA7">
        <w:fldChar w:fldCharType="begin"/>
      </w:r>
      <w:r w:rsidRPr="00266FA7">
        <w:instrText xml:space="preserve"> REF _Ref230945509 \h  \* MERGEFORMAT </w:instrText>
      </w:r>
      <w:r w:rsidRPr="00266FA7">
        <w:fldChar w:fldCharType="separate"/>
      </w:r>
      <w:r w:rsidR="00B15289">
        <w:t>106</w:t>
      </w:r>
      <w:r w:rsidRPr="00266FA7">
        <w:fldChar w:fldCharType="end"/>
      </w:r>
      <w:r w:rsidRPr="00266FA7">
        <w:t>).</w:t>
      </w:r>
    </w:p>
    <w:p w:rsidR="00C506B9" w:rsidRPr="00266FA7" w:rsidRDefault="00B15289" w:rsidP="00C506B9">
      <w:pPr>
        <w:pStyle w:val="ASFKFigure"/>
      </w:pPr>
      <w:r>
        <w:lastRenderedPageBreak/>
        <w:pict>
          <v:shape id="_x0000_i1257" type="#_x0000_t75" style="width:273pt;height:187.5pt">
            <v:imagedata r:id="rId210" o:title="Snap2_15"/>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32" w:name="_Ref230945509"/>
      <w:bookmarkStart w:id="433" w:name="_Toc50299417"/>
      <w:r w:rsidR="00B15289">
        <w:rPr>
          <w:noProof/>
        </w:rPr>
        <w:t>106</w:t>
      </w:r>
      <w:bookmarkEnd w:id="432"/>
      <w:r>
        <w:rPr>
          <w:noProof/>
        </w:rPr>
        <w:fldChar w:fldCharType="end"/>
      </w:r>
      <w:r w:rsidR="00C506B9" w:rsidRPr="00266FA7">
        <w:t>. Окно «Действие»</w:t>
      </w:r>
      <w:bookmarkEnd w:id="433"/>
    </w:p>
    <w:p w:rsidR="00C506B9" w:rsidRPr="00266FA7" w:rsidRDefault="00C506B9" w:rsidP="003B45FB">
      <w:pPr>
        <w:pStyle w:val="ASFKListnormal18"/>
      </w:pPr>
      <w:r w:rsidRPr="00266FA7">
        <w:t>В окне «Действия» следует выбрать значение «Запуск формирования оперативного отчета по запросу» и нажать кнопку «ОК».</w:t>
      </w:r>
    </w:p>
    <w:p w:rsidR="00C506B9" w:rsidRPr="00266FA7" w:rsidRDefault="00C506B9" w:rsidP="003B45FB">
      <w:pPr>
        <w:pStyle w:val="ASFKListnormal18"/>
      </w:pPr>
      <w:r w:rsidRPr="00266FA7">
        <w:t xml:space="preserve">В результате выполненного действия </w:t>
      </w:r>
      <w:r w:rsidR="00A008B1" w:rsidRPr="00266FA7">
        <w:t>откроется</w:t>
      </w:r>
      <w:r w:rsidRPr="00266FA7">
        <w:t xml:space="preserve"> окно, внешний вид которого приведен на рисунке</w:t>
      </w:r>
      <w:r w:rsidR="003B45FB" w:rsidRPr="00266FA7">
        <w:t> </w:t>
      </w:r>
      <w:r w:rsidRPr="00266FA7">
        <w:fldChar w:fldCharType="begin"/>
      </w:r>
      <w:r w:rsidRPr="00266FA7">
        <w:instrText xml:space="preserve"> REF _Ref248305514 \h  \* MERGEFORMAT </w:instrText>
      </w:r>
      <w:r w:rsidRPr="00266FA7">
        <w:fldChar w:fldCharType="separate"/>
      </w:r>
      <w:r w:rsidR="00B15289">
        <w:t>107</w:t>
      </w:r>
      <w:r w:rsidRPr="00266FA7">
        <w:fldChar w:fldCharType="end"/>
      </w:r>
      <w:r w:rsidRPr="00266FA7">
        <w:t>.</w:t>
      </w:r>
    </w:p>
    <w:p w:rsidR="00C506B9" w:rsidRPr="00266FA7" w:rsidRDefault="00B15289" w:rsidP="00C506B9">
      <w:pPr>
        <w:pStyle w:val="ASFKFigure"/>
      </w:pPr>
      <w:r>
        <w:pict>
          <v:shape id="_x0000_i1258" type="#_x0000_t75" style="width:482.25pt;height:79.5pt">
            <v:imagedata r:id="rId211" o:title="Snap2_16"/>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34" w:name="_Ref248305514"/>
      <w:bookmarkStart w:id="435" w:name="_Toc50299418"/>
      <w:r w:rsidR="00B15289">
        <w:rPr>
          <w:noProof/>
        </w:rPr>
        <w:t>107</w:t>
      </w:r>
      <w:bookmarkEnd w:id="434"/>
      <w:r>
        <w:rPr>
          <w:noProof/>
        </w:rPr>
        <w:fldChar w:fldCharType="end"/>
      </w:r>
      <w:r w:rsidR="00C506B9" w:rsidRPr="00266FA7">
        <w:t>. Фрагмент экранной формы для создания нового регламентированного отчета после запуска отчета на выполнение</w:t>
      </w:r>
      <w:bookmarkEnd w:id="435"/>
    </w:p>
    <w:p w:rsidR="00C506B9" w:rsidRPr="00266FA7" w:rsidRDefault="00C506B9" w:rsidP="003B45FB">
      <w:pPr>
        <w:pStyle w:val="ASFKListnormal18"/>
      </w:pPr>
      <w:r w:rsidRPr="00266FA7">
        <w:t>Если отчет сформирован с ошибками, то необходимо повторить все действия по формированию нового отчета. Если же формирование отчета выполнено без ошибок, то в поле «Формат» ЭФ «Регламентированные отчеты» появится значение краткого наименование формата, в котором сформирован отчет.</w:t>
      </w:r>
    </w:p>
    <w:p w:rsidR="00C506B9" w:rsidRPr="00266FA7" w:rsidRDefault="00C506B9" w:rsidP="00C506B9">
      <w:pPr>
        <w:pStyle w:val="ASFKListnum"/>
      </w:pPr>
      <w:r w:rsidRPr="00266FA7">
        <w:t>Для регистрации отчета необходимо в поле выбора отметить данный отчет маркером и нажать кнопку «Выполнить». Система осуществит переход в окно «Действие». Внешний вид окна «Действие» (см. рис.</w:t>
      </w:r>
      <w:r w:rsidR="003B45FB" w:rsidRPr="00266FA7">
        <w:t> </w:t>
      </w:r>
      <w:r w:rsidRPr="00266FA7">
        <w:fldChar w:fldCharType="begin"/>
      </w:r>
      <w:r w:rsidRPr="00266FA7">
        <w:instrText xml:space="preserve"> REF _Ref230945509 \h  \* MERGEFORMAT </w:instrText>
      </w:r>
      <w:r w:rsidRPr="00266FA7">
        <w:fldChar w:fldCharType="separate"/>
      </w:r>
      <w:r w:rsidR="00B15289">
        <w:t>106</w:t>
      </w:r>
      <w:r w:rsidRPr="00266FA7">
        <w:fldChar w:fldCharType="end"/>
      </w:r>
      <w:r w:rsidRPr="00266FA7">
        <w:t>).</w:t>
      </w:r>
    </w:p>
    <w:p w:rsidR="00C506B9" w:rsidRPr="00266FA7" w:rsidRDefault="00C506B9" w:rsidP="003B45FB">
      <w:pPr>
        <w:pStyle w:val="ASFKListnormal18"/>
      </w:pPr>
      <w:r w:rsidRPr="00266FA7">
        <w:t>В окне «Действия» выбрать действие «Регистрировать» и нажать кнопку «ОК».</w:t>
      </w:r>
    </w:p>
    <w:p w:rsidR="00C506B9" w:rsidRPr="00266FA7" w:rsidRDefault="00C506B9" w:rsidP="003B45FB">
      <w:pPr>
        <w:pStyle w:val="ASFKListnormal18"/>
      </w:pPr>
      <w:r w:rsidRPr="00266FA7">
        <w:t>В результате выполненного действия система осуществит переход в окно «Результат операции» (рис.</w:t>
      </w:r>
      <w:r w:rsidR="003B45FB" w:rsidRPr="00266FA7">
        <w:t> </w:t>
      </w:r>
      <w:r w:rsidRPr="00266FA7">
        <w:fldChar w:fldCharType="begin"/>
      </w:r>
      <w:r w:rsidRPr="00266FA7">
        <w:instrText xml:space="preserve"> REF _Ref230945528 \h  \* MERGEFORMAT </w:instrText>
      </w:r>
      <w:r w:rsidRPr="00266FA7">
        <w:fldChar w:fldCharType="separate"/>
      </w:r>
      <w:r w:rsidR="00B15289">
        <w:t>108</w:t>
      </w:r>
      <w:r w:rsidRPr="00266FA7">
        <w:fldChar w:fldCharType="end"/>
      </w:r>
      <w:r w:rsidRPr="00266FA7">
        <w:t>).</w:t>
      </w:r>
    </w:p>
    <w:p w:rsidR="00C506B9" w:rsidRPr="00266FA7" w:rsidRDefault="00B15289" w:rsidP="00C506B9">
      <w:pPr>
        <w:pStyle w:val="ASFKFigure"/>
      </w:pPr>
      <w:r>
        <w:lastRenderedPageBreak/>
        <w:pict>
          <v:shape id="_x0000_i1259" type="#_x0000_t75" style="width:483pt;height:4in">
            <v:imagedata r:id="rId212" o:title="Snap2_14"/>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36" w:name="_Ref230945528"/>
      <w:bookmarkStart w:id="437" w:name="_Toc50299419"/>
      <w:r w:rsidR="00B15289">
        <w:rPr>
          <w:noProof/>
        </w:rPr>
        <w:t>108</w:t>
      </w:r>
      <w:bookmarkEnd w:id="436"/>
      <w:r>
        <w:rPr>
          <w:noProof/>
        </w:rPr>
        <w:fldChar w:fldCharType="end"/>
      </w:r>
      <w:r w:rsidR="00C506B9" w:rsidRPr="00266FA7">
        <w:t>. Окно «Результат операции»</w:t>
      </w:r>
      <w:bookmarkEnd w:id="437"/>
    </w:p>
    <w:p w:rsidR="00C506B9" w:rsidRPr="00266FA7" w:rsidRDefault="00C506B9" w:rsidP="00C506B9">
      <w:pPr>
        <w:pStyle w:val="ASFKListnum"/>
      </w:pPr>
      <w:bookmarkStart w:id="438" w:name="_Ref280198730"/>
      <w:r w:rsidRPr="00266FA7">
        <w:t>Просмотрев результат выполнения операции, следует нажать кнопку «Выйти». Система осуществит возврат в ЭФ «Регламентированные отчеты».</w:t>
      </w:r>
      <w:bookmarkEnd w:id="438"/>
    </w:p>
    <w:p w:rsidR="00C506B9" w:rsidRPr="00266FA7" w:rsidRDefault="00C506B9" w:rsidP="003B45FB">
      <w:pPr>
        <w:pStyle w:val="ASFKListnormal18"/>
      </w:pPr>
      <w:r w:rsidRPr="00266FA7">
        <w:t>Возможные статусы при формировании регламентных отчетов:</w:t>
      </w:r>
    </w:p>
    <w:p w:rsidR="00C506B9" w:rsidRPr="00266FA7" w:rsidRDefault="00C506B9" w:rsidP="00C506B9">
      <w:pPr>
        <w:pStyle w:val="ASFKListmark3"/>
      </w:pPr>
      <w:r w:rsidRPr="00266FA7">
        <w:t>«000» (Черновик) – присваивается отчету при его формировании (определение параметров, запуск на формирование);</w:t>
      </w:r>
    </w:p>
    <w:p w:rsidR="00C506B9" w:rsidRPr="00266FA7" w:rsidRDefault="00C506B9" w:rsidP="00C506B9">
      <w:pPr>
        <w:pStyle w:val="ASFKListmark3"/>
      </w:pPr>
      <w:r w:rsidRPr="00266FA7">
        <w:t>«002» (Проверено) – присваивается отчету в процессе выполнения отчета;</w:t>
      </w:r>
    </w:p>
    <w:p w:rsidR="00C506B9" w:rsidRPr="00266FA7" w:rsidRDefault="00C506B9" w:rsidP="00C506B9">
      <w:pPr>
        <w:pStyle w:val="ASFKListmark3"/>
      </w:pPr>
      <w:r w:rsidRPr="00266FA7">
        <w:t>«003» (Зарегистрировано) – присваивается отчету в результате корректного завершения операции формирования отчета;</w:t>
      </w:r>
    </w:p>
    <w:p w:rsidR="00C506B9" w:rsidRPr="00266FA7" w:rsidRDefault="00C506B9" w:rsidP="00C506B9">
      <w:pPr>
        <w:pStyle w:val="ASFKListmark3"/>
      </w:pPr>
      <w:r w:rsidRPr="00266FA7">
        <w:t>«888» (Отменен) – присваивается отчету в результате его отмены.</w:t>
      </w:r>
    </w:p>
    <w:p w:rsidR="00C506B9" w:rsidRPr="00266FA7" w:rsidRDefault="00C506B9" w:rsidP="005F7097">
      <w:pPr>
        <w:pStyle w:val="ASFKListnormal18"/>
      </w:pPr>
      <w:r w:rsidRPr="00266FA7">
        <w:t>Из статуса «000» отчет может быть переведен в статусы «002» и «888».</w:t>
      </w:r>
    </w:p>
    <w:p w:rsidR="00C506B9" w:rsidRPr="00266FA7" w:rsidRDefault="00C506B9" w:rsidP="005F7097">
      <w:pPr>
        <w:pStyle w:val="ASFKListnormal18"/>
      </w:pPr>
      <w:r w:rsidRPr="00266FA7">
        <w:t>Из статуса «002» отчет может быть переведен в статусы «003» и «888».</w:t>
      </w:r>
    </w:p>
    <w:p w:rsidR="00C506B9" w:rsidRPr="00266FA7" w:rsidRDefault="00C506B9" w:rsidP="005F7097">
      <w:pPr>
        <w:pStyle w:val="ASFKListnormal18"/>
      </w:pPr>
      <w:r w:rsidRPr="00266FA7">
        <w:t>Из статуса «003» отчет может быть переведен в статус «888».</w:t>
      </w:r>
    </w:p>
    <w:p w:rsidR="00C506B9" w:rsidRPr="00266FA7" w:rsidRDefault="00C506B9" w:rsidP="00C506B9">
      <w:pPr>
        <w:pStyle w:val="ASFKNote"/>
      </w:pPr>
      <w:r w:rsidRPr="00266FA7">
        <w:rPr>
          <w:rStyle w:val="ASFKSymBold"/>
        </w:rPr>
        <w:t>Примечание.</w:t>
      </w:r>
      <w:r w:rsidRPr="00266FA7">
        <w:tab/>
        <w:t>Действия пользователя по выводу сформированного отчета на печать приведены в подразделе «</w:t>
      </w:r>
      <w:r w:rsidRPr="00266FA7">
        <w:fldChar w:fldCharType="begin"/>
      </w:r>
      <w:r w:rsidRPr="00266FA7">
        <w:instrText xml:space="preserve"> REF _Ref277333177 \h  \* MERGEFORMAT </w:instrText>
      </w:r>
      <w:r w:rsidRPr="00266FA7">
        <w:fldChar w:fldCharType="separate"/>
      </w:r>
      <w:r w:rsidR="00B15289" w:rsidRPr="00B15289">
        <w:rPr>
          <w:rStyle w:val="ASFKSymBold"/>
        </w:rPr>
        <w:t>Печать регламентированных отчетов</w:t>
      </w:r>
      <w:r w:rsidRPr="00266FA7">
        <w:fldChar w:fldCharType="end"/>
      </w:r>
      <w:r w:rsidRPr="00266FA7">
        <w:t>» (см. раздел </w:t>
      </w:r>
      <w:r w:rsidRPr="00266FA7">
        <w:fldChar w:fldCharType="begin"/>
      </w:r>
      <w:r w:rsidRPr="00266FA7">
        <w:instrText xml:space="preserve"> REF _Ref246848378 \w \h  \* MERGEFORMAT </w:instrText>
      </w:r>
      <w:r w:rsidRPr="00266FA7">
        <w:fldChar w:fldCharType="separate"/>
      </w:r>
      <w:r w:rsidR="00B15289">
        <w:t>5.22</w:t>
      </w:r>
      <w:r w:rsidRPr="00266FA7">
        <w:fldChar w:fldCharType="end"/>
      </w:r>
      <w:r w:rsidRPr="00266FA7">
        <w:t>).</w:t>
      </w:r>
    </w:p>
    <w:p w:rsidR="00C506B9" w:rsidRPr="00266FA7" w:rsidRDefault="00C506B9" w:rsidP="00582DB0">
      <w:pPr>
        <w:pStyle w:val="21"/>
      </w:pPr>
      <w:bookmarkStart w:id="439" w:name="_Ref256676814"/>
      <w:bookmarkStart w:id="440" w:name="_Ref256676828"/>
      <w:bookmarkStart w:id="441" w:name="_Toc50299258"/>
      <w:r w:rsidRPr="00266FA7">
        <w:t>Формирование отчетов по проводкам документа</w:t>
      </w:r>
      <w:bookmarkEnd w:id="439"/>
      <w:bookmarkEnd w:id="440"/>
      <w:bookmarkEnd w:id="441"/>
    </w:p>
    <w:p w:rsidR="00C506B9" w:rsidRPr="00266FA7" w:rsidRDefault="00C506B9" w:rsidP="00C506B9">
      <w:pPr>
        <w:pStyle w:val="ASFKNormal"/>
      </w:pPr>
      <w:r w:rsidRPr="00266FA7">
        <w:t>Формирование отчетов по проводкам осуществляется для каждого документа в соответствующем режиме.</w:t>
      </w:r>
    </w:p>
    <w:p w:rsidR="00C506B9" w:rsidRPr="00266FA7" w:rsidRDefault="00C506B9" w:rsidP="00C506B9">
      <w:pPr>
        <w:pStyle w:val="ASFKNormal"/>
      </w:pPr>
      <w:r w:rsidRPr="00266FA7">
        <w:t>Выполнение действий по формированию отчетов по проводкам осуществляется только для документов со статусом «002» (Проверено) или «003» (Зарегистрировано). При этом могут быть сформированы следующие отчеты:</w:t>
      </w:r>
    </w:p>
    <w:p w:rsidR="00C506B9" w:rsidRPr="00266FA7" w:rsidRDefault="00C506B9" w:rsidP="00C506B9">
      <w:pPr>
        <w:pStyle w:val="ASFKListmark1"/>
      </w:pPr>
      <w:r w:rsidRPr="00266FA7">
        <w:t>отчет по проводкам главной книги;</w:t>
      </w:r>
    </w:p>
    <w:p w:rsidR="00C506B9" w:rsidRPr="00266FA7" w:rsidRDefault="00C506B9" w:rsidP="00C506B9">
      <w:pPr>
        <w:pStyle w:val="ASFKListmark1"/>
      </w:pPr>
      <w:r w:rsidRPr="00266FA7">
        <w:t>отчет события учета;</w:t>
      </w:r>
    </w:p>
    <w:p w:rsidR="00C506B9" w:rsidRPr="00266FA7" w:rsidRDefault="00C506B9" w:rsidP="00C506B9">
      <w:pPr>
        <w:pStyle w:val="ASFKListmark1"/>
      </w:pPr>
      <w:r w:rsidRPr="00266FA7">
        <w:t>отчет проводки субкниги;</w:t>
      </w:r>
    </w:p>
    <w:p w:rsidR="00C506B9" w:rsidRPr="00266FA7" w:rsidRDefault="00C506B9" w:rsidP="00C506B9">
      <w:pPr>
        <w:pStyle w:val="ASFKListmark1"/>
      </w:pPr>
      <w:r w:rsidRPr="00266FA7">
        <w:t>отчет по проверке фондов.</w:t>
      </w:r>
    </w:p>
    <w:p w:rsidR="00C506B9" w:rsidRPr="00266FA7" w:rsidRDefault="00C506B9" w:rsidP="00C506B9">
      <w:pPr>
        <w:pStyle w:val="ASFKNormal"/>
      </w:pPr>
      <w:r w:rsidRPr="00266FA7">
        <w:lastRenderedPageBreak/>
        <w:t>Описание сегментов ключевых гибких полей бухгалтерского и операционного учета приведено в</w:t>
      </w:r>
      <w:r w:rsidR="00D90163" w:rsidRPr="00266FA7">
        <w:t xml:space="preserve"> </w:t>
      </w:r>
      <w:r w:rsidR="004A3A5A" w:rsidRPr="00266FA7">
        <w:t>приложении </w:t>
      </w:r>
      <w:r w:rsidR="00D90163" w:rsidRPr="00266FA7">
        <w:fldChar w:fldCharType="begin"/>
      </w:r>
      <w:r w:rsidR="00D90163" w:rsidRPr="00266FA7">
        <w:instrText xml:space="preserve"> REF _Ref473547274 \h </w:instrText>
      </w:r>
      <w:r w:rsidR="00266FA7">
        <w:instrText xml:space="preserve"> \* MERGEFORMAT </w:instrText>
      </w:r>
      <w:r w:rsidR="00D90163" w:rsidRPr="00266FA7">
        <w:fldChar w:fldCharType="separate"/>
      </w:r>
      <w:r w:rsidR="00B15289">
        <w:rPr>
          <w:noProof/>
        </w:rPr>
        <w:t>2</w:t>
      </w:r>
      <w:r w:rsidR="00D90163" w:rsidRPr="00266FA7">
        <w:fldChar w:fldCharType="end"/>
      </w:r>
      <w:r w:rsidRPr="00266FA7">
        <w:t>.</w:t>
      </w:r>
    </w:p>
    <w:p w:rsidR="00C506B9" w:rsidRPr="00266FA7" w:rsidRDefault="00C506B9" w:rsidP="00C506B9">
      <w:pPr>
        <w:pStyle w:val="31"/>
      </w:pPr>
      <w:bookmarkStart w:id="442" w:name="_Ref262825175"/>
      <w:bookmarkStart w:id="443" w:name="_Toc50299259"/>
      <w:r w:rsidRPr="00266FA7">
        <w:t>Формирование отчета по проводкам главной книги</w:t>
      </w:r>
      <w:bookmarkEnd w:id="442"/>
      <w:bookmarkEnd w:id="443"/>
    </w:p>
    <w:p w:rsidR="00C506B9" w:rsidRPr="00266FA7" w:rsidRDefault="00C506B9" w:rsidP="00C506B9">
      <w:pPr>
        <w:pStyle w:val="ASFKNormal"/>
      </w:pPr>
      <w:r w:rsidRPr="00266FA7">
        <w:t>Для формирования отчетов по проводкам документа необходимо выполнить следующие действия:</w:t>
      </w:r>
    </w:p>
    <w:p w:rsidR="00C506B9" w:rsidRPr="00266FA7" w:rsidRDefault="00C506B9" w:rsidP="000F1CCA">
      <w:pPr>
        <w:pStyle w:val="ASFKListnum"/>
        <w:numPr>
          <w:ilvl w:val="0"/>
          <w:numId w:val="33"/>
        </w:numPr>
      </w:pPr>
      <w:bookmarkStart w:id="444" w:name="_Ref262825119"/>
      <w:r w:rsidRPr="00266FA7">
        <w:t>Открыть списковую форму документа, по которому необходимо сформировать отчет, например, документа «Расходное расписание». Для этого необходимо войти в режим «Навигатор – Регистрация и доведение бюджета – Регистрация бюджетных документов – Расходные расписания/Реестры расходных расписаний – Список Расходных расписаний». Откроется списковая форма соответствующего документа. В нашем примере ЭФ «Сп: бюджетных документов» (рис.</w:t>
      </w:r>
      <w:r w:rsidR="000F1CCA" w:rsidRPr="00266FA7">
        <w:t> </w:t>
      </w:r>
      <w:r w:rsidRPr="00266FA7">
        <w:fldChar w:fldCharType="begin"/>
      </w:r>
      <w:r w:rsidRPr="00266FA7">
        <w:instrText xml:space="preserve"> REF _Ref261854124 \h  \* MERGEFORMAT </w:instrText>
      </w:r>
      <w:r w:rsidRPr="00266FA7">
        <w:fldChar w:fldCharType="separate"/>
      </w:r>
      <w:r w:rsidR="00B15289">
        <w:t>109</w:t>
      </w:r>
      <w:r w:rsidRPr="00266FA7">
        <w:fldChar w:fldCharType="end"/>
      </w:r>
      <w:r w:rsidRPr="00266FA7">
        <w:t>).</w:t>
      </w:r>
      <w:bookmarkEnd w:id="444"/>
    </w:p>
    <w:p w:rsidR="00C506B9" w:rsidRPr="00266FA7" w:rsidRDefault="00B15289" w:rsidP="00C506B9">
      <w:pPr>
        <w:pStyle w:val="ASFKFigure"/>
      </w:pPr>
      <w:r>
        <w:pict>
          <v:shape id="_x0000_i1260" type="#_x0000_t75" style="width:482.25pt;height:4in">
            <v:imagedata r:id="rId213" o:title="Snap7"/>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45" w:name="_Ref261854124"/>
      <w:bookmarkStart w:id="446" w:name="_Toc50299420"/>
      <w:r w:rsidR="00B15289">
        <w:rPr>
          <w:noProof/>
        </w:rPr>
        <w:t>109</w:t>
      </w:r>
      <w:bookmarkEnd w:id="445"/>
      <w:r>
        <w:rPr>
          <w:noProof/>
        </w:rPr>
        <w:fldChar w:fldCharType="end"/>
      </w:r>
      <w:r w:rsidR="00C506B9" w:rsidRPr="00266FA7">
        <w:t>. Экранная форма «Сп: бюджетных документов»</w:t>
      </w:r>
      <w:bookmarkEnd w:id="446"/>
    </w:p>
    <w:p w:rsidR="00C506B9" w:rsidRPr="00266FA7" w:rsidRDefault="00C506B9" w:rsidP="00C506B9">
      <w:pPr>
        <w:pStyle w:val="ASFKListnum"/>
      </w:pPr>
      <w:r w:rsidRPr="00266FA7">
        <w:t xml:space="preserve">В ЭФ «Сп: бюджетных документов» нажать клавишу «F11». Система переведет ЭФ в режим запроса. В полях формы задать условия отбора данных, например, в поле «Статус» указать значение «003» </w:t>
      </w:r>
      <w:r w:rsidR="00725437" w:rsidRPr="00266FA7">
        <w:t xml:space="preserve">(Зарегистрировано) </w:t>
      </w:r>
      <w:r w:rsidRPr="00266FA7">
        <w:t xml:space="preserve">и нажать </w:t>
      </w:r>
      <w:r w:rsidR="00A3302A" w:rsidRPr="00266FA7">
        <w:t>комбинацию</w:t>
      </w:r>
      <w:r w:rsidR="000F1CCA" w:rsidRPr="00266FA7">
        <w:t xml:space="preserve"> </w:t>
      </w:r>
      <w:r w:rsidRPr="00266FA7">
        <w:t>клавиш «Ctrl + F11». Система выполнит запрос по указанным параметрам и отобразит в ЭФ результаты поиска (рис.</w:t>
      </w:r>
      <w:r w:rsidR="000F1CCA" w:rsidRPr="00266FA7">
        <w:t> </w:t>
      </w:r>
      <w:r w:rsidRPr="00266FA7">
        <w:fldChar w:fldCharType="begin"/>
      </w:r>
      <w:r w:rsidRPr="00266FA7">
        <w:instrText xml:space="preserve"> REF _Ref261854894 \h  \* MERGEFORMAT </w:instrText>
      </w:r>
      <w:r w:rsidRPr="00266FA7">
        <w:fldChar w:fldCharType="separate"/>
      </w:r>
      <w:r w:rsidR="00B15289">
        <w:t>110</w:t>
      </w:r>
      <w:r w:rsidRPr="00266FA7">
        <w:fldChar w:fldCharType="end"/>
      </w:r>
      <w:r w:rsidRPr="00266FA7">
        <w:t>).</w:t>
      </w:r>
    </w:p>
    <w:p w:rsidR="00C506B9" w:rsidRPr="00266FA7" w:rsidRDefault="00B15289" w:rsidP="00C506B9">
      <w:pPr>
        <w:pStyle w:val="ASFKFigure"/>
      </w:pPr>
      <w:r>
        <w:lastRenderedPageBreak/>
        <w:pict>
          <v:shape id="_x0000_i1261" type="#_x0000_t75" style="width:482.25pt;height:4in">
            <v:imagedata r:id="rId214" o:title="Snap131"/>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47" w:name="_Ref261854894"/>
      <w:bookmarkStart w:id="448" w:name="_Toc50299421"/>
      <w:r w:rsidR="00B15289">
        <w:rPr>
          <w:noProof/>
        </w:rPr>
        <w:t>110</w:t>
      </w:r>
      <w:bookmarkEnd w:id="447"/>
      <w:r>
        <w:rPr>
          <w:noProof/>
        </w:rPr>
        <w:fldChar w:fldCharType="end"/>
      </w:r>
      <w:r w:rsidR="00C506B9" w:rsidRPr="00266FA7">
        <w:t>. Экранная форма «Сп: Расходное расписание»</w:t>
      </w:r>
      <w:bookmarkEnd w:id="448"/>
    </w:p>
    <w:p w:rsidR="00C506B9" w:rsidRPr="00266FA7" w:rsidRDefault="00C506B9" w:rsidP="00C506B9">
      <w:pPr>
        <w:pStyle w:val="ASFKListnum"/>
      </w:pPr>
      <w:bookmarkStart w:id="449" w:name="_Ref262825131"/>
      <w:r w:rsidRPr="00266FA7">
        <w:t xml:space="preserve">В ЭФ «Сп: Расходное расписание» выбрать требуемый документ, отметив его маркером в поле выбора </w:t>
      </w:r>
      <w:r w:rsidR="00B15289">
        <w:pict>
          <v:shape id="_x0000_i1262" type="#_x0000_t75" style="width:15pt;height:21.75pt">
            <v:imagedata r:id="rId215" o:title="Snap103"/>
          </v:shape>
        </w:pict>
      </w:r>
      <w:r w:rsidRPr="00266FA7">
        <w:t>, расположенном слева от таблицы.</w:t>
      </w:r>
    </w:p>
    <w:p w:rsidR="00C506B9" w:rsidRPr="00266FA7" w:rsidRDefault="00C506B9" w:rsidP="000F1CCA">
      <w:pPr>
        <w:pStyle w:val="ASFKListnormal18"/>
      </w:pPr>
      <w:r w:rsidRPr="00266FA7">
        <w:t xml:space="preserve">В результате откроется </w:t>
      </w:r>
      <w:r w:rsidR="00110C04" w:rsidRPr="00266FA7">
        <w:t xml:space="preserve">ЭФ </w:t>
      </w:r>
      <w:r w:rsidRPr="00266FA7">
        <w:t>расходного расписания (рис.</w:t>
      </w:r>
      <w:r w:rsidR="000F1CCA" w:rsidRPr="00266FA7">
        <w:t> </w:t>
      </w:r>
      <w:r w:rsidRPr="00266FA7">
        <w:fldChar w:fldCharType="begin"/>
      </w:r>
      <w:r w:rsidRPr="00266FA7">
        <w:instrText xml:space="preserve"> REF _Ref298775539 \h  \* MERGEFORMAT </w:instrText>
      </w:r>
      <w:r w:rsidRPr="00266FA7">
        <w:fldChar w:fldCharType="separate"/>
      </w:r>
      <w:r w:rsidR="00B15289">
        <w:t>111</w:t>
      </w:r>
      <w:r w:rsidRPr="00266FA7">
        <w:fldChar w:fldCharType="end"/>
      </w:r>
      <w:r w:rsidRPr="00266FA7">
        <w:t>), в котором нажать кнопку «Выполнить». Откроется окно «Действие» (рис.</w:t>
      </w:r>
      <w:r w:rsidR="000F1CCA" w:rsidRPr="00266FA7">
        <w:t> </w:t>
      </w:r>
      <w:r w:rsidRPr="00266FA7">
        <w:fldChar w:fldCharType="begin"/>
      </w:r>
      <w:r w:rsidRPr="00266FA7">
        <w:instrText xml:space="preserve"> REF _Ref261858218 \h  \* MERGEFORMAT </w:instrText>
      </w:r>
      <w:r w:rsidRPr="00266FA7">
        <w:fldChar w:fldCharType="separate"/>
      </w:r>
      <w:r w:rsidR="00B15289">
        <w:t>112</w:t>
      </w:r>
      <w:r w:rsidRPr="00266FA7">
        <w:fldChar w:fldCharType="end"/>
      </w:r>
      <w:r w:rsidRPr="00266FA7">
        <w:t>).</w:t>
      </w:r>
      <w:bookmarkEnd w:id="449"/>
    </w:p>
    <w:p w:rsidR="00C506B9" w:rsidRPr="00266FA7" w:rsidRDefault="00B15289" w:rsidP="00C506B9">
      <w:pPr>
        <w:pStyle w:val="ASFKFigure"/>
      </w:pPr>
      <w:r>
        <w:pict>
          <v:shape id="_x0000_i1263" type="#_x0000_t75" style="width:482.25pt;height:4in">
            <v:imagedata r:id="rId216" o:title="Snap132"/>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50" w:name="_Ref298775539"/>
      <w:bookmarkStart w:id="451" w:name="_Toc50299422"/>
      <w:r w:rsidR="00B15289">
        <w:rPr>
          <w:noProof/>
        </w:rPr>
        <w:t>111</w:t>
      </w:r>
      <w:bookmarkEnd w:id="450"/>
      <w:r>
        <w:rPr>
          <w:noProof/>
        </w:rPr>
        <w:fldChar w:fldCharType="end"/>
      </w:r>
      <w:r w:rsidR="00C506B9" w:rsidRPr="00266FA7">
        <w:t xml:space="preserve">. </w:t>
      </w:r>
      <w:r w:rsidR="00110C04" w:rsidRPr="00266FA7">
        <w:t xml:space="preserve">Экранная форма </w:t>
      </w:r>
      <w:r w:rsidR="00C506B9" w:rsidRPr="00266FA7">
        <w:t>«Расходное расписание»</w:t>
      </w:r>
      <w:bookmarkEnd w:id="451"/>
    </w:p>
    <w:p w:rsidR="00C506B9" w:rsidRPr="00266FA7" w:rsidRDefault="00B15289" w:rsidP="00C506B9">
      <w:pPr>
        <w:pStyle w:val="ASFKFigure"/>
      </w:pPr>
      <w:r>
        <w:lastRenderedPageBreak/>
        <w:pict>
          <v:shape id="_x0000_i1264" type="#_x0000_t75" style="width:237.75pt;height:223.5pt">
            <v:imagedata r:id="rId217" o:title="Snap4_действие"/>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52" w:name="_Ref261858218"/>
      <w:bookmarkStart w:id="453" w:name="_Toc50299423"/>
      <w:r w:rsidR="00B15289">
        <w:rPr>
          <w:noProof/>
        </w:rPr>
        <w:t>112</w:t>
      </w:r>
      <w:bookmarkEnd w:id="452"/>
      <w:r>
        <w:rPr>
          <w:noProof/>
        </w:rPr>
        <w:fldChar w:fldCharType="end"/>
      </w:r>
      <w:r w:rsidR="00C506B9" w:rsidRPr="00266FA7">
        <w:t>. Окно «Действие»</w:t>
      </w:r>
      <w:bookmarkEnd w:id="453"/>
    </w:p>
    <w:p w:rsidR="00C506B9" w:rsidRPr="00266FA7" w:rsidRDefault="00C506B9" w:rsidP="00C506B9">
      <w:pPr>
        <w:pStyle w:val="ASFKListnum"/>
      </w:pPr>
      <w:r w:rsidRPr="00266FA7">
        <w:t xml:space="preserve">В окне «Действие» выбрать действие «Отчет проводки ГК» и нажать кнопку «ОК». Система осуществит переход в </w:t>
      </w:r>
      <w:r w:rsidR="00555565" w:rsidRPr="00266FA7">
        <w:t xml:space="preserve">ЭФ </w:t>
      </w:r>
      <w:r w:rsidRPr="00266FA7">
        <w:t>«Журналы</w:t>
      </w:r>
      <w:r w:rsidR="00555565" w:rsidRPr="00266FA7">
        <w:t xml:space="preserve"> ГК по документу</w:t>
      </w:r>
      <w:r w:rsidRPr="00266FA7">
        <w:t>» (рис.</w:t>
      </w:r>
      <w:r w:rsidR="000F1CCA" w:rsidRPr="00266FA7">
        <w:t> </w:t>
      </w:r>
      <w:r w:rsidRPr="00266FA7">
        <w:fldChar w:fldCharType="begin"/>
      </w:r>
      <w:r w:rsidRPr="00266FA7">
        <w:instrText xml:space="preserve"> REF _Ref261858569 \h  \* MERGEFORMAT </w:instrText>
      </w:r>
      <w:r w:rsidRPr="00266FA7">
        <w:fldChar w:fldCharType="separate"/>
      </w:r>
      <w:r w:rsidR="00B15289">
        <w:t>113</w:t>
      </w:r>
      <w:r w:rsidRPr="00266FA7">
        <w:fldChar w:fldCharType="end"/>
      </w:r>
      <w:r w:rsidRPr="00266FA7">
        <w:t>).</w:t>
      </w:r>
    </w:p>
    <w:p w:rsidR="00C506B9" w:rsidRPr="00266FA7" w:rsidRDefault="00B15289" w:rsidP="00C506B9">
      <w:pPr>
        <w:pStyle w:val="ASFKFigure"/>
      </w:pPr>
      <w:r>
        <w:pict>
          <v:shape id="_x0000_i1265" type="#_x0000_t75" style="width:483pt;height:259.5pt">
            <v:imagedata r:id="rId218" o:title="Snap2_отчет проводки гк"/>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54" w:name="_Ref261858569"/>
      <w:bookmarkStart w:id="455" w:name="_Toc50299424"/>
      <w:r w:rsidR="00B15289">
        <w:rPr>
          <w:noProof/>
        </w:rPr>
        <w:t>113</w:t>
      </w:r>
      <w:bookmarkEnd w:id="454"/>
      <w:r>
        <w:rPr>
          <w:noProof/>
        </w:rPr>
        <w:fldChar w:fldCharType="end"/>
      </w:r>
      <w:r w:rsidR="00C506B9" w:rsidRPr="00266FA7">
        <w:t>. Окно «Журналы ГК по документу»</w:t>
      </w:r>
      <w:bookmarkEnd w:id="455"/>
    </w:p>
    <w:p w:rsidR="00C506B9" w:rsidRPr="00266FA7" w:rsidRDefault="00C506B9" w:rsidP="00C506B9">
      <w:pPr>
        <w:pStyle w:val="ASFKListnum"/>
      </w:pPr>
      <w:r w:rsidRPr="00266FA7">
        <w:t xml:space="preserve">В </w:t>
      </w:r>
      <w:r w:rsidR="00555565" w:rsidRPr="00266FA7">
        <w:t xml:space="preserve">ЭФ </w:t>
      </w:r>
      <w:r w:rsidRPr="00266FA7">
        <w:t>«Журналы ГК по документу» для просмотра подробной записи журнала нажать кнопку «Отобразить». Система перейдет в ЭФ «Журналы» (рис.</w:t>
      </w:r>
      <w:r w:rsidR="000F1CCA" w:rsidRPr="00266FA7">
        <w:t> </w:t>
      </w:r>
      <w:r w:rsidRPr="00266FA7">
        <w:fldChar w:fldCharType="begin"/>
      </w:r>
      <w:r w:rsidRPr="00266FA7">
        <w:instrText xml:space="preserve"> REF _Ref261860755 \h  \* MERGEFORMAT </w:instrText>
      </w:r>
      <w:r w:rsidRPr="00266FA7">
        <w:fldChar w:fldCharType="separate"/>
      </w:r>
      <w:r w:rsidR="00B15289">
        <w:t>114</w:t>
      </w:r>
      <w:r w:rsidRPr="00266FA7">
        <w:fldChar w:fldCharType="end"/>
      </w:r>
      <w:r w:rsidRPr="00266FA7">
        <w:t>).</w:t>
      </w:r>
    </w:p>
    <w:p w:rsidR="00C506B9" w:rsidRPr="00266FA7" w:rsidRDefault="00B15289" w:rsidP="00C506B9">
      <w:pPr>
        <w:pStyle w:val="ASFKFigure"/>
      </w:pPr>
      <w:r>
        <w:lastRenderedPageBreak/>
        <w:pict>
          <v:shape id="_x0000_i1266" type="#_x0000_t75" style="width:483pt;height:4in">
            <v:imagedata r:id="rId219" o:title="Snap3_отчет проводки гк"/>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56" w:name="_Ref261860755"/>
      <w:bookmarkStart w:id="457" w:name="_Toc50299425"/>
      <w:r w:rsidR="00B15289">
        <w:rPr>
          <w:noProof/>
        </w:rPr>
        <w:t>114</w:t>
      </w:r>
      <w:bookmarkEnd w:id="456"/>
      <w:r>
        <w:rPr>
          <w:noProof/>
        </w:rPr>
        <w:fldChar w:fldCharType="end"/>
      </w:r>
      <w:r w:rsidR="00C506B9" w:rsidRPr="00266FA7">
        <w:t>. Экранная форма «Журналы»</w:t>
      </w:r>
      <w:bookmarkEnd w:id="457"/>
    </w:p>
    <w:p w:rsidR="00C506B9" w:rsidRPr="00266FA7" w:rsidRDefault="00C506B9" w:rsidP="00C506B9">
      <w:pPr>
        <w:pStyle w:val="31"/>
      </w:pPr>
      <w:bookmarkStart w:id="458" w:name="_Toc50299260"/>
      <w:r w:rsidRPr="00266FA7">
        <w:t>Формирование отчета по событиям учета</w:t>
      </w:r>
      <w:bookmarkEnd w:id="458"/>
    </w:p>
    <w:p w:rsidR="00C506B9" w:rsidRPr="00266FA7" w:rsidRDefault="00C506B9" w:rsidP="000F1CCA">
      <w:pPr>
        <w:pStyle w:val="ASFKNormal"/>
      </w:pPr>
      <w:r w:rsidRPr="00266FA7">
        <w:t>Для формирования отчета по событиям учета необходимо выполнить следующие действия:</w:t>
      </w:r>
    </w:p>
    <w:p w:rsidR="00C506B9" w:rsidRPr="00266FA7" w:rsidRDefault="00C506B9" w:rsidP="000F1CCA">
      <w:pPr>
        <w:pStyle w:val="ASFKListnum"/>
        <w:numPr>
          <w:ilvl w:val="0"/>
          <w:numId w:val="34"/>
        </w:numPr>
      </w:pPr>
      <w:r w:rsidRPr="00266FA7">
        <w:t>Выполнить действия, приведенные в</w:t>
      </w:r>
      <w:r w:rsidR="00B92097" w:rsidRPr="00266FA7">
        <w:t xml:space="preserve"> п. </w:t>
      </w:r>
      <w:r w:rsidRPr="00266FA7">
        <w:t xml:space="preserve">п. </w:t>
      </w:r>
      <w:r w:rsidRPr="00266FA7">
        <w:fldChar w:fldCharType="begin"/>
      </w:r>
      <w:r w:rsidRPr="00266FA7">
        <w:instrText xml:space="preserve"> REF _Ref262825119 \r \h  \* MERGEFORMAT </w:instrText>
      </w:r>
      <w:r w:rsidRPr="00266FA7">
        <w:fldChar w:fldCharType="separate"/>
      </w:r>
      <w:r w:rsidR="00B15289">
        <w:t>1</w:t>
      </w:r>
      <w:r w:rsidRPr="00266FA7">
        <w:fldChar w:fldCharType="end"/>
      </w:r>
      <w:r w:rsidR="00BE583D" w:rsidRPr="00266FA7">
        <w:t xml:space="preserve"> – </w:t>
      </w:r>
      <w:r w:rsidRPr="00266FA7">
        <w:fldChar w:fldCharType="begin"/>
      </w:r>
      <w:r w:rsidRPr="00266FA7">
        <w:instrText xml:space="preserve"> REF _Ref262825131 \r \h  \* MERGEFORMAT </w:instrText>
      </w:r>
      <w:r w:rsidRPr="00266FA7">
        <w:fldChar w:fldCharType="separate"/>
      </w:r>
      <w:r w:rsidR="00B15289">
        <w:t>3</w:t>
      </w:r>
      <w:r w:rsidRPr="00266FA7">
        <w:fldChar w:fldCharType="end"/>
      </w:r>
      <w:r w:rsidRPr="00266FA7">
        <w:t xml:space="preserve"> раздела </w:t>
      </w:r>
      <w:r w:rsidRPr="00266FA7">
        <w:fldChar w:fldCharType="begin"/>
      </w:r>
      <w:r w:rsidRPr="00266FA7">
        <w:instrText xml:space="preserve"> REF _Ref262825175 \w \h  \* MERGEFORMAT </w:instrText>
      </w:r>
      <w:r w:rsidRPr="00266FA7">
        <w:fldChar w:fldCharType="separate"/>
      </w:r>
      <w:r w:rsidR="00B15289">
        <w:t>5.13.1</w:t>
      </w:r>
      <w:r w:rsidRPr="00266FA7">
        <w:fldChar w:fldCharType="end"/>
      </w:r>
      <w:r w:rsidRPr="00266FA7">
        <w:t>.</w:t>
      </w:r>
    </w:p>
    <w:p w:rsidR="00C506B9" w:rsidRPr="00266FA7" w:rsidRDefault="00C506B9" w:rsidP="00C506B9">
      <w:pPr>
        <w:pStyle w:val="ASFKListnum"/>
      </w:pPr>
      <w:r w:rsidRPr="00266FA7">
        <w:t xml:space="preserve">В окне «Действие» выбрать действие «Отчет события учета» и нажать кнопку «ОК». На панели задач, которая расположена в нижней части экрана, появится кнопка </w:t>
      </w:r>
      <w:r w:rsidR="00B15289">
        <w:pict>
          <v:shape id="_x0000_i1267" type="#_x0000_t75" style="width:86.25pt;height:21.75pt">
            <v:imagedata r:id="rId220" o:title="Snap01"/>
          </v:shape>
        </w:pict>
      </w:r>
      <w:r w:rsidRPr="00266FA7">
        <w:t>. Требуется нажать на указанную кнопку. Откроется окно, внешний вид которого приведен на рисунке</w:t>
      </w:r>
      <w:r w:rsidR="000F1CCA" w:rsidRPr="00266FA7">
        <w:t> </w:t>
      </w:r>
      <w:r w:rsidRPr="00266FA7">
        <w:fldChar w:fldCharType="begin"/>
      </w:r>
      <w:r w:rsidRPr="00266FA7">
        <w:instrText xml:space="preserve"> REF _Ref262827286 \h  \* MERGEFORMAT </w:instrText>
      </w:r>
      <w:r w:rsidRPr="00266FA7">
        <w:fldChar w:fldCharType="separate"/>
      </w:r>
      <w:r w:rsidR="00B15289">
        <w:t>115</w:t>
      </w:r>
      <w:r w:rsidRPr="00266FA7">
        <w:fldChar w:fldCharType="end"/>
      </w:r>
      <w:r w:rsidRPr="00266FA7">
        <w:t>.</w:t>
      </w:r>
    </w:p>
    <w:p w:rsidR="00C506B9" w:rsidRPr="00266FA7" w:rsidRDefault="00B15289" w:rsidP="00C506B9">
      <w:pPr>
        <w:pStyle w:val="ASFKFigure"/>
      </w:pPr>
      <w:r>
        <w:pict>
          <v:shape id="_x0000_i1268" type="#_x0000_t75" style="width:482.25pt;height:208.5pt">
            <v:imagedata r:id="rId221" o:title="Snap6"/>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59" w:name="_Ref262827286"/>
      <w:bookmarkStart w:id="460" w:name="_Toc50299426"/>
      <w:r w:rsidR="00B15289">
        <w:rPr>
          <w:noProof/>
        </w:rPr>
        <w:t>115</w:t>
      </w:r>
      <w:bookmarkEnd w:id="459"/>
      <w:r>
        <w:rPr>
          <w:noProof/>
        </w:rPr>
        <w:fldChar w:fldCharType="end"/>
      </w:r>
      <w:r w:rsidR="00C506B9" w:rsidRPr="00266FA7">
        <w:t>. Окно «События учета»</w:t>
      </w:r>
      <w:bookmarkEnd w:id="460"/>
    </w:p>
    <w:p w:rsidR="00C506B9" w:rsidRPr="00266FA7" w:rsidRDefault="00C506B9" w:rsidP="00C506B9">
      <w:pPr>
        <w:pStyle w:val="ASFKListnum"/>
      </w:pPr>
      <w:r w:rsidRPr="00266FA7">
        <w:lastRenderedPageBreak/>
        <w:t xml:space="preserve">Для просмотра более подробной информации каждого из событий учета следует выбрать требуемую запись, отметив ее маркером в поле выбора </w:t>
      </w:r>
      <w:r w:rsidRPr="00266FA7">
        <w:rPr>
          <w:rStyle w:val="ASFKReporterror"/>
        </w:rPr>
        <w:t>«Выбр</w:t>
      </w:r>
      <w:r w:rsidRPr="00266FA7">
        <w:t>.» и нажать кнопку </w:t>
      </w:r>
      <w:r w:rsidR="00B15289">
        <w:pict>
          <v:shape id="_x0000_i1269" type="#_x0000_t75" style="width:15pt;height:15pt">
            <v:imagedata r:id="rId222" o:title="Snap8"/>
          </v:shape>
        </w:pict>
      </w:r>
      <w:r w:rsidRPr="00266FA7">
        <w:t xml:space="preserve"> или </w:t>
      </w:r>
      <w:r w:rsidR="00B15289">
        <w:pict>
          <v:shape id="_x0000_i1270" type="#_x0000_t75" style="width:43.5pt;height:15pt">
            <v:imagedata r:id="rId223" o:title="Snap9"/>
          </v:shape>
        </w:pict>
      </w:r>
      <w:r w:rsidRPr="00266FA7">
        <w:t>, расположенную в графе «Сведения». В результате отобразится дополнительная информация по выбранному пользователем событию (рис.</w:t>
      </w:r>
      <w:r w:rsidR="000F1CCA" w:rsidRPr="00266FA7">
        <w:t> </w:t>
      </w:r>
      <w:r w:rsidRPr="00266FA7">
        <w:fldChar w:fldCharType="begin"/>
      </w:r>
      <w:r w:rsidRPr="00266FA7">
        <w:instrText xml:space="preserve"> REF _Ref263166229 \h  \* MERGEFORMAT </w:instrText>
      </w:r>
      <w:r w:rsidRPr="00266FA7">
        <w:fldChar w:fldCharType="separate"/>
      </w:r>
      <w:r w:rsidR="00B15289">
        <w:t>116</w:t>
      </w:r>
      <w:r w:rsidRPr="00266FA7">
        <w:fldChar w:fldCharType="end"/>
      </w:r>
      <w:r w:rsidRPr="00266FA7">
        <w:t>).</w:t>
      </w:r>
    </w:p>
    <w:p w:rsidR="00C506B9" w:rsidRPr="00266FA7" w:rsidRDefault="00B15289" w:rsidP="00C506B9">
      <w:pPr>
        <w:pStyle w:val="ASFKFigure"/>
      </w:pPr>
      <w:r>
        <w:pict>
          <v:shape id="_x0000_i1271" type="#_x0000_t75" style="width:482.25pt;height:266.25pt">
            <v:imagedata r:id="rId224" o:title="Snap7"/>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61" w:name="_Ref263166229"/>
      <w:bookmarkStart w:id="462" w:name="_Toc50299427"/>
      <w:r w:rsidR="00B15289">
        <w:rPr>
          <w:noProof/>
        </w:rPr>
        <w:t>116</w:t>
      </w:r>
      <w:bookmarkEnd w:id="461"/>
      <w:r>
        <w:rPr>
          <w:noProof/>
        </w:rPr>
        <w:fldChar w:fldCharType="end"/>
      </w:r>
      <w:r w:rsidR="00C506B9" w:rsidRPr="00266FA7">
        <w:t>. Окно «События учета» (с отображенными сведениями)</w:t>
      </w:r>
      <w:bookmarkEnd w:id="462"/>
    </w:p>
    <w:p w:rsidR="00C506B9" w:rsidRPr="00266FA7" w:rsidRDefault="00C506B9" w:rsidP="000F1CCA">
      <w:pPr>
        <w:pStyle w:val="ASFKListnormal18"/>
      </w:pPr>
      <w:r w:rsidRPr="00266FA7">
        <w:t>Скрыть дополнительные сведения можно нажав кнопку </w:t>
      </w:r>
      <w:r w:rsidR="00B15289">
        <w:pict>
          <v:shape id="_x0000_i1272" type="#_x0000_t75" style="width:15pt;height:15pt">
            <v:imagedata r:id="rId225" o:title="Snap111"/>
          </v:shape>
        </w:pict>
      </w:r>
      <w:r w:rsidRPr="00266FA7">
        <w:t xml:space="preserve"> или </w:t>
      </w:r>
      <w:r w:rsidR="00B15289">
        <w:pict>
          <v:shape id="_x0000_i1273" type="#_x0000_t75" style="width:36pt;height:15pt">
            <v:imagedata r:id="rId226" o:title="Snap112"/>
          </v:shape>
        </w:pict>
      </w:r>
      <w:r w:rsidRPr="00266FA7">
        <w:t>, расположенные в графе «Сведения». Указанные кнопки появляются, если ранее выбранное событие было открыто (отображено).</w:t>
      </w:r>
    </w:p>
    <w:p w:rsidR="00C506B9" w:rsidRPr="00266FA7" w:rsidRDefault="00C506B9" w:rsidP="000F1CCA">
      <w:pPr>
        <w:pStyle w:val="ASFKListnormal18"/>
      </w:pPr>
      <w:r w:rsidRPr="00266FA7">
        <w:t>Для просмотра сведений по всем событиям следует нажать кнопку </w:t>
      </w:r>
      <w:r w:rsidR="00304877">
        <w:pict>
          <v:shape id="_x0000_i1274" type="#_x0000_t75" style="width:122.25pt;height:15pt">
            <v:imagedata r:id="rId227" o:title="Snap113"/>
          </v:shape>
        </w:pict>
      </w:r>
      <w:r w:rsidRPr="00266FA7">
        <w:t>.</w:t>
      </w:r>
    </w:p>
    <w:p w:rsidR="00C506B9" w:rsidRPr="00266FA7" w:rsidRDefault="00C506B9" w:rsidP="000F1CCA">
      <w:pPr>
        <w:pStyle w:val="ASFKListnormal18"/>
      </w:pPr>
      <w:r w:rsidRPr="00266FA7">
        <w:t>Для скрытия всех дополнительных сведений следует нажать кнопку </w:t>
      </w:r>
      <w:r w:rsidR="00B15289">
        <w:pict>
          <v:shape id="_x0000_i1275" type="#_x0000_t75" style="width:108pt;height:15pt">
            <v:imagedata r:id="rId228" o:title="Snap114"/>
          </v:shape>
        </w:pict>
      </w:r>
      <w:r w:rsidRPr="00266FA7">
        <w:t>.</w:t>
      </w:r>
    </w:p>
    <w:p w:rsidR="00C506B9" w:rsidRPr="00266FA7" w:rsidRDefault="00C506B9" w:rsidP="000F1CCA">
      <w:pPr>
        <w:pStyle w:val="ASFKListnormal18"/>
      </w:pPr>
      <w:r w:rsidRPr="00266FA7">
        <w:t>Для просмотра записей следует нажать кнопку </w:t>
      </w:r>
      <w:r w:rsidR="00B15289">
        <w:pict>
          <v:shape id="_x0000_i1276" type="#_x0000_t75" style="width:108pt;height:21.75pt">
            <v:imagedata r:id="rId229" o:title="Snap115"/>
          </v:shape>
        </w:pict>
      </w:r>
      <w:r w:rsidRPr="00266FA7">
        <w:t>. Откроется окно с записями субкниги (рис.</w:t>
      </w:r>
      <w:r w:rsidR="000F1CCA" w:rsidRPr="00266FA7">
        <w:t> </w:t>
      </w:r>
      <w:r w:rsidRPr="00266FA7">
        <w:fldChar w:fldCharType="begin"/>
      </w:r>
      <w:r w:rsidRPr="00266FA7">
        <w:instrText xml:space="preserve"> REF _Ref263341432 \h  \* MERGEFORMAT </w:instrText>
      </w:r>
      <w:r w:rsidRPr="00266FA7">
        <w:fldChar w:fldCharType="separate"/>
      </w:r>
      <w:r w:rsidR="00B15289">
        <w:t>117</w:t>
      </w:r>
      <w:r w:rsidRPr="00266FA7">
        <w:fldChar w:fldCharType="end"/>
      </w:r>
      <w:r w:rsidRPr="00266FA7">
        <w:t>).</w:t>
      </w:r>
    </w:p>
    <w:p w:rsidR="00C506B9" w:rsidRPr="00266FA7" w:rsidRDefault="00B15289" w:rsidP="000F1CCA">
      <w:pPr>
        <w:pStyle w:val="ASFKFigure"/>
      </w:pPr>
      <w:r>
        <w:lastRenderedPageBreak/>
        <w:pict>
          <v:shape id="_x0000_i1277" type="#_x0000_t75" style="width:483pt;height:316.5pt">
            <v:imagedata r:id="rId230" o:title="Snap1_суб_кн"/>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63" w:name="_Ref263341432"/>
      <w:bookmarkStart w:id="464" w:name="_Toc50299428"/>
      <w:r w:rsidR="00B15289">
        <w:rPr>
          <w:noProof/>
        </w:rPr>
        <w:t>117</w:t>
      </w:r>
      <w:bookmarkEnd w:id="463"/>
      <w:r>
        <w:rPr>
          <w:noProof/>
        </w:rPr>
        <w:fldChar w:fldCharType="end"/>
      </w:r>
      <w:r w:rsidR="00C506B9" w:rsidRPr="00266FA7">
        <w:t>. Окно «Запись субкниги»</w:t>
      </w:r>
      <w:bookmarkEnd w:id="464"/>
    </w:p>
    <w:p w:rsidR="00C506B9" w:rsidRPr="00266FA7" w:rsidRDefault="00C506B9" w:rsidP="000F1CCA">
      <w:pPr>
        <w:pStyle w:val="ASFKNormal"/>
      </w:pPr>
      <w:r w:rsidRPr="00266FA7">
        <w:t>Дальнейшая обработка записей субкниги приведена в</w:t>
      </w:r>
      <w:r w:rsidR="00B92097" w:rsidRPr="00266FA7">
        <w:t xml:space="preserve"> п. </w:t>
      </w:r>
      <w:r w:rsidRPr="00266FA7">
        <w:fldChar w:fldCharType="begin"/>
      </w:r>
      <w:r w:rsidRPr="00266FA7">
        <w:instrText xml:space="preserve"> REF _Ref263245037 \w \h  \* MERGEFORMAT </w:instrText>
      </w:r>
      <w:r w:rsidRPr="00266FA7">
        <w:fldChar w:fldCharType="separate"/>
      </w:r>
      <w:r w:rsidR="00B15289">
        <w:t>5.13.3</w:t>
      </w:r>
      <w:r w:rsidRPr="00266FA7">
        <w:fldChar w:fldCharType="end"/>
      </w:r>
      <w:r w:rsidRPr="00266FA7">
        <w:t xml:space="preserve"> «Формирование отчета по проводкам субкниги».</w:t>
      </w:r>
    </w:p>
    <w:p w:rsidR="00C506B9" w:rsidRPr="00266FA7" w:rsidRDefault="00C506B9" w:rsidP="00C506B9">
      <w:pPr>
        <w:pStyle w:val="31"/>
      </w:pPr>
      <w:bookmarkStart w:id="465" w:name="_Ref263245037"/>
      <w:bookmarkStart w:id="466" w:name="_Toc50299261"/>
      <w:r w:rsidRPr="00266FA7">
        <w:t>Формирование отчета по проводкам субкниги</w:t>
      </w:r>
      <w:bookmarkEnd w:id="465"/>
      <w:bookmarkEnd w:id="466"/>
    </w:p>
    <w:p w:rsidR="00C506B9" w:rsidRPr="00266FA7" w:rsidRDefault="00C506B9" w:rsidP="000F1CCA">
      <w:pPr>
        <w:pStyle w:val="ASFKNormal"/>
      </w:pPr>
      <w:r w:rsidRPr="00266FA7">
        <w:t>Для формирования отчета по проводкам субкниги необходимо выполнить следующие действия:</w:t>
      </w:r>
    </w:p>
    <w:p w:rsidR="00C506B9" w:rsidRPr="00266FA7" w:rsidRDefault="00C506B9" w:rsidP="000F1CCA">
      <w:pPr>
        <w:pStyle w:val="ASFKListnum"/>
        <w:numPr>
          <w:ilvl w:val="0"/>
          <w:numId w:val="35"/>
        </w:numPr>
      </w:pPr>
      <w:r w:rsidRPr="00266FA7">
        <w:t>Выполнить действия, приведенные в</w:t>
      </w:r>
      <w:r w:rsidR="00B92097" w:rsidRPr="00266FA7">
        <w:t xml:space="preserve"> п. </w:t>
      </w:r>
      <w:r w:rsidRPr="00266FA7">
        <w:t>п.</w:t>
      </w:r>
      <w:r w:rsidR="00384941" w:rsidRPr="00266FA7">
        <w:t> </w:t>
      </w:r>
      <w:r w:rsidRPr="00266FA7">
        <w:fldChar w:fldCharType="begin"/>
      </w:r>
      <w:r w:rsidRPr="00266FA7">
        <w:instrText xml:space="preserve"> REF _Ref262825119 \r \h  \* MERGEFORMAT </w:instrText>
      </w:r>
      <w:r w:rsidRPr="00266FA7">
        <w:fldChar w:fldCharType="separate"/>
      </w:r>
      <w:r w:rsidR="00B15289">
        <w:t>1</w:t>
      </w:r>
      <w:r w:rsidRPr="00266FA7">
        <w:fldChar w:fldCharType="end"/>
      </w:r>
      <w:r w:rsidRPr="00266FA7">
        <w:t xml:space="preserve"> – </w:t>
      </w:r>
      <w:r w:rsidRPr="00266FA7">
        <w:fldChar w:fldCharType="begin"/>
      </w:r>
      <w:r w:rsidRPr="00266FA7">
        <w:instrText xml:space="preserve"> REF _Ref262825131 \r \h  \* MERGEFORMAT </w:instrText>
      </w:r>
      <w:r w:rsidRPr="00266FA7">
        <w:fldChar w:fldCharType="separate"/>
      </w:r>
      <w:r w:rsidR="00B15289">
        <w:t>3</w:t>
      </w:r>
      <w:r w:rsidRPr="00266FA7">
        <w:fldChar w:fldCharType="end"/>
      </w:r>
      <w:r w:rsidRPr="00266FA7">
        <w:t xml:space="preserve"> раздела </w:t>
      </w:r>
      <w:r w:rsidRPr="00266FA7">
        <w:fldChar w:fldCharType="begin"/>
      </w:r>
      <w:r w:rsidRPr="00266FA7">
        <w:instrText xml:space="preserve"> REF _Ref262825175 \w \h  \* MERGEFORMAT </w:instrText>
      </w:r>
      <w:r w:rsidRPr="00266FA7">
        <w:fldChar w:fldCharType="separate"/>
      </w:r>
      <w:r w:rsidR="00B15289">
        <w:t>5.13.1</w:t>
      </w:r>
      <w:r w:rsidRPr="00266FA7">
        <w:fldChar w:fldCharType="end"/>
      </w:r>
      <w:r w:rsidRPr="00266FA7">
        <w:t>.</w:t>
      </w:r>
    </w:p>
    <w:p w:rsidR="00C506B9" w:rsidRPr="00266FA7" w:rsidRDefault="00C506B9" w:rsidP="00C506B9">
      <w:pPr>
        <w:pStyle w:val="ASFKListnum"/>
      </w:pPr>
      <w:r w:rsidRPr="00266FA7">
        <w:t xml:space="preserve">В окне «Действие» выбрать действие «Отчет проводки субкниги» и нажать кнопку «ОК». На панели задач, которая расположена в нижней части экрана, появится кнопка </w:t>
      </w:r>
      <w:r w:rsidR="00B15289">
        <w:pict>
          <v:shape id="_x0000_i1278" type="#_x0000_t75" style="width:1in;height:21.75pt">
            <v:imagedata r:id="rId231" o:title="Snap118"/>
          </v:shape>
        </w:pict>
      </w:r>
      <w:r w:rsidRPr="00266FA7">
        <w:t>. Требуется нажать на указанную кнопку. Откроется окно, внешний вид которого приведен на рисунке</w:t>
      </w:r>
      <w:r w:rsidR="000F1CCA" w:rsidRPr="00266FA7">
        <w:t> </w:t>
      </w:r>
      <w:r w:rsidRPr="00266FA7">
        <w:fldChar w:fldCharType="begin"/>
      </w:r>
      <w:r w:rsidRPr="00266FA7">
        <w:instrText xml:space="preserve"> REF _Ref263254885 \h  \* MERGEFORMAT </w:instrText>
      </w:r>
      <w:r w:rsidRPr="00266FA7">
        <w:fldChar w:fldCharType="separate"/>
      </w:r>
      <w:r w:rsidR="00B15289">
        <w:t>118</w:t>
      </w:r>
      <w:r w:rsidRPr="00266FA7">
        <w:fldChar w:fldCharType="end"/>
      </w:r>
      <w:r w:rsidRPr="00266FA7">
        <w:t>.</w:t>
      </w:r>
    </w:p>
    <w:p w:rsidR="00C506B9" w:rsidRPr="00266FA7" w:rsidRDefault="00B15289" w:rsidP="00C506B9">
      <w:pPr>
        <w:pStyle w:val="ASFKFigure"/>
      </w:pPr>
      <w:r>
        <w:lastRenderedPageBreak/>
        <w:pict>
          <v:shape id="_x0000_i1279" type="#_x0000_t75" style="width:482.25pt;height:5in">
            <v:imagedata r:id="rId232" o:title="Snap119"/>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67" w:name="_Ref263254885"/>
      <w:bookmarkStart w:id="468" w:name="_Toc50299429"/>
      <w:r w:rsidR="00B15289">
        <w:rPr>
          <w:noProof/>
        </w:rPr>
        <w:t>118</w:t>
      </w:r>
      <w:bookmarkEnd w:id="467"/>
      <w:r>
        <w:rPr>
          <w:noProof/>
        </w:rPr>
        <w:fldChar w:fldCharType="end"/>
      </w:r>
      <w:r w:rsidR="00C506B9" w:rsidRPr="00266FA7">
        <w:t>. Окно «Строки записей субкниги»</w:t>
      </w:r>
      <w:bookmarkEnd w:id="468"/>
    </w:p>
    <w:p w:rsidR="00C506B9" w:rsidRPr="00266FA7" w:rsidRDefault="00C506B9" w:rsidP="00C506B9">
      <w:pPr>
        <w:pStyle w:val="ASFKListnum"/>
      </w:pPr>
      <w:r w:rsidRPr="00266FA7">
        <w:t>Окно «Строки записей субкниги» содержит блок «Расширенный поиск» и таблицу со строками записи субкниги.</w:t>
      </w:r>
    </w:p>
    <w:p w:rsidR="00C506B9" w:rsidRPr="00266FA7" w:rsidRDefault="00C506B9" w:rsidP="000F1CCA">
      <w:pPr>
        <w:pStyle w:val="ASFKListnormal18"/>
      </w:pPr>
      <w:bookmarkStart w:id="469" w:name="_Ref264633240"/>
      <w:r w:rsidRPr="00266FA7">
        <w:t>В блоке «Расширенный поиск» можно выполнить следующие действия:</w:t>
      </w:r>
      <w:bookmarkEnd w:id="469"/>
    </w:p>
    <w:p w:rsidR="00C506B9" w:rsidRPr="00266FA7" w:rsidRDefault="00C506B9" w:rsidP="00C506B9">
      <w:pPr>
        <w:pStyle w:val="ASFKListmark3"/>
      </w:pPr>
      <w:r w:rsidRPr="00266FA7">
        <w:t>Задать значения параметров для выполнения поиска данных.</w:t>
      </w:r>
    </w:p>
    <w:p w:rsidR="00C506B9" w:rsidRPr="00266FA7" w:rsidRDefault="00C506B9" w:rsidP="000F1CCA">
      <w:pPr>
        <w:pStyle w:val="ASFKListnormal3"/>
      </w:pPr>
      <w:r w:rsidRPr="00266FA7">
        <w:t>При этом следует учитывать следующие особенности определения значений параметров:</w:t>
      </w:r>
    </w:p>
    <w:p w:rsidR="00C506B9" w:rsidRPr="00266FA7" w:rsidRDefault="00C506B9" w:rsidP="00C506B9">
      <w:pPr>
        <w:pStyle w:val="ASFKListmark4"/>
      </w:pPr>
      <w:r w:rsidRPr="00266FA7">
        <w:t>В первом поле, расположенном напротив параметра, указывается логическое действие, которое необходимо выполнить при поиске по данному параметру. Для выбора требуемого действия необходимо нажать кнопку </w:t>
      </w:r>
      <w:r w:rsidR="00B15289">
        <w:pict>
          <v:shape id="_x0000_i1280" type="#_x0000_t75" style="width:15pt;height:15pt">
            <v:imagedata r:id="rId233" o:title="Snap120"/>
          </v:shape>
        </w:pict>
      </w:r>
      <w:r w:rsidRPr="00266FA7">
        <w:t>, расположенную справа от поля и в предложенном списке выбрать логическое действие. Пример такого списка приведен на рисунке</w:t>
      </w:r>
      <w:r w:rsidR="000F1CCA" w:rsidRPr="00266FA7">
        <w:t> </w:t>
      </w:r>
      <w:r w:rsidRPr="00266FA7">
        <w:fldChar w:fldCharType="begin"/>
      </w:r>
      <w:r w:rsidRPr="00266FA7">
        <w:instrText xml:space="preserve"> REF _Ref263254924 \h  \* MERGEFORMAT </w:instrText>
      </w:r>
      <w:r w:rsidRPr="00266FA7">
        <w:fldChar w:fldCharType="separate"/>
      </w:r>
      <w:r w:rsidR="00B15289">
        <w:t>119</w:t>
      </w:r>
      <w:r w:rsidRPr="00266FA7">
        <w:fldChar w:fldCharType="end"/>
      </w:r>
      <w:r w:rsidRPr="00266FA7">
        <w:t>.</w:t>
      </w:r>
    </w:p>
    <w:p w:rsidR="00C506B9" w:rsidRPr="00266FA7" w:rsidRDefault="00B15289" w:rsidP="00C506B9">
      <w:pPr>
        <w:pStyle w:val="ASFKFigure"/>
      </w:pPr>
      <w:r>
        <w:pict>
          <v:shape id="_x0000_i1281" type="#_x0000_t75" style="width:100.5pt;height:79.5pt">
            <v:imagedata r:id="rId234" o:title="Snap121"/>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70" w:name="_Ref263254924"/>
      <w:bookmarkStart w:id="471" w:name="_Toc50299430"/>
      <w:r w:rsidR="00B15289">
        <w:rPr>
          <w:noProof/>
        </w:rPr>
        <w:t>119</w:t>
      </w:r>
      <w:bookmarkEnd w:id="470"/>
      <w:r>
        <w:rPr>
          <w:noProof/>
        </w:rPr>
        <w:fldChar w:fldCharType="end"/>
      </w:r>
      <w:r w:rsidR="00C506B9" w:rsidRPr="00266FA7">
        <w:t>. Пример списка с логическими действиями</w:t>
      </w:r>
      <w:bookmarkEnd w:id="471"/>
    </w:p>
    <w:p w:rsidR="00C506B9" w:rsidRPr="00266FA7" w:rsidRDefault="00C506B9" w:rsidP="00C506B9">
      <w:pPr>
        <w:pStyle w:val="ASFKListmark4"/>
      </w:pPr>
      <w:r w:rsidRPr="00266FA7">
        <w:t>Во втором поле, расположенном напротив параметра, указывается значение параметра:</w:t>
      </w:r>
    </w:p>
    <w:p w:rsidR="00C506B9" w:rsidRPr="00266FA7" w:rsidRDefault="00C506B9" w:rsidP="003A717A">
      <w:pPr>
        <w:pStyle w:val="ASFKListnormal18"/>
      </w:pPr>
      <w:r w:rsidRPr="00266FA7">
        <w:lastRenderedPageBreak/>
        <w:t>Для определения параметра «Книга» необходимо нажать кнопку </w:t>
      </w:r>
      <w:r w:rsidR="00B15289">
        <w:pict>
          <v:shape id="_x0000_i1282" type="#_x0000_t75" style="width:15pt;height:21.75pt">
            <v:imagedata r:id="rId235" o:title="Snap116"/>
          </v:shape>
        </w:pict>
      </w:r>
      <w:r w:rsidRPr="00266FA7">
        <w:t>. Откроется окно, внешний вид которого приведен на рисунке</w:t>
      </w:r>
      <w:r w:rsidR="000F1CCA" w:rsidRPr="00266FA7">
        <w:t> </w:t>
      </w:r>
      <w:r w:rsidRPr="00266FA7">
        <w:fldChar w:fldCharType="begin"/>
      </w:r>
      <w:r w:rsidRPr="00266FA7">
        <w:instrText xml:space="preserve"> REF _Ref263255652 \h  \* MERGEFORMAT </w:instrText>
      </w:r>
      <w:r w:rsidRPr="00266FA7">
        <w:fldChar w:fldCharType="separate"/>
      </w:r>
      <w:r w:rsidR="00B15289">
        <w:t>120</w:t>
      </w:r>
      <w:r w:rsidRPr="00266FA7">
        <w:fldChar w:fldCharType="end"/>
      </w:r>
      <w:r w:rsidRPr="00266FA7">
        <w:t>. При осуществлении отбора, указанный параметр является обязательным.</w:t>
      </w:r>
    </w:p>
    <w:p w:rsidR="00C506B9" w:rsidRPr="00266FA7" w:rsidRDefault="00B15289" w:rsidP="00C506B9">
      <w:pPr>
        <w:pStyle w:val="ASFKFigure"/>
      </w:pPr>
      <w:r>
        <w:pict>
          <v:shape id="_x0000_i1283" type="#_x0000_t75" style="width:482.25pt;height:180pt">
            <v:imagedata r:id="rId236" o:title="Snap123"/>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72" w:name="_Ref263255652"/>
      <w:bookmarkStart w:id="473" w:name="_Toc50299431"/>
      <w:r w:rsidR="00B15289">
        <w:rPr>
          <w:noProof/>
        </w:rPr>
        <w:t>120</w:t>
      </w:r>
      <w:bookmarkEnd w:id="472"/>
      <w:r>
        <w:rPr>
          <w:noProof/>
        </w:rPr>
        <w:fldChar w:fldCharType="end"/>
      </w:r>
      <w:r w:rsidR="00C506B9" w:rsidRPr="00266FA7">
        <w:t>. Окно «Найти и выделить: Книга»</w:t>
      </w:r>
      <w:bookmarkEnd w:id="473"/>
    </w:p>
    <w:p w:rsidR="00C506B9" w:rsidRPr="00266FA7" w:rsidRDefault="00C506B9" w:rsidP="003A717A">
      <w:pPr>
        <w:pStyle w:val="ASFKListnormal18"/>
      </w:pPr>
      <w:r w:rsidRPr="00266FA7">
        <w:t xml:space="preserve">В поле «Искать по» следует выбрать атрибут главной книги, по которому необходимо осуществить отбор («Книга», «Тип», «Описание»), и при необходимости указать условия поиска, используя при этом символ «%». Если условия не заданы, </w:t>
      </w:r>
      <w:r w:rsidR="00997806" w:rsidRPr="00266FA7">
        <w:t>то</w:t>
      </w:r>
      <w:r w:rsidRPr="00266FA7">
        <w:t xml:space="preserve"> </w:t>
      </w:r>
      <w:r w:rsidR="00997806" w:rsidRPr="00266FA7">
        <w:t xml:space="preserve">на экран </w:t>
      </w:r>
      <w:r w:rsidRPr="00266FA7">
        <w:t xml:space="preserve">будут </w:t>
      </w:r>
      <w:r w:rsidR="00997806" w:rsidRPr="00266FA7">
        <w:t>выведены</w:t>
      </w:r>
      <w:r w:rsidRPr="00266FA7">
        <w:t xml:space="preserve"> все записи. Для поиска необходимо нажать кнопку «Перейти». В результате выполненных действий в окне отобразятся все записи, удовлетворяющие заданным условиям (рис.</w:t>
      </w:r>
      <w:r w:rsidR="000F1CCA" w:rsidRPr="00266FA7">
        <w:t> </w:t>
      </w:r>
      <w:r w:rsidRPr="00266FA7">
        <w:fldChar w:fldCharType="begin"/>
      </w:r>
      <w:r w:rsidRPr="00266FA7">
        <w:instrText xml:space="preserve"> REF _Ref263256646 \h  \* MERGEFORMAT </w:instrText>
      </w:r>
      <w:r w:rsidRPr="00266FA7">
        <w:fldChar w:fldCharType="separate"/>
      </w:r>
      <w:r w:rsidR="00B15289">
        <w:t>121</w:t>
      </w:r>
      <w:r w:rsidRPr="00266FA7">
        <w:fldChar w:fldCharType="end"/>
      </w:r>
      <w:r w:rsidRPr="00266FA7">
        <w:t>).</w:t>
      </w:r>
    </w:p>
    <w:p w:rsidR="00C506B9" w:rsidRPr="00266FA7" w:rsidRDefault="00B15289" w:rsidP="00C506B9">
      <w:pPr>
        <w:pStyle w:val="ASFKFigure"/>
      </w:pPr>
      <w:r>
        <w:pict>
          <v:shape id="_x0000_i1284" type="#_x0000_t75" style="width:482.25pt;height:230.25pt">
            <v:imagedata r:id="rId237" o:title="Snap124"/>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74" w:name="_Ref263256646"/>
      <w:bookmarkStart w:id="475" w:name="_Toc50299432"/>
      <w:r w:rsidR="00B15289">
        <w:rPr>
          <w:noProof/>
        </w:rPr>
        <w:t>121</w:t>
      </w:r>
      <w:bookmarkEnd w:id="474"/>
      <w:r>
        <w:rPr>
          <w:noProof/>
        </w:rPr>
        <w:fldChar w:fldCharType="end"/>
      </w:r>
      <w:r w:rsidR="00C506B9" w:rsidRPr="00266FA7">
        <w:t>. Окно «Найти и выделить: Книга» (с результатами поиска)</w:t>
      </w:r>
      <w:bookmarkEnd w:id="475"/>
    </w:p>
    <w:p w:rsidR="00C506B9" w:rsidRPr="00266FA7" w:rsidRDefault="00C506B9" w:rsidP="003A717A">
      <w:pPr>
        <w:pStyle w:val="ASFKListnormal18"/>
      </w:pPr>
      <w:r w:rsidRPr="00266FA7">
        <w:t>Выбор требуемой книги осуществляется одним из следующих вариантов:</w:t>
      </w:r>
    </w:p>
    <w:p w:rsidR="00C506B9" w:rsidRPr="00266FA7" w:rsidRDefault="00C506B9" w:rsidP="003A717A">
      <w:pPr>
        <w:pStyle w:val="ASFKListmark3"/>
      </w:pPr>
      <w:r w:rsidRPr="00266FA7">
        <w:t>нажатием на кнопку </w:t>
      </w:r>
      <w:r w:rsidR="00B15289">
        <w:pict>
          <v:shape id="_x0000_i1285" type="#_x0000_t75" style="width:21.75pt;height:15pt">
            <v:imagedata r:id="rId238" o:title="Snap125"/>
          </v:shape>
        </w:pict>
      </w:r>
      <w:r w:rsidRPr="00266FA7">
        <w:rPr>
          <w:rStyle w:val="ASFKReporterror"/>
        </w:rPr>
        <w:t>(Выбр</w:t>
      </w:r>
      <w:r w:rsidRPr="00266FA7">
        <w:t>.) – в этом случае система осуществит возврат в окно «Строки записей субкниги» (см. рис.</w:t>
      </w:r>
      <w:r w:rsidR="000F1CCA" w:rsidRPr="00266FA7">
        <w:t> </w:t>
      </w:r>
      <w:r w:rsidRPr="00266FA7">
        <w:fldChar w:fldCharType="begin"/>
      </w:r>
      <w:r w:rsidRPr="00266FA7">
        <w:instrText xml:space="preserve"> REF _Ref263254885 \h  \* MERGEFORMAT </w:instrText>
      </w:r>
      <w:r w:rsidRPr="00266FA7">
        <w:fldChar w:fldCharType="separate"/>
      </w:r>
      <w:r w:rsidR="00B15289">
        <w:t>118</w:t>
      </w:r>
      <w:r w:rsidRPr="00266FA7">
        <w:fldChar w:fldCharType="end"/>
      </w:r>
      <w:r w:rsidRPr="00266FA7">
        <w:t>), при этом в поле «Книга» будет установлено выбранное значение;</w:t>
      </w:r>
    </w:p>
    <w:p w:rsidR="00C506B9" w:rsidRPr="00266FA7" w:rsidRDefault="00C506B9" w:rsidP="003A717A">
      <w:pPr>
        <w:pStyle w:val="ASFKListmark3"/>
      </w:pPr>
      <w:r w:rsidRPr="00266FA7">
        <w:t xml:space="preserve">выбрать запись, отметив ее маркером в поле </w:t>
      </w:r>
      <w:r w:rsidRPr="00266FA7">
        <w:rPr>
          <w:rStyle w:val="ASFKReporterror"/>
        </w:rPr>
        <w:t>«Выбр</w:t>
      </w:r>
      <w:r w:rsidRPr="00266FA7">
        <w:t xml:space="preserve">.» и нажать кнопку </w:t>
      </w:r>
      <w:r w:rsidRPr="00266FA7">
        <w:rPr>
          <w:rStyle w:val="ASFKReporterror"/>
        </w:rPr>
        <w:t>«Выбр</w:t>
      </w:r>
      <w:r w:rsidRPr="00266FA7">
        <w:t xml:space="preserve">.» – в этом случае система осуществит возврат в окно «Строки записей субкниги» (см. рис. </w:t>
      </w:r>
      <w:r w:rsidRPr="00266FA7">
        <w:fldChar w:fldCharType="begin"/>
      </w:r>
      <w:r w:rsidRPr="00266FA7">
        <w:instrText xml:space="preserve"> REF _Ref263254885 \h  \* MERGEFORMAT </w:instrText>
      </w:r>
      <w:r w:rsidRPr="00266FA7">
        <w:fldChar w:fldCharType="separate"/>
      </w:r>
      <w:r w:rsidR="00B15289">
        <w:t>118</w:t>
      </w:r>
      <w:r w:rsidRPr="00266FA7">
        <w:fldChar w:fldCharType="end"/>
      </w:r>
      <w:r w:rsidRPr="00266FA7">
        <w:t>), при этом в поле «Книга» будет установлено выбранное значение.</w:t>
      </w:r>
    </w:p>
    <w:p w:rsidR="00C506B9" w:rsidRPr="00266FA7" w:rsidRDefault="00C506B9" w:rsidP="003A717A">
      <w:pPr>
        <w:pStyle w:val="ASFKListmark3"/>
      </w:pPr>
      <w:r w:rsidRPr="00266FA7">
        <w:lastRenderedPageBreak/>
        <w:t>Параметры «Балансирующий сегмент» и «Сегмент корреспондирующего счета» заполняются пользователем вручную. При осуществлении отбора должен быть заполнен хотя бы один из указанных параметров.</w:t>
      </w:r>
    </w:p>
    <w:p w:rsidR="00C506B9" w:rsidRPr="00266FA7" w:rsidRDefault="00C506B9" w:rsidP="003A717A">
      <w:pPr>
        <w:pStyle w:val="ASFKListmark3"/>
      </w:pPr>
      <w:r w:rsidRPr="00266FA7">
        <w:t>Значение параметра «Дата ГК» заполняется либо вручную пользователем, либо выбирается в окне «Выбрать дату» (рис.</w:t>
      </w:r>
      <w:r w:rsidR="000F1CCA" w:rsidRPr="00266FA7">
        <w:t> </w:t>
      </w:r>
      <w:r w:rsidRPr="00266FA7">
        <w:fldChar w:fldCharType="begin"/>
      </w:r>
      <w:r w:rsidRPr="00266FA7">
        <w:instrText xml:space="preserve"> REF _Ref263848664 \h  \* MERGEFORMAT </w:instrText>
      </w:r>
      <w:r w:rsidRPr="00266FA7">
        <w:fldChar w:fldCharType="separate"/>
      </w:r>
      <w:r w:rsidR="00B15289">
        <w:t>122</w:t>
      </w:r>
      <w:r w:rsidRPr="00266FA7">
        <w:fldChar w:fldCharType="end"/>
      </w:r>
      <w:r w:rsidRPr="00266FA7">
        <w:t>), вызываемом с помощью кнопки </w:t>
      </w:r>
      <w:r w:rsidR="00B15289">
        <w:pict>
          <v:shape id="_x0000_i1286" type="#_x0000_t75" style="width:15pt;height:15pt">
            <v:imagedata r:id="rId239" o:title="Snap117"/>
          </v:shape>
        </w:pict>
      </w:r>
      <w:r w:rsidRPr="00266FA7">
        <w:t>.</w:t>
      </w:r>
    </w:p>
    <w:p w:rsidR="00C506B9" w:rsidRPr="00266FA7" w:rsidRDefault="00B15289" w:rsidP="00C506B9">
      <w:pPr>
        <w:pStyle w:val="ASFKFigure"/>
      </w:pPr>
      <w:r>
        <w:pict>
          <v:shape id="_x0000_i1287" type="#_x0000_t75" style="width:195pt;height:208.5pt">
            <v:imagedata r:id="rId240" o:title="Snap122"/>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76" w:name="_Ref263848664"/>
      <w:bookmarkStart w:id="477" w:name="_Toc50299433"/>
      <w:r w:rsidR="00B15289">
        <w:rPr>
          <w:noProof/>
        </w:rPr>
        <w:t>122</w:t>
      </w:r>
      <w:bookmarkEnd w:id="476"/>
      <w:r>
        <w:rPr>
          <w:noProof/>
        </w:rPr>
        <w:fldChar w:fldCharType="end"/>
      </w:r>
      <w:r w:rsidR="00C506B9" w:rsidRPr="00266FA7">
        <w:t>. Окно «Выбрать дату»</w:t>
      </w:r>
      <w:bookmarkEnd w:id="477"/>
    </w:p>
    <w:p w:rsidR="00C506B9" w:rsidRPr="00266FA7" w:rsidRDefault="00C506B9" w:rsidP="00C506B9">
      <w:pPr>
        <w:pStyle w:val="ASFKListmark3"/>
      </w:pPr>
      <w:r w:rsidRPr="00266FA7">
        <w:t>Добавить параметр для отбора данных.</w:t>
      </w:r>
    </w:p>
    <w:p w:rsidR="00C506B9" w:rsidRPr="00266FA7" w:rsidRDefault="00C506B9" w:rsidP="000F1CCA">
      <w:pPr>
        <w:pStyle w:val="ASFKListnormal3"/>
      </w:pPr>
      <w:r w:rsidRPr="00266FA7">
        <w:t>Для добавления параметра необходимо выполнить следующие действия:</w:t>
      </w:r>
    </w:p>
    <w:p w:rsidR="00C506B9" w:rsidRPr="00266FA7" w:rsidRDefault="00C506B9" w:rsidP="00C506B9">
      <w:pPr>
        <w:pStyle w:val="ASFKListmark4"/>
      </w:pPr>
      <w:r w:rsidRPr="00266FA7">
        <w:t>В поле «Добавить еще» указать наименование параметра, который следует добавить для определения условий отбора. Для этого требуется нажать кнопку </w:t>
      </w:r>
      <w:r w:rsidR="00B15289">
        <w:pict>
          <v:shape id="_x0000_i1288" type="#_x0000_t75" style="width:15pt;height:15pt">
            <v:imagedata r:id="rId233" o:title="Snap120"/>
          </v:shape>
        </w:pict>
      </w:r>
      <w:r w:rsidRPr="00266FA7">
        <w:t>, расположенную справа от поля</w:t>
      </w:r>
      <w:r w:rsidR="00743214" w:rsidRPr="00266FA7">
        <w:t>.</w:t>
      </w:r>
    </w:p>
    <w:p w:rsidR="00C506B9" w:rsidRPr="00266FA7" w:rsidRDefault="00C506B9" w:rsidP="00C506B9">
      <w:pPr>
        <w:pStyle w:val="ASFKListmark4"/>
      </w:pPr>
      <w:r w:rsidRPr="00266FA7">
        <w:t>В предложенном списке (рис.</w:t>
      </w:r>
      <w:r w:rsidR="000F1CCA" w:rsidRPr="00266FA7">
        <w:t> </w:t>
      </w:r>
      <w:r w:rsidRPr="00266FA7">
        <w:fldChar w:fldCharType="begin"/>
      </w:r>
      <w:r w:rsidRPr="00266FA7">
        <w:instrText xml:space="preserve"> REF _Ref263863393 \h  \* MERGEFORMAT </w:instrText>
      </w:r>
      <w:r w:rsidRPr="00266FA7">
        <w:fldChar w:fldCharType="separate"/>
      </w:r>
      <w:r w:rsidR="00B15289">
        <w:t>123</w:t>
      </w:r>
      <w:r w:rsidRPr="00266FA7">
        <w:fldChar w:fldCharType="end"/>
      </w:r>
      <w:r w:rsidRPr="00266FA7">
        <w:t>) выбрать необходимый параметр, установив на нем курсор.</w:t>
      </w:r>
    </w:p>
    <w:p w:rsidR="00743214" w:rsidRPr="00266FA7" w:rsidRDefault="00743214" w:rsidP="00743214">
      <w:pPr>
        <w:pStyle w:val="ASFKListmark4"/>
      </w:pPr>
      <w:r w:rsidRPr="00266FA7">
        <w:t>Для добавления выбранного параметра необходимо нажать кнопку «Добавить».</w:t>
      </w:r>
    </w:p>
    <w:p w:rsidR="00743214" w:rsidRPr="00266FA7" w:rsidRDefault="00743214" w:rsidP="00743214">
      <w:pPr>
        <w:pStyle w:val="ASFKListmark4"/>
      </w:pPr>
      <w:r w:rsidRPr="00266FA7">
        <w:t>В добавленном параметре указать требуемые значения.</w:t>
      </w:r>
    </w:p>
    <w:p w:rsidR="00743214" w:rsidRPr="00266FA7" w:rsidRDefault="00743214" w:rsidP="00743214">
      <w:pPr>
        <w:pStyle w:val="ASFKNote"/>
      </w:pPr>
      <w:r w:rsidRPr="00266FA7">
        <w:rPr>
          <w:rStyle w:val="ASFKSymBold"/>
        </w:rPr>
        <w:t>Примечание.</w:t>
      </w:r>
      <w:r w:rsidRPr="00266FA7">
        <w:tab/>
        <w:t>Удалить указанные значения параметров можно, нажав кнопку «Очистить».</w:t>
      </w:r>
    </w:p>
    <w:p w:rsidR="00C506B9" w:rsidRPr="00266FA7" w:rsidRDefault="00B15289" w:rsidP="00C506B9">
      <w:pPr>
        <w:pStyle w:val="ASFKFigure"/>
      </w:pPr>
      <w:r>
        <w:lastRenderedPageBreak/>
        <w:pict>
          <v:shape id="_x0000_i1289" type="#_x0000_t75" style="width:3in;height:5in">
            <v:imagedata r:id="rId241" o:title="Snap000"/>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78" w:name="_Ref263863393"/>
      <w:bookmarkStart w:id="479" w:name="_Toc50299434"/>
      <w:r w:rsidR="00B15289">
        <w:rPr>
          <w:noProof/>
        </w:rPr>
        <w:t>123</w:t>
      </w:r>
      <w:bookmarkEnd w:id="478"/>
      <w:r>
        <w:rPr>
          <w:noProof/>
        </w:rPr>
        <w:fldChar w:fldCharType="end"/>
      </w:r>
      <w:r w:rsidR="00C506B9" w:rsidRPr="00266FA7">
        <w:t>. Пример списка с возможными параметрами отбора</w:t>
      </w:r>
      <w:bookmarkEnd w:id="479"/>
    </w:p>
    <w:p w:rsidR="00C506B9" w:rsidRPr="00266FA7" w:rsidRDefault="00C506B9" w:rsidP="00C506B9">
      <w:pPr>
        <w:pStyle w:val="ASFKListmark3"/>
      </w:pPr>
      <w:r w:rsidRPr="00266FA7">
        <w:t>Отправить запрос на выполнение</w:t>
      </w:r>
      <w:r w:rsidR="000F1CCA" w:rsidRPr="00266FA7">
        <w:t>.</w:t>
      </w:r>
    </w:p>
    <w:p w:rsidR="00C506B9" w:rsidRPr="00266FA7" w:rsidRDefault="00C506B9" w:rsidP="009D5A57">
      <w:pPr>
        <w:pStyle w:val="ASFKListnormal3"/>
      </w:pPr>
      <w:r w:rsidRPr="00266FA7">
        <w:t>После определения условий отбора необходимо нажать кнопку «Перейти». Система осуществит отбор записей, соответствующих заданным условиям. Поиск будет осуществляться среди сформированного списка записей субкниги. Результаты поиска будут отображены в табличной части окна «Строки записей субкниги».</w:t>
      </w:r>
    </w:p>
    <w:p w:rsidR="00C506B9" w:rsidRPr="00266FA7" w:rsidRDefault="00C506B9" w:rsidP="00C506B9">
      <w:pPr>
        <w:pStyle w:val="ASFKListmark3"/>
      </w:pPr>
      <w:r w:rsidRPr="00266FA7">
        <w:t>Для просмотра записи необходимо нажать кнопку «Просмотр записи». Откроется окно «Запись субкниги» (см. рис.</w:t>
      </w:r>
      <w:r w:rsidR="009D5A57" w:rsidRPr="00266FA7">
        <w:t> </w:t>
      </w:r>
      <w:r w:rsidRPr="00266FA7">
        <w:fldChar w:fldCharType="begin"/>
      </w:r>
      <w:r w:rsidRPr="00266FA7">
        <w:instrText xml:space="preserve"> REF _Ref263341432 \h  \* MERGEFORMAT </w:instrText>
      </w:r>
      <w:r w:rsidRPr="00266FA7">
        <w:fldChar w:fldCharType="separate"/>
      </w:r>
      <w:r w:rsidR="00B15289">
        <w:t>117</w:t>
      </w:r>
      <w:r w:rsidRPr="00266FA7">
        <w:fldChar w:fldCharType="end"/>
      </w:r>
      <w:r w:rsidRPr="00266FA7">
        <w:t>).</w:t>
      </w:r>
    </w:p>
    <w:p w:rsidR="00C506B9" w:rsidRPr="00266FA7" w:rsidRDefault="00C506B9" w:rsidP="009D5A57">
      <w:pPr>
        <w:pStyle w:val="ASFKListnormal3"/>
      </w:pPr>
      <w:r w:rsidRPr="00266FA7">
        <w:t>В окне «Запись субкниги» можно выполнить следующие действия:</w:t>
      </w:r>
    </w:p>
    <w:p w:rsidR="00C506B9" w:rsidRPr="00266FA7" w:rsidRDefault="00C506B9" w:rsidP="00C506B9">
      <w:pPr>
        <w:pStyle w:val="ASFKListmark4"/>
      </w:pPr>
      <w:r w:rsidRPr="00266FA7">
        <w:t>просмотр Т-счета;</w:t>
      </w:r>
    </w:p>
    <w:p w:rsidR="00C506B9" w:rsidRPr="00266FA7" w:rsidRDefault="00C506B9" w:rsidP="00C506B9">
      <w:pPr>
        <w:pStyle w:val="ASFKListmark4"/>
      </w:pPr>
      <w:r w:rsidRPr="00266FA7">
        <w:t>просмотр вспомогательных справок;</w:t>
      </w:r>
    </w:p>
    <w:p w:rsidR="00C506B9" w:rsidRPr="00266FA7" w:rsidRDefault="00C506B9" w:rsidP="00C506B9">
      <w:pPr>
        <w:pStyle w:val="ASFKListmark4"/>
      </w:pPr>
      <w:r w:rsidRPr="00266FA7">
        <w:t>просмотр дополнительных сведений;</w:t>
      </w:r>
    </w:p>
    <w:p w:rsidR="00C506B9" w:rsidRPr="00266FA7" w:rsidRDefault="00C506B9" w:rsidP="00C506B9">
      <w:pPr>
        <w:pStyle w:val="ASFKListmark4"/>
      </w:pPr>
      <w:r w:rsidRPr="00266FA7">
        <w:t>просмотр подробной информации о записи субкниги;</w:t>
      </w:r>
    </w:p>
    <w:p w:rsidR="00C506B9" w:rsidRPr="00266FA7" w:rsidRDefault="00C506B9" w:rsidP="00C506B9">
      <w:pPr>
        <w:pStyle w:val="ASFKListmark4"/>
      </w:pPr>
      <w:r w:rsidRPr="00266FA7">
        <w:t>экспорт записей субкниги.</w:t>
      </w:r>
    </w:p>
    <w:p w:rsidR="00C506B9" w:rsidRPr="00266FA7" w:rsidRDefault="00C506B9" w:rsidP="00C506B9">
      <w:pPr>
        <w:pStyle w:val="ASFKListmark3"/>
      </w:pPr>
      <w:r w:rsidRPr="00266FA7">
        <w:t>Просмотр Т-счета.</w:t>
      </w:r>
    </w:p>
    <w:p w:rsidR="00C506B9" w:rsidRPr="00266FA7" w:rsidRDefault="00C506B9" w:rsidP="009D5A57">
      <w:pPr>
        <w:pStyle w:val="ASFKListnormal3"/>
      </w:pPr>
      <w:r w:rsidRPr="00266FA7">
        <w:t>Для просмотра Т-счетов необходимо нажать кнопку «Просмотр Т-счета» (см. рис.</w:t>
      </w:r>
      <w:r w:rsidR="009D5A57" w:rsidRPr="00266FA7">
        <w:t> </w:t>
      </w:r>
      <w:r w:rsidRPr="00266FA7">
        <w:fldChar w:fldCharType="begin"/>
      </w:r>
      <w:r w:rsidRPr="00266FA7">
        <w:instrText xml:space="preserve"> REF _Ref263341432 \h  \* MERGEFORMAT </w:instrText>
      </w:r>
      <w:r w:rsidRPr="00266FA7">
        <w:fldChar w:fldCharType="separate"/>
      </w:r>
      <w:r w:rsidR="00B15289">
        <w:t>117</w:t>
      </w:r>
      <w:r w:rsidRPr="00266FA7">
        <w:fldChar w:fldCharType="end"/>
      </w:r>
      <w:r w:rsidRPr="00266FA7">
        <w:t>). Откроется окно «Т-счета». Внешний вид окна представлен на рисунке</w:t>
      </w:r>
      <w:r w:rsidR="009D5A57" w:rsidRPr="00266FA7">
        <w:t> </w:t>
      </w:r>
      <w:r w:rsidRPr="00266FA7">
        <w:fldChar w:fldCharType="begin"/>
      </w:r>
      <w:r w:rsidRPr="00266FA7">
        <w:instrText xml:space="preserve"> REF _Ref264454045 \h  \* MERGEFORMAT </w:instrText>
      </w:r>
      <w:r w:rsidRPr="00266FA7">
        <w:fldChar w:fldCharType="separate"/>
      </w:r>
      <w:r w:rsidR="00B15289">
        <w:t>124</w:t>
      </w:r>
      <w:r w:rsidRPr="00266FA7">
        <w:fldChar w:fldCharType="end"/>
      </w:r>
      <w:r w:rsidRPr="00266FA7">
        <w:t>.</w:t>
      </w:r>
    </w:p>
    <w:p w:rsidR="00C506B9" w:rsidRPr="00266FA7" w:rsidRDefault="00B15289" w:rsidP="009D5A57">
      <w:pPr>
        <w:pStyle w:val="ASFKFigure"/>
      </w:pPr>
      <w:r>
        <w:lastRenderedPageBreak/>
        <w:pict>
          <v:shape id="_x0000_i1290" type="#_x0000_t75" style="width:482.25pt;height:309.75pt">
            <v:imagedata r:id="rId242" o:title="Snap12"/>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80" w:name="_Ref264454045"/>
      <w:bookmarkStart w:id="481" w:name="_Toc50299435"/>
      <w:r w:rsidR="00B15289">
        <w:rPr>
          <w:noProof/>
        </w:rPr>
        <w:t>124</w:t>
      </w:r>
      <w:bookmarkEnd w:id="480"/>
      <w:r>
        <w:rPr>
          <w:noProof/>
        </w:rPr>
        <w:fldChar w:fldCharType="end"/>
      </w:r>
      <w:r w:rsidR="00C506B9" w:rsidRPr="00266FA7">
        <w:t>. Окно «Т-счета»</w:t>
      </w:r>
      <w:bookmarkEnd w:id="481"/>
    </w:p>
    <w:p w:rsidR="00C506B9" w:rsidRPr="00266FA7" w:rsidRDefault="00C506B9" w:rsidP="009D5A57">
      <w:pPr>
        <w:pStyle w:val="ASFKListnormal3"/>
      </w:pPr>
      <w:r w:rsidRPr="00266FA7">
        <w:t>Для просмотра параметров Т-счета следует в окне «Т-счета» нажать кнопку «Параметры». Откроется окно «</w:t>
      </w:r>
      <w:r w:rsidR="009D5A57" w:rsidRPr="00266FA7">
        <w:t>Параметры</w:t>
      </w:r>
      <w:r w:rsidRPr="00266FA7">
        <w:t>» (рис.</w:t>
      </w:r>
      <w:r w:rsidR="009D5A57" w:rsidRPr="00266FA7">
        <w:t> </w:t>
      </w:r>
      <w:r w:rsidRPr="00266FA7">
        <w:fldChar w:fldCharType="begin"/>
      </w:r>
      <w:r w:rsidRPr="00266FA7">
        <w:instrText xml:space="preserve"> REF _Ref264458831 \h  \* MERGEFORMAT </w:instrText>
      </w:r>
      <w:r w:rsidRPr="00266FA7">
        <w:fldChar w:fldCharType="separate"/>
      </w:r>
      <w:r w:rsidR="00B15289">
        <w:t>125</w:t>
      </w:r>
      <w:r w:rsidRPr="00266FA7">
        <w:fldChar w:fldCharType="end"/>
      </w:r>
      <w:r w:rsidRPr="00266FA7">
        <w:t>).</w:t>
      </w:r>
    </w:p>
    <w:p w:rsidR="00C506B9" w:rsidRPr="00266FA7" w:rsidRDefault="00B15289" w:rsidP="00C506B9">
      <w:pPr>
        <w:pStyle w:val="ASFKFigure"/>
      </w:pPr>
      <w:r>
        <w:pict>
          <v:shape id="_x0000_i1291" type="#_x0000_t75" style="width:475.5pt;height:309.75pt">
            <v:imagedata r:id="rId243" o:title="Snap13"/>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82" w:name="_Ref264458831"/>
      <w:bookmarkStart w:id="483" w:name="_Toc50299436"/>
      <w:r w:rsidR="00B15289">
        <w:rPr>
          <w:noProof/>
        </w:rPr>
        <w:t>125</w:t>
      </w:r>
      <w:bookmarkEnd w:id="482"/>
      <w:r>
        <w:rPr>
          <w:noProof/>
        </w:rPr>
        <w:fldChar w:fldCharType="end"/>
      </w:r>
      <w:r w:rsidR="00C506B9" w:rsidRPr="00266FA7">
        <w:t>. Окно «Параметры»</w:t>
      </w:r>
      <w:bookmarkEnd w:id="483"/>
    </w:p>
    <w:p w:rsidR="00C506B9" w:rsidRPr="00266FA7" w:rsidRDefault="00C506B9" w:rsidP="009D5A57">
      <w:pPr>
        <w:pStyle w:val="ASFKListnormal3"/>
      </w:pPr>
      <w:r w:rsidRPr="00266FA7">
        <w:lastRenderedPageBreak/>
        <w:t>Для просмотра сводки операций необходимо в окне «Т-счета» нажать кнопку «Сводка операций». Откроется окно «Сводка операций» (рис.</w:t>
      </w:r>
      <w:r w:rsidR="009D5A57" w:rsidRPr="00266FA7">
        <w:t> </w:t>
      </w:r>
      <w:r w:rsidRPr="00266FA7">
        <w:fldChar w:fldCharType="begin"/>
      </w:r>
      <w:r w:rsidRPr="00266FA7">
        <w:instrText xml:space="preserve"> REF _Ref264458649 \h  \* MERGEFORMAT </w:instrText>
      </w:r>
      <w:r w:rsidRPr="00266FA7">
        <w:fldChar w:fldCharType="separate"/>
      </w:r>
      <w:r w:rsidR="00B15289">
        <w:t>126</w:t>
      </w:r>
      <w:r w:rsidRPr="00266FA7">
        <w:fldChar w:fldCharType="end"/>
      </w:r>
      <w:r w:rsidRPr="00266FA7">
        <w:t>).</w:t>
      </w:r>
    </w:p>
    <w:p w:rsidR="00C506B9" w:rsidRPr="00266FA7" w:rsidRDefault="00B15289" w:rsidP="009D5A57">
      <w:pPr>
        <w:pStyle w:val="ASFKFigure"/>
      </w:pPr>
      <w:r>
        <w:pict>
          <v:shape id="_x0000_i1292" type="#_x0000_t75" style="width:453.75pt;height:303pt">
            <v:imagedata r:id="rId244" o:title="Snap14"/>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84" w:name="_Ref264458649"/>
      <w:bookmarkStart w:id="485" w:name="_Toc50299437"/>
      <w:r w:rsidR="00B15289">
        <w:rPr>
          <w:noProof/>
        </w:rPr>
        <w:t>126</w:t>
      </w:r>
      <w:bookmarkEnd w:id="484"/>
      <w:r>
        <w:rPr>
          <w:noProof/>
        </w:rPr>
        <w:fldChar w:fldCharType="end"/>
      </w:r>
      <w:r w:rsidR="00C506B9" w:rsidRPr="00266FA7">
        <w:t>. Окно «Сводка операций»</w:t>
      </w:r>
      <w:bookmarkEnd w:id="485"/>
    </w:p>
    <w:p w:rsidR="00C506B9" w:rsidRPr="00266FA7" w:rsidRDefault="00C506B9" w:rsidP="009D5A57">
      <w:pPr>
        <w:pStyle w:val="ASFKListnormal3"/>
      </w:pPr>
      <w:r w:rsidRPr="00266FA7">
        <w:t>Для возвращения в окно «Т-счета» необходимо нажать кнопку «Т-счета».</w:t>
      </w:r>
    </w:p>
    <w:p w:rsidR="00C506B9" w:rsidRPr="00266FA7" w:rsidRDefault="00C506B9" w:rsidP="00C506B9">
      <w:pPr>
        <w:pStyle w:val="ASFKListmark3"/>
      </w:pPr>
      <w:r w:rsidRPr="00266FA7">
        <w:t>Просмотр вспомогательных справок.</w:t>
      </w:r>
    </w:p>
    <w:p w:rsidR="00C506B9" w:rsidRPr="00266FA7" w:rsidRDefault="00C506B9" w:rsidP="009D5A57">
      <w:pPr>
        <w:pStyle w:val="ASFKListnormal3"/>
      </w:pPr>
      <w:r w:rsidRPr="00266FA7">
        <w:t>Для просмотра Т-счетов необходимо нажать кнопку «Просмотр Т-счета» (см. рис.</w:t>
      </w:r>
      <w:r w:rsidR="009D5A57" w:rsidRPr="00266FA7">
        <w:t> </w:t>
      </w:r>
      <w:r w:rsidRPr="00266FA7">
        <w:fldChar w:fldCharType="begin"/>
      </w:r>
      <w:r w:rsidRPr="00266FA7">
        <w:instrText xml:space="preserve"> REF _Ref263341432 \h  \* MERGEFORMAT </w:instrText>
      </w:r>
      <w:r w:rsidRPr="00266FA7">
        <w:fldChar w:fldCharType="separate"/>
      </w:r>
      <w:r w:rsidR="00B15289">
        <w:t>117</w:t>
      </w:r>
      <w:r w:rsidRPr="00266FA7">
        <w:fldChar w:fldCharType="end"/>
      </w:r>
      <w:r w:rsidRPr="00266FA7">
        <w:t>). Откроется окно «Т-счета». Внешний вид окна представлен на рисунке</w:t>
      </w:r>
      <w:r w:rsidR="009D5A57" w:rsidRPr="00266FA7">
        <w:t> </w:t>
      </w:r>
      <w:r w:rsidRPr="00266FA7">
        <w:fldChar w:fldCharType="begin"/>
      </w:r>
      <w:r w:rsidRPr="00266FA7">
        <w:instrText xml:space="preserve"> REF _Ref264466540 \h  \* MERGEFORMAT </w:instrText>
      </w:r>
      <w:r w:rsidRPr="00266FA7">
        <w:fldChar w:fldCharType="separate"/>
      </w:r>
      <w:r w:rsidR="00B15289">
        <w:t>127</w:t>
      </w:r>
      <w:r w:rsidRPr="00266FA7">
        <w:fldChar w:fldCharType="end"/>
      </w:r>
      <w:r w:rsidRPr="00266FA7">
        <w:t>.</w:t>
      </w:r>
    </w:p>
    <w:p w:rsidR="00C506B9" w:rsidRPr="00266FA7" w:rsidRDefault="00B15289" w:rsidP="00C506B9">
      <w:pPr>
        <w:pStyle w:val="ASFKFigure"/>
      </w:pPr>
      <w:r>
        <w:pict>
          <v:shape id="_x0000_i1293" type="#_x0000_t75" style="width:482.25pt;height:136.5pt">
            <v:imagedata r:id="rId245" o:title="Snap15"/>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86" w:name="_Ref264466540"/>
      <w:bookmarkStart w:id="487" w:name="_Toc50299438"/>
      <w:r w:rsidR="00B15289">
        <w:rPr>
          <w:noProof/>
        </w:rPr>
        <w:t>127</w:t>
      </w:r>
      <w:bookmarkEnd w:id="486"/>
      <w:r>
        <w:rPr>
          <w:noProof/>
        </w:rPr>
        <w:fldChar w:fldCharType="end"/>
      </w:r>
      <w:r w:rsidR="00C506B9" w:rsidRPr="00266FA7">
        <w:t>. Окно «Просмотр вспомогательных справок»</w:t>
      </w:r>
      <w:bookmarkEnd w:id="487"/>
    </w:p>
    <w:p w:rsidR="00C506B9" w:rsidRPr="00266FA7" w:rsidRDefault="00C506B9" w:rsidP="009D5A57">
      <w:pPr>
        <w:pStyle w:val="ASFKListnormal3"/>
      </w:pPr>
      <w:r w:rsidRPr="00266FA7">
        <w:t>Для возврата в окно «Запись субкниги» необходимо нажать на ссылку «Вернитесь к просмотру записей субкниги».</w:t>
      </w:r>
    </w:p>
    <w:p w:rsidR="00C506B9" w:rsidRPr="00266FA7" w:rsidRDefault="00C506B9" w:rsidP="00C506B9">
      <w:pPr>
        <w:pStyle w:val="ASFKListmark3"/>
      </w:pPr>
      <w:r w:rsidRPr="00266FA7">
        <w:t>Просмотр дополнительных сведений.</w:t>
      </w:r>
    </w:p>
    <w:p w:rsidR="00C506B9" w:rsidRPr="00266FA7" w:rsidRDefault="00C506B9" w:rsidP="009D5A57">
      <w:pPr>
        <w:pStyle w:val="ASFKListnormal3"/>
      </w:pPr>
      <w:r w:rsidRPr="00266FA7">
        <w:t>Для просмотра дополнительных сведений необходимо нажать на ссылку «Показать дополнительные сведения» или кнопку </w:t>
      </w:r>
      <w:r w:rsidR="00B15289">
        <w:pict>
          <v:shape id="_x0000_i1294" type="#_x0000_t75" style="width:15pt;height:15pt">
            <v:imagedata r:id="rId222" o:title="Snap8"/>
          </v:shape>
        </w:pict>
      </w:r>
      <w:r w:rsidRPr="00266FA7">
        <w:t>, расположенную слева от указанной ссылки. Откроются строки с дополнительными сведениями (рис.</w:t>
      </w:r>
      <w:r w:rsidR="009D5A57" w:rsidRPr="00266FA7">
        <w:t> </w:t>
      </w:r>
      <w:r w:rsidRPr="00266FA7">
        <w:fldChar w:fldCharType="begin"/>
      </w:r>
      <w:r w:rsidRPr="00266FA7">
        <w:instrText xml:space="preserve"> REF _Ref264467548 \h  \* MERGEFORMAT </w:instrText>
      </w:r>
      <w:r w:rsidRPr="00266FA7">
        <w:fldChar w:fldCharType="separate"/>
      </w:r>
      <w:r w:rsidR="00B15289">
        <w:t>128</w:t>
      </w:r>
      <w:r w:rsidRPr="00266FA7">
        <w:fldChar w:fldCharType="end"/>
      </w:r>
      <w:r w:rsidRPr="00266FA7">
        <w:t>).</w:t>
      </w:r>
    </w:p>
    <w:p w:rsidR="00C506B9" w:rsidRPr="00266FA7" w:rsidRDefault="00B15289" w:rsidP="009D5A57">
      <w:pPr>
        <w:pStyle w:val="ASFKFigure"/>
      </w:pPr>
      <w:r>
        <w:lastRenderedPageBreak/>
        <w:pict>
          <v:shape id="_x0000_i1295" type="#_x0000_t75" style="width:482.25pt;height:295.5pt">
            <v:imagedata r:id="rId246" o:title="Snap16"/>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88" w:name="_Ref264467548"/>
      <w:bookmarkStart w:id="489" w:name="_Toc50299439"/>
      <w:r w:rsidR="00B15289">
        <w:rPr>
          <w:noProof/>
        </w:rPr>
        <w:t>128</w:t>
      </w:r>
      <w:bookmarkEnd w:id="488"/>
      <w:r>
        <w:rPr>
          <w:noProof/>
        </w:rPr>
        <w:fldChar w:fldCharType="end"/>
      </w:r>
      <w:r w:rsidR="00C506B9" w:rsidRPr="00266FA7">
        <w:t>. Окно «Запись субкниги» (строки с дополнительными сведениями)</w:t>
      </w:r>
      <w:bookmarkEnd w:id="489"/>
    </w:p>
    <w:p w:rsidR="00C506B9" w:rsidRPr="00266FA7" w:rsidRDefault="00C506B9" w:rsidP="00CA2AAF">
      <w:pPr>
        <w:pStyle w:val="ASFKListnormal3"/>
      </w:pPr>
      <w:r w:rsidRPr="00266FA7">
        <w:t>Для закрытия строк с дополнительными сведениями следует нажать ссылку «Скрыть дополнительные сведения» или кнопку </w:t>
      </w:r>
      <w:r w:rsidR="00B15289">
        <w:pict>
          <v:shape id="_x0000_i1296" type="#_x0000_t75" style="width:15pt;height:15pt">
            <v:imagedata r:id="rId225" o:title="Snap111"/>
          </v:shape>
        </w:pict>
      </w:r>
      <w:r w:rsidRPr="00266FA7">
        <w:t>, расположенную слева от указанной ссылки.</w:t>
      </w:r>
    </w:p>
    <w:p w:rsidR="00C506B9" w:rsidRPr="00266FA7" w:rsidRDefault="00C506B9" w:rsidP="00C506B9">
      <w:pPr>
        <w:pStyle w:val="ASFKListmark3"/>
      </w:pPr>
      <w:r w:rsidRPr="00266FA7">
        <w:t>Просмотр подробной информации о записи субкниги.</w:t>
      </w:r>
    </w:p>
    <w:p w:rsidR="00C506B9" w:rsidRPr="00266FA7" w:rsidRDefault="00C506B9" w:rsidP="00CA2AAF">
      <w:pPr>
        <w:pStyle w:val="ASFKListnormal3"/>
      </w:pPr>
      <w:r w:rsidRPr="00266FA7">
        <w:t>Для просмотра подробной информации о записи субкниги необходимо нажать кнопку </w:t>
      </w:r>
      <w:r w:rsidR="00B15289">
        <w:pict>
          <v:shape id="_x0000_i1297" type="#_x0000_t75" style="width:15pt;height:15pt">
            <v:imagedata r:id="rId222" o:title="Snap8"/>
          </v:shape>
        </w:pict>
      </w:r>
      <w:r w:rsidRPr="00266FA7">
        <w:t xml:space="preserve"> или ссылку </w:t>
      </w:r>
      <w:r w:rsidR="00B15289">
        <w:pict>
          <v:shape id="_x0000_i1298" type="#_x0000_t75" style="width:43.5pt;height:15pt">
            <v:imagedata r:id="rId223" o:title="Snap9"/>
          </v:shape>
        </w:pict>
      </w:r>
      <w:r w:rsidRPr="00266FA7">
        <w:t>, расположенные в графе «Сведения», напротив требуемой записи. В результате отобразится информация, внешний вид которой приведен на рисунке</w:t>
      </w:r>
      <w:r w:rsidR="00CA2AAF" w:rsidRPr="00266FA7">
        <w:t> </w:t>
      </w:r>
      <w:r w:rsidRPr="00266FA7">
        <w:fldChar w:fldCharType="begin"/>
      </w:r>
      <w:r w:rsidRPr="00266FA7">
        <w:instrText xml:space="preserve"> REF _Ref264468910 \h  \* MERGEFORMAT </w:instrText>
      </w:r>
      <w:r w:rsidRPr="00266FA7">
        <w:fldChar w:fldCharType="separate"/>
      </w:r>
      <w:r w:rsidR="00B15289">
        <w:t>129</w:t>
      </w:r>
      <w:r w:rsidRPr="00266FA7">
        <w:fldChar w:fldCharType="end"/>
      </w:r>
      <w:r w:rsidRPr="00266FA7">
        <w:t>.</w:t>
      </w:r>
    </w:p>
    <w:p w:rsidR="00C506B9" w:rsidRPr="00266FA7" w:rsidRDefault="00B15289" w:rsidP="00C506B9">
      <w:pPr>
        <w:pStyle w:val="ASFKFigure"/>
      </w:pPr>
      <w:r>
        <w:pict>
          <v:shape id="_x0000_i1299" type="#_x0000_t75" style="width:482.25pt;height:231pt">
            <v:imagedata r:id="rId247" o:title="Snap9"/>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90" w:name="_Ref264468910"/>
      <w:bookmarkStart w:id="491" w:name="_Toc50299440"/>
      <w:r w:rsidR="00B15289">
        <w:rPr>
          <w:noProof/>
        </w:rPr>
        <w:t>129</w:t>
      </w:r>
      <w:bookmarkEnd w:id="490"/>
      <w:r>
        <w:rPr>
          <w:noProof/>
        </w:rPr>
        <w:fldChar w:fldCharType="end"/>
      </w:r>
      <w:r w:rsidR="00C506B9" w:rsidRPr="00266FA7">
        <w:t>. Окно «Запись субкниги» (строки с подробной информацией выбранной записи субкниги)</w:t>
      </w:r>
      <w:bookmarkEnd w:id="491"/>
    </w:p>
    <w:p w:rsidR="00C506B9" w:rsidRPr="00266FA7" w:rsidRDefault="00C506B9" w:rsidP="00546C70">
      <w:pPr>
        <w:pStyle w:val="ASFKListnormal3"/>
      </w:pPr>
      <w:r w:rsidRPr="00266FA7">
        <w:lastRenderedPageBreak/>
        <w:t>Скрыть информацию можно нажав кнопку </w:t>
      </w:r>
      <w:r w:rsidR="00B15289">
        <w:pict>
          <v:shape id="_x0000_i1300" type="#_x0000_t75" style="width:15pt;height:15pt">
            <v:imagedata r:id="rId225" o:title="Snap111"/>
          </v:shape>
        </w:pict>
      </w:r>
      <w:r w:rsidRPr="00266FA7">
        <w:t xml:space="preserve"> или ссылку </w:t>
      </w:r>
      <w:r w:rsidR="00B15289">
        <w:pict>
          <v:shape id="_x0000_i1301" type="#_x0000_t75" style="width:36pt;height:15pt">
            <v:imagedata r:id="rId226" o:title="Snap112"/>
          </v:shape>
        </w:pict>
      </w:r>
      <w:r w:rsidRPr="00266FA7">
        <w:t>, расположенные в графе «Сведения».</w:t>
      </w:r>
    </w:p>
    <w:p w:rsidR="00C506B9" w:rsidRPr="00266FA7" w:rsidRDefault="00C506B9" w:rsidP="00C506B9">
      <w:pPr>
        <w:pStyle w:val="ASFKListmark3"/>
      </w:pPr>
      <w:r w:rsidRPr="00266FA7">
        <w:t>Экспорт записей субкниги.</w:t>
      </w:r>
    </w:p>
    <w:p w:rsidR="00C506B9" w:rsidRPr="00266FA7" w:rsidRDefault="00C506B9" w:rsidP="00546C70">
      <w:pPr>
        <w:pStyle w:val="ASFKListnormal3"/>
      </w:pPr>
      <w:r w:rsidRPr="00266FA7">
        <w:t xml:space="preserve">Для экспорта записей субкниги необходимо нажать кнопку «Экспорт». </w:t>
      </w:r>
      <w:r w:rsidR="00A008B1" w:rsidRPr="00266FA7">
        <w:t>Откроется</w:t>
      </w:r>
      <w:r w:rsidRPr="00266FA7">
        <w:t xml:space="preserve"> стандартное окно, внешний вид которого приведен на рисунке</w:t>
      </w:r>
      <w:r w:rsidR="00546C70" w:rsidRPr="00266FA7">
        <w:t> </w:t>
      </w:r>
      <w:r w:rsidRPr="00266FA7">
        <w:fldChar w:fldCharType="begin"/>
      </w:r>
      <w:r w:rsidRPr="00266FA7">
        <w:instrText xml:space="preserve"> REF _Ref264533024 \h  \* MERGEFORMAT </w:instrText>
      </w:r>
      <w:r w:rsidRPr="00266FA7">
        <w:fldChar w:fldCharType="separate"/>
      </w:r>
      <w:r w:rsidR="00B15289">
        <w:t>130</w:t>
      </w:r>
      <w:r w:rsidRPr="00266FA7">
        <w:fldChar w:fldCharType="end"/>
      </w:r>
      <w:r w:rsidRPr="00266FA7">
        <w:t>.</w:t>
      </w:r>
    </w:p>
    <w:p w:rsidR="00C506B9" w:rsidRPr="00266FA7" w:rsidRDefault="00B15289" w:rsidP="00C506B9">
      <w:pPr>
        <w:pStyle w:val="ASFKFigure"/>
      </w:pPr>
      <w:r>
        <w:pict>
          <v:shape id="_x0000_i1302" type="#_x0000_t75" style="width:316.5pt;height:201.75pt">
            <v:imagedata r:id="rId248" o:title="Snap17"/>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92" w:name="_Ref264533024"/>
      <w:bookmarkStart w:id="493" w:name="_Toc50299441"/>
      <w:r w:rsidR="00B15289">
        <w:rPr>
          <w:noProof/>
        </w:rPr>
        <w:t>130</w:t>
      </w:r>
      <w:bookmarkEnd w:id="492"/>
      <w:r>
        <w:rPr>
          <w:noProof/>
        </w:rPr>
        <w:fldChar w:fldCharType="end"/>
      </w:r>
      <w:r w:rsidR="00C506B9" w:rsidRPr="00266FA7">
        <w:t>. Окно «Загрузка файла»</w:t>
      </w:r>
      <w:bookmarkEnd w:id="493"/>
    </w:p>
    <w:p w:rsidR="00C506B9" w:rsidRPr="00266FA7" w:rsidRDefault="00C506B9" w:rsidP="00546C70">
      <w:pPr>
        <w:pStyle w:val="ASFKListnormal3"/>
      </w:pPr>
      <w:r w:rsidRPr="00266FA7">
        <w:t>В окне «Загрузка файла» доступны следующие действия:</w:t>
      </w:r>
    </w:p>
    <w:p w:rsidR="00C506B9" w:rsidRPr="00266FA7" w:rsidRDefault="00C506B9" w:rsidP="00C506B9">
      <w:pPr>
        <w:pStyle w:val="ASFKListmark4"/>
      </w:pPr>
      <w:r w:rsidRPr="00266FA7">
        <w:t>Открыть. При выборе данного действия данные файла будут выведены на экран компьютера.</w:t>
      </w:r>
    </w:p>
    <w:p w:rsidR="00C506B9" w:rsidRPr="00266FA7" w:rsidRDefault="00C506B9" w:rsidP="00C506B9">
      <w:pPr>
        <w:pStyle w:val="ASFKListmark4"/>
      </w:pPr>
      <w:r w:rsidRPr="00266FA7">
        <w:t>Сохранить. При выборе данного действия осуществляется сохранение сформированного файла в формате «.</w:t>
      </w:r>
      <w:r w:rsidRPr="00266FA7">
        <w:rPr>
          <w:rStyle w:val="ASFKReporterror"/>
          <w:lang w:val="en-US"/>
        </w:rPr>
        <w:t>csv</w:t>
      </w:r>
      <w:r w:rsidRPr="00266FA7">
        <w:rPr>
          <w:rStyle w:val="ASFKReporterror"/>
        </w:rPr>
        <w:t>»</w:t>
      </w:r>
      <w:r w:rsidRPr="00266FA7">
        <w:t>. Для активации указанного действия следует нажать кнопку «Сохранить». Откроется окно «Сохранить как», в котором следует указать директорию для хранения файла и нажать кнопку «Сохранить».</w:t>
      </w:r>
    </w:p>
    <w:p w:rsidR="00C506B9" w:rsidRPr="00266FA7" w:rsidRDefault="00C506B9" w:rsidP="00C506B9">
      <w:pPr>
        <w:pStyle w:val="ASFKListmark4"/>
      </w:pPr>
      <w:r w:rsidRPr="00266FA7">
        <w:t>Отменить. При выборе данного действия будет осуществлена отмена операции экспорта записей субкниги. Для активации указанного действия следует нажать кнопку «Отменить».</w:t>
      </w:r>
    </w:p>
    <w:p w:rsidR="00C506B9" w:rsidRPr="00266FA7" w:rsidRDefault="00C506B9" w:rsidP="00C506B9">
      <w:pPr>
        <w:pStyle w:val="ASFKListmark3"/>
      </w:pPr>
      <w:r w:rsidRPr="00266FA7">
        <w:t>Для сохранения результатов поиска следует нажать кнопку «Сохранение поиска». Откроется окно «Создать представление» для создания персональной настройки представления (рис.</w:t>
      </w:r>
      <w:r w:rsidR="00546C70" w:rsidRPr="00266FA7">
        <w:t> </w:t>
      </w:r>
      <w:r w:rsidRPr="00266FA7">
        <w:fldChar w:fldCharType="begin"/>
      </w:r>
      <w:r w:rsidRPr="00266FA7">
        <w:instrText xml:space="preserve"> REF _Ref264553431 \h  \* MERGEFORMAT </w:instrText>
      </w:r>
      <w:r w:rsidRPr="00266FA7">
        <w:fldChar w:fldCharType="separate"/>
      </w:r>
      <w:r w:rsidR="00B15289">
        <w:t>131</w:t>
      </w:r>
      <w:r w:rsidRPr="00266FA7">
        <w:fldChar w:fldCharType="end"/>
      </w:r>
      <w:r w:rsidRPr="00266FA7">
        <w:t>,</w:t>
      </w:r>
      <w:r w:rsidR="00546C70" w:rsidRPr="00266FA7">
        <w:t> </w:t>
      </w:r>
      <w:r w:rsidRPr="00266FA7">
        <w:fldChar w:fldCharType="begin"/>
      </w:r>
      <w:r w:rsidRPr="00266FA7">
        <w:instrText xml:space="preserve"> REF _Ref264553436 \h  \* MERGEFORMAT </w:instrText>
      </w:r>
      <w:r w:rsidRPr="00266FA7">
        <w:fldChar w:fldCharType="separate"/>
      </w:r>
      <w:r w:rsidR="00B15289">
        <w:t>132</w:t>
      </w:r>
      <w:r w:rsidRPr="00266FA7">
        <w:fldChar w:fldCharType="end"/>
      </w:r>
      <w:r w:rsidRPr="00266FA7">
        <w:t>).</w:t>
      </w:r>
    </w:p>
    <w:p w:rsidR="00C506B9" w:rsidRPr="00266FA7" w:rsidRDefault="00B15289" w:rsidP="00C506B9">
      <w:pPr>
        <w:pStyle w:val="ASFKFigure"/>
      </w:pPr>
      <w:r>
        <w:lastRenderedPageBreak/>
        <w:pict>
          <v:shape id="_x0000_i1303" type="#_x0000_t75" style="width:482.25pt;height:280.5pt">
            <v:imagedata r:id="rId249" o:title="Snap2"/>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94" w:name="_Ref264553431"/>
      <w:bookmarkStart w:id="495" w:name="_Toc50299442"/>
      <w:r w:rsidR="00B15289">
        <w:rPr>
          <w:noProof/>
        </w:rPr>
        <w:t>131</w:t>
      </w:r>
      <w:bookmarkEnd w:id="494"/>
      <w:r>
        <w:rPr>
          <w:noProof/>
        </w:rPr>
        <w:fldChar w:fldCharType="end"/>
      </w:r>
      <w:r w:rsidR="00C506B9" w:rsidRPr="00266FA7">
        <w:t>. Окно «Создать представление»</w:t>
      </w:r>
      <w:bookmarkEnd w:id="495"/>
    </w:p>
    <w:p w:rsidR="00C506B9" w:rsidRPr="00266FA7" w:rsidRDefault="00B15289" w:rsidP="00C506B9">
      <w:pPr>
        <w:pStyle w:val="ASFKFigure"/>
      </w:pPr>
      <w:r>
        <w:pict>
          <v:shape id="_x0000_i1304" type="#_x0000_t75" style="width:482.25pt;height:187.5pt">
            <v:imagedata r:id="rId250" o:title="Snap3"/>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96" w:name="_Ref264553436"/>
      <w:bookmarkStart w:id="497" w:name="_Toc50299443"/>
      <w:r w:rsidR="00B15289">
        <w:rPr>
          <w:noProof/>
        </w:rPr>
        <w:t>132</w:t>
      </w:r>
      <w:bookmarkEnd w:id="496"/>
      <w:r>
        <w:rPr>
          <w:noProof/>
        </w:rPr>
        <w:fldChar w:fldCharType="end"/>
      </w:r>
      <w:r w:rsidR="00C506B9" w:rsidRPr="00266FA7">
        <w:t>. Окно «Создать представление» (продолжение)</w:t>
      </w:r>
      <w:bookmarkEnd w:id="497"/>
    </w:p>
    <w:p w:rsidR="00C506B9" w:rsidRPr="00266FA7" w:rsidRDefault="00C506B9" w:rsidP="00546C70">
      <w:pPr>
        <w:pStyle w:val="ASFKListnormal3"/>
      </w:pPr>
      <w:r w:rsidRPr="00266FA7">
        <w:t>Окно «Создать представление» содержит следующие блоки:</w:t>
      </w:r>
    </w:p>
    <w:p w:rsidR="00C506B9" w:rsidRPr="00266FA7" w:rsidRDefault="00C506B9" w:rsidP="00546C70">
      <w:pPr>
        <w:pStyle w:val="ASFKListmark4"/>
      </w:pPr>
      <w:r w:rsidRPr="00266FA7">
        <w:t xml:space="preserve">«Общие свойства» – указывается имя представления (обязательное для заполнения поле), число отображаемых строк, описание, а </w:t>
      </w:r>
      <w:r w:rsidR="00AE76E2" w:rsidRPr="00266FA7">
        <w:t>также</w:t>
      </w:r>
      <w:r w:rsidRPr="00266FA7">
        <w:t xml:space="preserve"> признак использования указанных настроек по умолчанию.</w:t>
      </w:r>
    </w:p>
    <w:p w:rsidR="00C506B9" w:rsidRPr="00266FA7" w:rsidRDefault="00C506B9" w:rsidP="00546C70">
      <w:pPr>
        <w:pStyle w:val="ASFKListmark4"/>
      </w:pPr>
      <w:r w:rsidRPr="00266FA7">
        <w:t xml:space="preserve">«Свойства столбца» – определяется внешний вид таблицы, которая </w:t>
      </w:r>
      <w:r w:rsidR="00997806" w:rsidRPr="00266FA7">
        <w:t>отображается</w:t>
      </w:r>
      <w:r w:rsidRPr="00266FA7">
        <w:t xml:space="preserve"> в окне «Строки записей субкниги» (см. рис.</w:t>
      </w:r>
      <w:r w:rsidR="00546C70" w:rsidRPr="00266FA7">
        <w:t> </w:t>
      </w:r>
      <w:r w:rsidRPr="00266FA7">
        <w:fldChar w:fldCharType="begin"/>
      </w:r>
      <w:r w:rsidRPr="00266FA7">
        <w:instrText xml:space="preserve"> REF _Ref263254885 \h  \* MERGEFORMAT </w:instrText>
      </w:r>
      <w:r w:rsidRPr="00266FA7">
        <w:fldChar w:fldCharType="separate"/>
      </w:r>
      <w:r w:rsidR="00B15289">
        <w:t>118</w:t>
      </w:r>
      <w:r w:rsidRPr="00266FA7">
        <w:fldChar w:fldCharType="end"/>
      </w:r>
      <w:r w:rsidRPr="00266FA7">
        <w:t>).</w:t>
      </w:r>
    </w:p>
    <w:p w:rsidR="00C506B9" w:rsidRPr="00266FA7" w:rsidRDefault="00C506B9" w:rsidP="00546C70">
      <w:pPr>
        <w:pStyle w:val="ASFKListmark4"/>
      </w:pPr>
      <w:r w:rsidRPr="00266FA7">
        <w:t>«Настройки сортировки» – определяются параметры сортировки данных в таблице. Допускается три уровня вложенности сортировки.</w:t>
      </w:r>
    </w:p>
    <w:p w:rsidR="00C506B9" w:rsidRPr="00266FA7" w:rsidRDefault="00C506B9" w:rsidP="00546C70">
      <w:pPr>
        <w:pStyle w:val="ASFKListmark4"/>
      </w:pPr>
      <w:r w:rsidRPr="00266FA7">
        <w:t xml:space="preserve">«Запрос поиска для отбора данных в вашей таблице» – указываются параметры отбора данных в таблице. Правила задания условий отбора аналогичны тем, что описаны </w:t>
      </w:r>
      <w:r w:rsidR="008812D9" w:rsidRPr="00266FA7">
        <w:t>выше</w:t>
      </w:r>
      <w:r w:rsidRPr="00266FA7">
        <w:t>.</w:t>
      </w:r>
    </w:p>
    <w:p w:rsidR="00C506B9" w:rsidRPr="00266FA7" w:rsidRDefault="00C506B9" w:rsidP="00546C70">
      <w:pPr>
        <w:pStyle w:val="ASFKListnormal3"/>
      </w:pPr>
      <w:r w:rsidRPr="00266FA7">
        <w:t>В окне «Создать представление» доступны следующие действия:</w:t>
      </w:r>
    </w:p>
    <w:p w:rsidR="00C506B9" w:rsidRPr="00266FA7" w:rsidRDefault="00C506B9" w:rsidP="00546C70">
      <w:pPr>
        <w:pStyle w:val="ASFKListmark4"/>
      </w:pPr>
      <w:r w:rsidRPr="00266FA7">
        <w:lastRenderedPageBreak/>
        <w:t>«Отменить» – осуществляется отмена выполнения операции по персональной настройке представления.</w:t>
      </w:r>
    </w:p>
    <w:p w:rsidR="00C506B9" w:rsidRPr="00266FA7" w:rsidRDefault="00C506B9" w:rsidP="00546C70">
      <w:pPr>
        <w:pStyle w:val="ASFKListmark4"/>
      </w:pPr>
      <w:r w:rsidRPr="00266FA7">
        <w:t>«Вернуть» – осуществляется отмена выполненных настроек. Устанавливаются системные настройки представления.</w:t>
      </w:r>
    </w:p>
    <w:p w:rsidR="00C506B9" w:rsidRPr="00266FA7" w:rsidRDefault="00C506B9" w:rsidP="00546C70">
      <w:pPr>
        <w:pStyle w:val="ASFKListmark4"/>
      </w:pPr>
      <w:r w:rsidRPr="00266FA7">
        <w:t>«Применить и просмотреть результат» – осуществляется проверка установленных настроек и выполняется предварительный просмотр результата.</w:t>
      </w:r>
    </w:p>
    <w:p w:rsidR="00C506B9" w:rsidRPr="00266FA7" w:rsidRDefault="00C506B9" w:rsidP="00546C70">
      <w:pPr>
        <w:pStyle w:val="ASFKListmark4"/>
      </w:pPr>
      <w:r w:rsidRPr="00266FA7">
        <w:t>«Применить» – выполненные персональные настройки применяются к таблице.</w:t>
      </w:r>
    </w:p>
    <w:p w:rsidR="00C506B9" w:rsidRPr="00266FA7" w:rsidRDefault="00C506B9" w:rsidP="00546C70">
      <w:pPr>
        <w:pStyle w:val="ASFKListnormal3"/>
      </w:pPr>
      <w:r w:rsidRPr="00266FA7">
        <w:t>В блоке «Свойства столбца» (см. рис.</w:t>
      </w:r>
      <w:r w:rsidR="00546C70" w:rsidRPr="00266FA7">
        <w:t> </w:t>
      </w:r>
      <w:r w:rsidRPr="00266FA7">
        <w:fldChar w:fldCharType="begin"/>
      </w:r>
      <w:r w:rsidRPr="00266FA7">
        <w:instrText xml:space="preserve"> REF _Ref264553431 \h  \* MERGEFORMAT </w:instrText>
      </w:r>
      <w:r w:rsidRPr="00266FA7">
        <w:fldChar w:fldCharType="separate"/>
      </w:r>
      <w:r w:rsidR="00B15289">
        <w:t>131</w:t>
      </w:r>
      <w:r w:rsidRPr="00266FA7">
        <w:fldChar w:fldCharType="end"/>
      </w:r>
      <w:r w:rsidRPr="00266FA7">
        <w:t>) возможно выполнение следующих действий:</w:t>
      </w:r>
    </w:p>
    <w:p w:rsidR="00C506B9" w:rsidRPr="00266FA7" w:rsidRDefault="00C506B9" w:rsidP="00546C70">
      <w:pPr>
        <w:pStyle w:val="ASFKListmark4"/>
      </w:pPr>
      <w:r w:rsidRPr="00266FA7">
        <w:t>С помощью кнопок и ссылок добавлять столбцы для отображения в таблице:</w:t>
      </w:r>
    </w:p>
    <w:p w:rsidR="00C506B9" w:rsidRPr="00266FA7" w:rsidRDefault="00B15289" w:rsidP="00546C70">
      <w:pPr>
        <w:pStyle w:val="ASFKListmark5"/>
      </w:pPr>
      <w:r>
        <w:pict>
          <v:shape id="_x0000_i1305" type="#_x0000_t75" style="width:15pt;height:15pt">
            <v:imagedata r:id="rId251" o:title="Snap02"/>
          </v:shape>
        </w:pict>
      </w:r>
      <w:r w:rsidR="00C506B9" w:rsidRPr="00266FA7">
        <w:t xml:space="preserve">, </w:t>
      </w:r>
      <w:r>
        <w:pict>
          <v:shape id="_x0000_i1306" type="#_x0000_t75" style="width:51pt;height:15pt">
            <v:imagedata r:id="rId252" o:title="Snap03"/>
          </v:shape>
        </w:pict>
      </w:r>
      <w:r w:rsidR="00C506B9" w:rsidRPr="00266FA7">
        <w:t xml:space="preserve"> – добавление к списку отображаемых столбцов по одному столбцу;</w:t>
      </w:r>
    </w:p>
    <w:p w:rsidR="00C506B9" w:rsidRPr="00266FA7" w:rsidRDefault="00B15289" w:rsidP="00546C70">
      <w:pPr>
        <w:pStyle w:val="ASFKListmark5"/>
      </w:pPr>
      <w:r>
        <w:pict>
          <v:shape id="_x0000_i1307" type="#_x0000_t75" style="width:15pt;height:15pt">
            <v:imagedata r:id="rId253" o:title="Snap04"/>
          </v:shape>
        </w:pict>
      </w:r>
      <w:r w:rsidR="00C506B9" w:rsidRPr="00266FA7">
        <w:t xml:space="preserve">, </w:t>
      </w:r>
      <w:r>
        <w:pict>
          <v:shape id="_x0000_i1308" type="#_x0000_t75" style="width:79.5pt;height:15pt">
            <v:imagedata r:id="rId254" o:title="Snap05"/>
          </v:shape>
        </w:pict>
      </w:r>
      <w:r w:rsidR="00C506B9" w:rsidRPr="00266FA7">
        <w:t xml:space="preserve"> – добавление всех доступных столбцов.</w:t>
      </w:r>
    </w:p>
    <w:p w:rsidR="00C506B9" w:rsidRPr="00266FA7" w:rsidRDefault="00C506B9" w:rsidP="00546C70">
      <w:pPr>
        <w:pStyle w:val="ASFKListmark4"/>
      </w:pPr>
      <w:r w:rsidRPr="00266FA7">
        <w:t>С помощью кнопок и ссылок удаление столбцов из списка отображаемых столбцов таблицы:</w:t>
      </w:r>
    </w:p>
    <w:p w:rsidR="00C506B9" w:rsidRPr="00266FA7" w:rsidRDefault="00B15289" w:rsidP="00546C70">
      <w:pPr>
        <w:pStyle w:val="ASFKListmark5"/>
      </w:pPr>
      <w:r>
        <w:pict>
          <v:shape id="_x0000_i1309" type="#_x0000_t75" style="width:15pt;height:21.75pt">
            <v:imagedata r:id="rId255" o:title="Snap06"/>
          </v:shape>
        </w:pict>
      </w:r>
      <w:r w:rsidR="00C506B9" w:rsidRPr="00266FA7">
        <w:t xml:space="preserve">, </w:t>
      </w:r>
      <w:r>
        <w:pict>
          <v:shape id="_x0000_i1310" type="#_x0000_t75" style="width:43.5pt;height:15pt">
            <v:imagedata r:id="rId256" o:title="Snap07"/>
          </v:shape>
        </w:pict>
      </w:r>
      <w:r w:rsidR="00C506B9" w:rsidRPr="00266FA7">
        <w:t xml:space="preserve"> – удаление из списка отображаемых столбцов одного столбца;</w:t>
      </w:r>
    </w:p>
    <w:p w:rsidR="00C506B9" w:rsidRPr="00266FA7" w:rsidRDefault="00B15289" w:rsidP="00546C70">
      <w:pPr>
        <w:pStyle w:val="ASFKListmark5"/>
      </w:pPr>
      <w:r>
        <w:pict>
          <v:shape id="_x0000_i1311" type="#_x0000_t75" style="width:21.75pt;height:15pt">
            <v:imagedata r:id="rId257" o:title="Snap08"/>
          </v:shape>
        </w:pict>
      </w:r>
      <w:r w:rsidR="00C506B9" w:rsidRPr="00266FA7">
        <w:t xml:space="preserve">, </w:t>
      </w:r>
      <w:r>
        <w:pict>
          <v:shape id="_x0000_i1312" type="#_x0000_t75" style="width:64.5pt;height:15pt">
            <v:imagedata r:id="rId258" o:title="Snap09"/>
          </v:shape>
        </w:pict>
      </w:r>
      <w:r w:rsidR="00C506B9" w:rsidRPr="00266FA7">
        <w:t xml:space="preserve"> – удаление всех столбцов из списка отображаемых столбцов.</w:t>
      </w:r>
    </w:p>
    <w:p w:rsidR="00C506B9" w:rsidRPr="00266FA7" w:rsidRDefault="00C506B9" w:rsidP="00546C70">
      <w:pPr>
        <w:pStyle w:val="ASFKListmark4"/>
      </w:pPr>
      <w:r w:rsidRPr="00266FA7">
        <w:t>Перемещение столбцов таблицы:</w:t>
      </w:r>
    </w:p>
    <w:p w:rsidR="00C506B9" w:rsidRPr="00266FA7" w:rsidRDefault="00B15289" w:rsidP="00546C70">
      <w:pPr>
        <w:pStyle w:val="ASFKListmark5"/>
      </w:pPr>
      <w:r>
        <w:pict>
          <v:shape id="_x0000_i1313" type="#_x0000_t75" style="width:15pt;height:15pt">
            <v:imagedata r:id="rId259" o:title="Snap011"/>
          </v:shape>
        </w:pict>
      </w:r>
      <w:r w:rsidR="00C506B9" w:rsidRPr="00266FA7">
        <w:t xml:space="preserve">, </w:t>
      </w:r>
      <w:r>
        <w:pict>
          <v:shape id="_x0000_i1314" type="#_x0000_t75" style="width:15pt;height:15pt">
            <v:imagedata r:id="rId260" o:title="Snap012"/>
          </v:shape>
        </w:pict>
      </w:r>
      <w:r w:rsidR="00C506B9" w:rsidRPr="00266FA7">
        <w:t xml:space="preserve"> – вверх или вниз в списке отображаемых столбцов, соответственно в самой таблице столбец будет перемещаться влево (вверх) или вправо (вниз);</w:t>
      </w:r>
    </w:p>
    <w:p w:rsidR="00C506B9" w:rsidRPr="00266FA7" w:rsidRDefault="00B15289" w:rsidP="00546C70">
      <w:pPr>
        <w:pStyle w:val="ASFKListmark5"/>
      </w:pPr>
      <w:r>
        <w:pict>
          <v:shape id="_x0000_i1315" type="#_x0000_t75" style="width:15pt;height:15pt">
            <v:imagedata r:id="rId261" o:title="Snap010"/>
          </v:shape>
        </w:pict>
      </w:r>
      <w:r w:rsidR="00C506B9" w:rsidRPr="00266FA7">
        <w:t xml:space="preserve">, </w:t>
      </w:r>
      <w:r>
        <w:pict>
          <v:shape id="_x0000_i1316" type="#_x0000_t75" style="width:15pt;height:15pt">
            <v:imagedata r:id="rId262" o:title="Snap013"/>
          </v:shape>
        </w:pict>
      </w:r>
      <w:r w:rsidR="00C506B9" w:rsidRPr="00266FA7">
        <w:t xml:space="preserve"> – на первую или последнюю позицию в списке отображаемых столбцов, соответственно в таблице столбец будет первым или последним.</w:t>
      </w:r>
    </w:p>
    <w:p w:rsidR="00C506B9" w:rsidRPr="00266FA7" w:rsidRDefault="00C506B9" w:rsidP="00546C70">
      <w:pPr>
        <w:pStyle w:val="ASFKListmark4"/>
      </w:pPr>
      <w:r w:rsidRPr="00266FA7">
        <w:t>Переименование столбцов и итоговых строк. Для выполнения данного действия необходимо нажать кнопку «Переименование столбцов/итогов». Откроется окно, фрагмент внешнего вида которого приведен на рисунке </w:t>
      </w:r>
      <w:r w:rsidRPr="00266FA7">
        <w:fldChar w:fldCharType="begin"/>
      </w:r>
      <w:r w:rsidRPr="00266FA7">
        <w:instrText xml:space="preserve"> REF _Ref264630906 \h  \* MERGEFORMAT </w:instrText>
      </w:r>
      <w:r w:rsidRPr="00266FA7">
        <w:fldChar w:fldCharType="separate"/>
      </w:r>
      <w:r w:rsidR="00B15289">
        <w:t>133</w:t>
      </w:r>
      <w:r w:rsidRPr="00266FA7">
        <w:fldChar w:fldCharType="end"/>
      </w:r>
      <w:r w:rsidRPr="00266FA7">
        <w:t>.</w:t>
      </w:r>
    </w:p>
    <w:p w:rsidR="00546C70" w:rsidRPr="00266FA7" w:rsidRDefault="00546C70" w:rsidP="00546C70">
      <w:pPr>
        <w:pStyle w:val="ASFKListnormal4"/>
      </w:pPr>
      <w:r w:rsidRPr="00266FA7">
        <w:t>В окне «Переименование столбцов/итогов» в поле «Имя нового столбца» указать новое наименование требуемого столбца, а в поле выбора «Показать итого» отметить маркером те столбцы, по которым необходимо вы</w:t>
      </w:r>
      <w:r w:rsidR="00997806" w:rsidRPr="00266FA7">
        <w:t>води</w:t>
      </w:r>
      <w:r w:rsidRPr="00266FA7">
        <w:t>ть итоговые значения.</w:t>
      </w:r>
    </w:p>
    <w:p w:rsidR="00546C70" w:rsidRPr="00266FA7" w:rsidRDefault="00546C70" w:rsidP="00546C70">
      <w:pPr>
        <w:pStyle w:val="ASFKListnormal3"/>
      </w:pPr>
      <w:r w:rsidRPr="00266FA7">
        <w:t>Для отмены операции следует нажать кнопку «Отмена». Для сохранения введенных изменений следует нажать кнопку «Применить».</w:t>
      </w:r>
    </w:p>
    <w:p w:rsidR="00C506B9" w:rsidRPr="00266FA7" w:rsidRDefault="00B15289" w:rsidP="00546C70">
      <w:pPr>
        <w:pStyle w:val="ASFKFigure"/>
      </w:pPr>
      <w:r>
        <w:lastRenderedPageBreak/>
        <w:pict>
          <v:shape id="_x0000_i1317" type="#_x0000_t75" style="width:483pt;height:281.25pt">
            <v:imagedata r:id="rId263" o:title="Snap01"/>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498" w:name="_Ref264630906"/>
      <w:bookmarkStart w:id="499" w:name="_Toc50299444"/>
      <w:r w:rsidR="00B15289">
        <w:rPr>
          <w:noProof/>
        </w:rPr>
        <w:t>133</w:t>
      </w:r>
      <w:bookmarkEnd w:id="498"/>
      <w:r>
        <w:rPr>
          <w:noProof/>
        </w:rPr>
        <w:fldChar w:fldCharType="end"/>
      </w:r>
      <w:r w:rsidR="00C506B9" w:rsidRPr="00266FA7">
        <w:t>. Окно «Переименование столбцов/итогов»</w:t>
      </w:r>
      <w:bookmarkEnd w:id="499"/>
    </w:p>
    <w:p w:rsidR="00C506B9" w:rsidRPr="00266FA7" w:rsidRDefault="00C506B9" w:rsidP="00546C70">
      <w:pPr>
        <w:pStyle w:val="ASFKListnormal18"/>
      </w:pPr>
      <w:r w:rsidRPr="00266FA7">
        <w:t>Для выхода из окна «Строки записей субкниги» (см. рис.</w:t>
      </w:r>
      <w:r w:rsidR="00546C70" w:rsidRPr="00266FA7">
        <w:t> </w:t>
      </w:r>
      <w:r w:rsidRPr="00266FA7">
        <w:fldChar w:fldCharType="begin"/>
      </w:r>
      <w:r w:rsidRPr="00266FA7">
        <w:instrText xml:space="preserve"> REF _Ref263254885 \h  \* MERGEFORMAT </w:instrText>
      </w:r>
      <w:r w:rsidRPr="00266FA7">
        <w:fldChar w:fldCharType="separate"/>
      </w:r>
      <w:r w:rsidR="00B15289">
        <w:t>118</w:t>
      </w:r>
      <w:r w:rsidRPr="00266FA7">
        <w:fldChar w:fldCharType="end"/>
      </w:r>
      <w:r w:rsidRPr="00266FA7">
        <w:t>) необходимо нажать кнопку «Закрыть окно», расположенную в верхнем или нижнем меню окна.</w:t>
      </w:r>
    </w:p>
    <w:p w:rsidR="00C506B9" w:rsidRPr="00266FA7" w:rsidRDefault="00C506B9" w:rsidP="00C506B9">
      <w:pPr>
        <w:pStyle w:val="31"/>
      </w:pPr>
      <w:bookmarkStart w:id="500" w:name="_Toc50299262"/>
      <w:r w:rsidRPr="00266FA7">
        <w:t>Формирование отчета по проверке фондов</w:t>
      </w:r>
      <w:bookmarkEnd w:id="500"/>
    </w:p>
    <w:p w:rsidR="00C506B9" w:rsidRPr="00266FA7" w:rsidRDefault="00C506B9" w:rsidP="00C506B9">
      <w:r w:rsidRPr="00266FA7">
        <w:t>Для формирования отчета по проверке фондов необходимо выполнить следующие действия:</w:t>
      </w:r>
    </w:p>
    <w:p w:rsidR="00C506B9" w:rsidRPr="00266FA7" w:rsidRDefault="00C506B9" w:rsidP="005B4DE0">
      <w:pPr>
        <w:pStyle w:val="ASFKListnum"/>
        <w:numPr>
          <w:ilvl w:val="0"/>
          <w:numId w:val="36"/>
        </w:numPr>
      </w:pPr>
      <w:r w:rsidRPr="00266FA7">
        <w:t xml:space="preserve">Выполнить действия, описанные в шагах </w:t>
      </w:r>
      <w:r w:rsidRPr="00266FA7">
        <w:fldChar w:fldCharType="begin"/>
      </w:r>
      <w:r w:rsidRPr="00266FA7">
        <w:instrText xml:space="preserve"> REF _Ref262825119 \r \h  \* MERGEFORMAT </w:instrText>
      </w:r>
      <w:r w:rsidRPr="00266FA7">
        <w:fldChar w:fldCharType="separate"/>
      </w:r>
      <w:r w:rsidR="00B15289">
        <w:t>1</w:t>
      </w:r>
      <w:r w:rsidRPr="00266FA7">
        <w:fldChar w:fldCharType="end"/>
      </w:r>
      <w:r w:rsidRPr="00266FA7">
        <w:t xml:space="preserve"> – </w:t>
      </w:r>
      <w:r w:rsidRPr="00266FA7">
        <w:fldChar w:fldCharType="begin"/>
      </w:r>
      <w:r w:rsidRPr="00266FA7">
        <w:instrText xml:space="preserve"> REF _Ref262825131 \r \h  \* MERGEFORMAT </w:instrText>
      </w:r>
      <w:r w:rsidRPr="00266FA7">
        <w:fldChar w:fldCharType="separate"/>
      </w:r>
      <w:r w:rsidR="00B15289">
        <w:t>3</w:t>
      </w:r>
      <w:r w:rsidRPr="00266FA7">
        <w:fldChar w:fldCharType="end"/>
      </w:r>
      <w:r w:rsidRPr="00266FA7">
        <w:t xml:space="preserve"> раздела </w:t>
      </w:r>
      <w:r w:rsidRPr="00266FA7">
        <w:fldChar w:fldCharType="begin"/>
      </w:r>
      <w:r w:rsidRPr="00266FA7">
        <w:instrText xml:space="preserve"> REF _Ref262825175 \w \h  \* MERGEFORMAT </w:instrText>
      </w:r>
      <w:r w:rsidRPr="00266FA7">
        <w:fldChar w:fldCharType="separate"/>
      </w:r>
      <w:r w:rsidR="00B15289">
        <w:t>5.13.1</w:t>
      </w:r>
      <w:r w:rsidRPr="00266FA7">
        <w:fldChar w:fldCharType="end"/>
      </w:r>
      <w:r w:rsidRPr="00266FA7">
        <w:t>.</w:t>
      </w:r>
    </w:p>
    <w:p w:rsidR="00C506B9" w:rsidRPr="00266FA7" w:rsidRDefault="00C506B9" w:rsidP="00C506B9">
      <w:pPr>
        <w:pStyle w:val="ASFKListnum"/>
      </w:pPr>
      <w:r w:rsidRPr="00266FA7">
        <w:t>В окне «Действие» выбрать действие «Отчет по проверке фондов» и нажать кнопку «ОК». Откроется окно, внешний вид которого приведен на рисунке</w:t>
      </w:r>
      <w:r w:rsidR="005B4DE0" w:rsidRPr="00266FA7">
        <w:t> </w:t>
      </w:r>
      <w:r w:rsidRPr="00266FA7">
        <w:fldChar w:fldCharType="begin"/>
      </w:r>
      <w:r w:rsidRPr="00266FA7">
        <w:instrText xml:space="preserve"> REF _Ref264634115 \h  \* MERGEFORMAT </w:instrText>
      </w:r>
      <w:r w:rsidRPr="00266FA7">
        <w:fldChar w:fldCharType="separate"/>
      </w:r>
      <w:r w:rsidR="00B15289">
        <w:t>134</w:t>
      </w:r>
      <w:r w:rsidRPr="00266FA7">
        <w:fldChar w:fldCharType="end"/>
      </w:r>
      <w:r w:rsidRPr="00266FA7">
        <w:t>.</w:t>
      </w:r>
    </w:p>
    <w:p w:rsidR="00C506B9" w:rsidRPr="00266FA7" w:rsidRDefault="00B15289" w:rsidP="00C506B9">
      <w:pPr>
        <w:pStyle w:val="ASFKFigure"/>
      </w:pPr>
      <w:r>
        <w:lastRenderedPageBreak/>
        <w:pict>
          <v:shape id="_x0000_i1318" type="#_x0000_t75" style="width:468pt;height:331.5pt">
            <v:imagedata r:id="rId264" o:title="Snap6_фонды"/>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01" w:name="_Ref264634115"/>
      <w:bookmarkStart w:id="502" w:name="_Toc50299445"/>
      <w:r w:rsidR="00B15289">
        <w:rPr>
          <w:noProof/>
        </w:rPr>
        <w:t>134</w:t>
      </w:r>
      <w:bookmarkEnd w:id="501"/>
      <w:r>
        <w:rPr>
          <w:noProof/>
        </w:rPr>
        <w:fldChar w:fldCharType="end"/>
      </w:r>
      <w:r w:rsidR="00C506B9" w:rsidRPr="00266FA7">
        <w:t>. Окно «Операции по документу»</w:t>
      </w:r>
      <w:bookmarkEnd w:id="502"/>
    </w:p>
    <w:p w:rsidR="00C506B9" w:rsidRPr="00266FA7" w:rsidRDefault="00C506B9" w:rsidP="005B4DE0">
      <w:pPr>
        <w:pStyle w:val="ASFKListnormal18"/>
      </w:pPr>
      <w:r w:rsidRPr="00266FA7">
        <w:t xml:space="preserve">Для просмотра отчета в окне «Операции по документу» следует нажать кнопку «Отчет». На панели задач, которая расположена в нижней части экрана, появится кнопка </w:t>
      </w:r>
      <w:r w:rsidR="00B15289">
        <w:pict>
          <v:shape id="_x0000_i1319" type="#_x0000_t75" style="width:64.5pt;height:21.75pt">
            <v:imagedata r:id="rId265" o:title="Snap101"/>
          </v:shape>
        </w:pict>
      </w:r>
      <w:r w:rsidRPr="00266FA7">
        <w:t>. Требуется нажать на указанную кнопку. Откроется окно со сформированным отчетом.</w:t>
      </w:r>
    </w:p>
    <w:p w:rsidR="00C506B9" w:rsidRPr="00266FA7" w:rsidRDefault="00C506B9" w:rsidP="00C506B9">
      <w:pPr>
        <w:pStyle w:val="31"/>
      </w:pPr>
      <w:bookmarkStart w:id="503" w:name="_Toc50299263"/>
      <w:r w:rsidRPr="00266FA7">
        <w:t>Просмотр проводок по документу</w:t>
      </w:r>
      <w:bookmarkEnd w:id="503"/>
    </w:p>
    <w:p w:rsidR="00C506B9" w:rsidRPr="00266FA7" w:rsidRDefault="00C506B9" w:rsidP="00C506B9">
      <w:r w:rsidRPr="00266FA7">
        <w:t>Для просмотра проводок по документу необходимо выполнить следующие действия:</w:t>
      </w:r>
    </w:p>
    <w:p w:rsidR="00C506B9" w:rsidRPr="00266FA7" w:rsidRDefault="00C506B9" w:rsidP="005B4DE0">
      <w:pPr>
        <w:pStyle w:val="ASFKListnum"/>
        <w:numPr>
          <w:ilvl w:val="0"/>
          <w:numId w:val="37"/>
        </w:numPr>
      </w:pPr>
      <w:r w:rsidRPr="00266FA7">
        <w:t xml:space="preserve">Выполнить шаги </w:t>
      </w:r>
      <w:r w:rsidRPr="00266FA7">
        <w:fldChar w:fldCharType="begin"/>
      </w:r>
      <w:r w:rsidRPr="00266FA7">
        <w:instrText xml:space="preserve"> REF _Ref262825119 \r \h  \* MERGEFORMAT </w:instrText>
      </w:r>
      <w:r w:rsidRPr="00266FA7">
        <w:fldChar w:fldCharType="separate"/>
      </w:r>
      <w:r w:rsidR="00B15289">
        <w:t>1</w:t>
      </w:r>
      <w:r w:rsidRPr="00266FA7">
        <w:fldChar w:fldCharType="end"/>
      </w:r>
      <w:r w:rsidRPr="00266FA7">
        <w:t xml:space="preserve"> – </w:t>
      </w:r>
      <w:r w:rsidRPr="00266FA7">
        <w:fldChar w:fldCharType="begin"/>
      </w:r>
      <w:r w:rsidRPr="00266FA7">
        <w:instrText xml:space="preserve"> REF _Ref262825131 \r \h  \* MERGEFORMAT </w:instrText>
      </w:r>
      <w:r w:rsidRPr="00266FA7">
        <w:fldChar w:fldCharType="separate"/>
      </w:r>
      <w:r w:rsidR="00B15289">
        <w:t>3</w:t>
      </w:r>
      <w:r w:rsidRPr="00266FA7">
        <w:fldChar w:fldCharType="end"/>
      </w:r>
      <w:r w:rsidRPr="00266FA7">
        <w:t xml:space="preserve"> раздела </w:t>
      </w:r>
      <w:r w:rsidRPr="00266FA7">
        <w:fldChar w:fldCharType="begin"/>
      </w:r>
      <w:r w:rsidRPr="00266FA7">
        <w:instrText xml:space="preserve"> REF _Ref262825175 \w \h  \* MERGEFORMAT </w:instrText>
      </w:r>
      <w:r w:rsidRPr="00266FA7">
        <w:fldChar w:fldCharType="separate"/>
      </w:r>
      <w:r w:rsidR="00B15289">
        <w:t>5.13.1</w:t>
      </w:r>
      <w:r w:rsidRPr="00266FA7">
        <w:fldChar w:fldCharType="end"/>
      </w:r>
      <w:r w:rsidRPr="00266FA7">
        <w:t>.</w:t>
      </w:r>
    </w:p>
    <w:p w:rsidR="00C506B9" w:rsidRPr="00266FA7" w:rsidRDefault="00C506B9" w:rsidP="00C506B9">
      <w:pPr>
        <w:pStyle w:val="ASFKListnum"/>
      </w:pPr>
      <w:r w:rsidRPr="00266FA7">
        <w:t xml:space="preserve">В окне «Действие» выбрать действие «Проводки по документу» и нажать кнопку «ОК». Откроется </w:t>
      </w:r>
      <w:r w:rsidR="00555565" w:rsidRPr="00266FA7">
        <w:t>ЭФ</w:t>
      </w:r>
      <w:r w:rsidRPr="00266FA7">
        <w:t>, внешний вид которо</w:t>
      </w:r>
      <w:r w:rsidR="00555565" w:rsidRPr="00266FA7">
        <w:t>й</w:t>
      </w:r>
      <w:r w:rsidRPr="00266FA7">
        <w:t xml:space="preserve"> приведен на рисунке</w:t>
      </w:r>
      <w:r w:rsidR="005B4DE0" w:rsidRPr="00266FA7">
        <w:t> </w:t>
      </w:r>
      <w:r w:rsidRPr="00266FA7">
        <w:fldChar w:fldCharType="begin"/>
      </w:r>
      <w:r w:rsidRPr="00266FA7">
        <w:instrText xml:space="preserve"> REF _Ref264638128 \h  \* MERGEFORMAT </w:instrText>
      </w:r>
      <w:r w:rsidRPr="00266FA7">
        <w:fldChar w:fldCharType="separate"/>
      </w:r>
      <w:r w:rsidR="00B15289">
        <w:t>135</w:t>
      </w:r>
      <w:r w:rsidRPr="00266FA7">
        <w:fldChar w:fldCharType="end"/>
      </w:r>
      <w:r w:rsidRPr="00266FA7">
        <w:t>.</w:t>
      </w:r>
    </w:p>
    <w:p w:rsidR="00C506B9" w:rsidRPr="00266FA7" w:rsidRDefault="00B15289" w:rsidP="00C506B9">
      <w:pPr>
        <w:pStyle w:val="ASFKFigure"/>
      </w:pPr>
      <w:r>
        <w:lastRenderedPageBreak/>
        <w:pict>
          <v:shape id="_x0000_i1320" type="#_x0000_t75" style="width:483pt;height:4in">
            <v:imagedata r:id="rId266" o:title="Snap102"/>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04" w:name="_Ref264638128"/>
      <w:bookmarkStart w:id="505" w:name="_Toc50299446"/>
      <w:r w:rsidR="00B15289">
        <w:rPr>
          <w:noProof/>
        </w:rPr>
        <w:t>135</w:t>
      </w:r>
      <w:bookmarkEnd w:id="504"/>
      <w:r>
        <w:rPr>
          <w:noProof/>
        </w:rPr>
        <w:fldChar w:fldCharType="end"/>
      </w:r>
      <w:r w:rsidR="00C506B9" w:rsidRPr="00266FA7">
        <w:t xml:space="preserve">. </w:t>
      </w:r>
      <w:r w:rsidR="00555565" w:rsidRPr="00266FA7">
        <w:t xml:space="preserve">Экранная форма </w:t>
      </w:r>
      <w:r w:rsidR="00C506B9" w:rsidRPr="00266FA7">
        <w:t>«</w:t>
      </w:r>
      <w:r w:rsidR="00555565" w:rsidRPr="00266FA7">
        <w:t>П</w:t>
      </w:r>
      <w:r w:rsidR="00C506B9" w:rsidRPr="00266FA7">
        <w:t>роводки по документу»</w:t>
      </w:r>
      <w:bookmarkEnd w:id="505"/>
    </w:p>
    <w:p w:rsidR="00C506B9" w:rsidRPr="00266FA7" w:rsidRDefault="00C506B9" w:rsidP="00582DB0">
      <w:pPr>
        <w:pStyle w:val="21"/>
      </w:pPr>
      <w:bookmarkStart w:id="506" w:name="_Ref264641393"/>
      <w:bookmarkStart w:id="507" w:name="_Ref264641422"/>
      <w:bookmarkStart w:id="508" w:name="_Toc50299264"/>
      <w:r w:rsidRPr="00266FA7">
        <w:t>Просмотр сформированных проводок с помощью журнала главной книги</w:t>
      </w:r>
      <w:bookmarkEnd w:id="506"/>
      <w:bookmarkEnd w:id="507"/>
      <w:bookmarkEnd w:id="508"/>
    </w:p>
    <w:p w:rsidR="00C506B9" w:rsidRPr="00266FA7" w:rsidRDefault="00C506B9" w:rsidP="005B4DE0">
      <w:pPr>
        <w:pStyle w:val="ASFKNormal"/>
      </w:pPr>
      <w:r w:rsidRPr="00266FA7">
        <w:t xml:space="preserve">Просмотреть журнал главной книги можно в режиме «Навигатор – Ведение Главной книги – Отчеты об операциях ФК – Журналы ГК». При входе в указанный режим откроется </w:t>
      </w:r>
      <w:r w:rsidR="00555565" w:rsidRPr="00266FA7">
        <w:t>ЭФ</w:t>
      </w:r>
      <w:r w:rsidRPr="00266FA7">
        <w:t>, внешний вид которо</w:t>
      </w:r>
      <w:r w:rsidR="00555565" w:rsidRPr="00266FA7">
        <w:t>й</w:t>
      </w:r>
      <w:r w:rsidRPr="00266FA7">
        <w:t xml:space="preserve"> приведен на рисунке</w:t>
      </w:r>
      <w:r w:rsidR="005B4DE0" w:rsidRPr="00266FA7">
        <w:t> </w:t>
      </w:r>
      <w:r w:rsidRPr="00266FA7">
        <w:fldChar w:fldCharType="begin"/>
      </w:r>
      <w:r w:rsidRPr="00266FA7">
        <w:instrText xml:space="preserve"> REF _Ref256077439 \h  \* MERGEFORMAT </w:instrText>
      </w:r>
      <w:r w:rsidRPr="00266FA7">
        <w:fldChar w:fldCharType="separate"/>
      </w:r>
      <w:r w:rsidR="00B15289">
        <w:t>136</w:t>
      </w:r>
      <w:r w:rsidRPr="00266FA7">
        <w:fldChar w:fldCharType="end"/>
      </w:r>
      <w:r w:rsidRPr="00266FA7">
        <w:t>.</w:t>
      </w:r>
    </w:p>
    <w:p w:rsidR="00C506B9" w:rsidRPr="00266FA7" w:rsidRDefault="00C506B9" w:rsidP="00C506B9">
      <w:pPr>
        <w:pStyle w:val="ASFKNote"/>
      </w:pPr>
      <w:r w:rsidRPr="00266FA7">
        <w:rPr>
          <w:rStyle w:val="ASFKSymBold"/>
        </w:rPr>
        <w:t>Примечание.</w:t>
      </w:r>
      <w:r w:rsidRPr="00266FA7">
        <w:tab/>
        <w:t>Под журналами главной книги подразумеваются журналы бухгалтерских проводок.</w:t>
      </w:r>
    </w:p>
    <w:p w:rsidR="00C506B9" w:rsidRPr="00266FA7" w:rsidRDefault="00B15289" w:rsidP="00C506B9">
      <w:pPr>
        <w:pStyle w:val="ASFKFigure"/>
      </w:pPr>
      <w:r>
        <w:lastRenderedPageBreak/>
        <w:pict>
          <v:shape id="_x0000_i1321" type="#_x0000_t75" style="width:424.5pt;height:273.75pt">
            <v:imagedata r:id="rId267" o:title="Snap2"/>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09" w:name="_Ref256077439"/>
      <w:bookmarkStart w:id="510" w:name="_Toc50299447"/>
      <w:r w:rsidR="00B15289">
        <w:rPr>
          <w:noProof/>
        </w:rPr>
        <w:t>136</w:t>
      </w:r>
      <w:bookmarkEnd w:id="509"/>
      <w:r>
        <w:rPr>
          <w:noProof/>
        </w:rPr>
        <w:fldChar w:fldCharType="end"/>
      </w:r>
      <w:r w:rsidR="00C506B9" w:rsidRPr="00266FA7">
        <w:t xml:space="preserve">. </w:t>
      </w:r>
      <w:r w:rsidR="00555565" w:rsidRPr="00266FA7">
        <w:t xml:space="preserve">Экранная форма </w:t>
      </w:r>
      <w:r w:rsidR="00C506B9" w:rsidRPr="00266FA7">
        <w:t>«Поиск журналов»</w:t>
      </w:r>
      <w:bookmarkEnd w:id="510"/>
    </w:p>
    <w:p w:rsidR="00C506B9" w:rsidRPr="00266FA7" w:rsidRDefault="00C506B9" w:rsidP="005B4DE0">
      <w:pPr>
        <w:pStyle w:val="ASFKNormal"/>
      </w:pPr>
      <w:r w:rsidRPr="00266FA7">
        <w:t xml:space="preserve">При необходимости в окне «Поиск журналов» задать условия поиска, указав соответствующие значения в полях </w:t>
      </w:r>
      <w:r w:rsidR="00555565" w:rsidRPr="00266FA7">
        <w:t>ЭФ</w:t>
      </w:r>
      <w:r w:rsidRPr="00266FA7">
        <w:t>.</w:t>
      </w:r>
    </w:p>
    <w:p w:rsidR="00C506B9" w:rsidRPr="00266FA7" w:rsidRDefault="00C506B9" w:rsidP="00C506B9">
      <w:pPr>
        <w:pStyle w:val="ASFKNote"/>
      </w:pPr>
      <w:r w:rsidRPr="00266FA7">
        <w:rPr>
          <w:rStyle w:val="ASFKSymBold"/>
        </w:rPr>
        <w:t>Примечание.</w:t>
      </w:r>
      <w:r w:rsidRPr="00266FA7">
        <w:tab/>
        <w:t>При установке курсора в поле, значение которого выбирается из списка, появляется кнопка </w:t>
      </w:r>
      <w:r w:rsidR="00B15289">
        <w:pict>
          <v:shape id="_x0000_i1322" type="#_x0000_t75" style="width:15pt;height:21.75pt">
            <v:imagedata r:id="rId96" o:title=""/>
          </v:shape>
        </w:pict>
      </w:r>
      <w:r w:rsidRPr="00266FA7">
        <w:t>, при нажатии на которую открывается окно со списком соответствующих значений. Пример окна со значениями списочного поля приведен на рисунке </w:t>
      </w:r>
      <w:r w:rsidRPr="00266FA7">
        <w:fldChar w:fldCharType="begin"/>
      </w:r>
      <w:r w:rsidRPr="00266FA7">
        <w:instrText xml:space="preserve"> REF _Ref256093945 \h  \* MERGEFORMAT </w:instrText>
      </w:r>
      <w:r w:rsidRPr="00266FA7">
        <w:fldChar w:fldCharType="separate"/>
      </w:r>
      <w:r w:rsidR="00B15289">
        <w:t>137</w:t>
      </w:r>
      <w:r w:rsidRPr="00266FA7">
        <w:fldChar w:fldCharType="end"/>
      </w:r>
      <w:r w:rsidRPr="00266FA7">
        <w:t>.</w:t>
      </w:r>
    </w:p>
    <w:p w:rsidR="00C506B9" w:rsidRPr="00266FA7" w:rsidRDefault="00B15289" w:rsidP="00C506B9">
      <w:pPr>
        <w:pStyle w:val="ASFKFigure"/>
      </w:pPr>
      <w:r>
        <w:lastRenderedPageBreak/>
        <w:pict>
          <v:shape id="_x0000_i1323" type="#_x0000_t75" style="width:424.5pt;height:295.5pt">
            <v:imagedata r:id="rId268" o:title="Snap1_1"/>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11" w:name="_Ref256093945"/>
      <w:bookmarkStart w:id="512" w:name="_Toc50299448"/>
      <w:r w:rsidR="00B15289">
        <w:rPr>
          <w:noProof/>
        </w:rPr>
        <w:t>137</w:t>
      </w:r>
      <w:bookmarkEnd w:id="511"/>
      <w:r>
        <w:rPr>
          <w:noProof/>
        </w:rPr>
        <w:fldChar w:fldCharType="end"/>
      </w:r>
      <w:r w:rsidR="00C506B9" w:rsidRPr="00266FA7">
        <w:t>. Пример окна со значениями списочного поля</w:t>
      </w:r>
      <w:bookmarkEnd w:id="512"/>
    </w:p>
    <w:p w:rsidR="00C506B9" w:rsidRPr="00266FA7" w:rsidRDefault="00C506B9" w:rsidP="00C506B9">
      <w:pPr>
        <w:pStyle w:val="ASFKNormal"/>
      </w:pPr>
      <w:r w:rsidRPr="00266FA7">
        <w:t>После задания условий поиска нажать кнопку «Найти».</w:t>
      </w:r>
    </w:p>
    <w:p w:rsidR="00C506B9" w:rsidRPr="00266FA7" w:rsidRDefault="00C506B9" w:rsidP="00C506B9">
      <w:pPr>
        <w:pStyle w:val="ASFKNote"/>
      </w:pPr>
      <w:r w:rsidRPr="00266FA7">
        <w:rPr>
          <w:rStyle w:val="ASFKSymBold"/>
        </w:rPr>
        <w:t>Примечание.</w:t>
      </w:r>
      <w:r w:rsidRPr="00266FA7">
        <w:tab/>
        <w:t>Если необходимо получить весь список сформированных журналов, не указывая условий отбора данных, следует нажать кнопку «Найти».</w:t>
      </w:r>
    </w:p>
    <w:p w:rsidR="00C506B9" w:rsidRPr="00266FA7" w:rsidRDefault="00C506B9" w:rsidP="00C506B9">
      <w:pPr>
        <w:pStyle w:val="ASFKNormal"/>
      </w:pPr>
      <w:r w:rsidRPr="00266FA7">
        <w:t>Система осуществит переход в ЭФ «Ввод журналов» (рис.</w:t>
      </w:r>
      <w:r w:rsidR="005B4DE0" w:rsidRPr="00266FA7">
        <w:t> </w:t>
      </w:r>
      <w:r w:rsidRPr="00266FA7">
        <w:fldChar w:fldCharType="begin"/>
      </w:r>
      <w:r w:rsidRPr="00266FA7">
        <w:instrText xml:space="preserve"> REF _Ref256078084 \h  \* MERGEFORMAT </w:instrText>
      </w:r>
      <w:r w:rsidRPr="00266FA7">
        <w:fldChar w:fldCharType="separate"/>
      </w:r>
      <w:r w:rsidR="00B15289">
        <w:t>138</w:t>
      </w:r>
      <w:r w:rsidRPr="00266FA7">
        <w:fldChar w:fldCharType="end"/>
      </w:r>
      <w:r w:rsidRPr="00266FA7">
        <w:t>).</w:t>
      </w:r>
    </w:p>
    <w:p w:rsidR="00C506B9" w:rsidRPr="00266FA7" w:rsidRDefault="00B15289" w:rsidP="00C506B9">
      <w:pPr>
        <w:pStyle w:val="ASFKFigure"/>
      </w:pPr>
      <w:r>
        <w:pict>
          <v:shape id="_x0000_i1324" type="#_x0000_t75" style="width:483pt;height:4in">
            <v:imagedata r:id="rId269" o:title="Snap50"/>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13" w:name="_Ref256078084"/>
      <w:bookmarkStart w:id="514" w:name="_Toc50299449"/>
      <w:r w:rsidR="00B15289">
        <w:rPr>
          <w:noProof/>
        </w:rPr>
        <w:t>138</w:t>
      </w:r>
      <w:bookmarkEnd w:id="513"/>
      <w:r>
        <w:rPr>
          <w:noProof/>
        </w:rPr>
        <w:fldChar w:fldCharType="end"/>
      </w:r>
      <w:r w:rsidR="00C506B9" w:rsidRPr="00266FA7">
        <w:t>. Экранная форма «Ввод журналов»</w:t>
      </w:r>
      <w:bookmarkEnd w:id="514"/>
    </w:p>
    <w:p w:rsidR="00C506B9" w:rsidRPr="00266FA7" w:rsidRDefault="00C506B9" w:rsidP="00C506B9">
      <w:pPr>
        <w:pStyle w:val="ASFKNormal"/>
      </w:pPr>
      <w:r w:rsidRPr="00266FA7">
        <w:lastRenderedPageBreak/>
        <w:t xml:space="preserve">В экранной форме «Ввод журнала» следует выбрать необходимый журнал и нажать кнопку </w:t>
      </w:r>
      <w:r w:rsidR="00B15289">
        <w:pict>
          <v:shape id="_x0000_i1325" type="#_x0000_t75" style="width:15pt;height:21.75pt">
            <v:imagedata r:id="rId215" o:title="Snap103"/>
          </v:shape>
        </w:pict>
      </w:r>
      <w:r w:rsidRPr="00266FA7">
        <w:t>, расположенную слева от таблицы, или кнопку «Просмотр журнала». Откроется экранная форма «Журналы». Пример внешнего вида экранной формы «Журналы» (см. рис.</w:t>
      </w:r>
      <w:r w:rsidR="005B4DE0" w:rsidRPr="00266FA7">
        <w:t> </w:t>
      </w:r>
      <w:r w:rsidRPr="00266FA7">
        <w:fldChar w:fldCharType="begin"/>
      </w:r>
      <w:r w:rsidRPr="00266FA7">
        <w:instrText xml:space="preserve"> REF _Ref261860755 \h  \* MERGEFORMAT </w:instrText>
      </w:r>
      <w:r w:rsidRPr="00266FA7">
        <w:fldChar w:fldCharType="separate"/>
      </w:r>
      <w:r w:rsidR="00B15289">
        <w:t>114</w:t>
      </w:r>
      <w:r w:rsidRPr="00266FA7">
        <w:fldChar w:fldCharType="end"/>
      </w:r>
      <w:r w:rsidRPr="00266FA7">
        <w:t>).</w:t>
      </w:r>
    </w:p>
    <w:p w:rsidR="00C506B9" w:rsidRPr="00266FA7" w:rsidRDefault="00C506B9" w:rsidP="00C506B9">
      <w:pPr>
        <w:pStyle w:val="ASFKNote"/>
      </w:pPr>
      <w:r w:rsidRPr="00266FA7">
        <w:rPr>
          <w:rStyle w:val="ASFKSymBold"/>
        </w:rPr>
        <w:t>Примечание.</w:t>
      </w:r>
      <w:r w:rsidRPr="00266FA7">
        <w:tab/>
        <w:t>Поиск необходимого журнала, при большом количестве найденных записей, можно осуществлять одним из следующих способов:</w:t>
      </w:r>
    </w:p>
    <w:p w:rsidR="00C506B9" w:rsidRPr="00266FA7" w:rsidRDefault="00C506B9" w:rsidP="00C506B9">
      <w:pPr>
        <w:pStyle w:val="ASFKNoteContinue"/>
      </w:pPr>
      <w:r w:rsidRPr="00266FA7">
        <w:t>С использованием элемента вертикальной прокрутки либо с помощью клавиш «Вверх» и «Вниз».</w:t>
      </w:r>
    </w:p>
    <w:p w:rsidR="00C506B9" w:rsidRPr="00266FA7" w:rsidRDefault="00C506B9" w:rsidP="00C506B9">
      <w:pPr>
        <w:pStyle w:val="ASFKNoteContinue"/>
      </w:pPr>
      <w:r w:rsidRPr="00266FA7">
        <w:t xml:space="preserve">С помощью горячих клавиш. В экранной форме, представляющей собой список объектов системы, нажать клавишу «F11». ЭФ будет переведена в режим поиска по шаблону. В поле, по которому необходимо осуществить поиск, указать необходимое значение (можно осуществлять поиск по маске с использованием символа «%») и нажать </w:t>
      </w:r>
      <w:r w:rsidR="005B4DE0" w:rsidRPr="00266FA7">
        <w:t xml:space="preserve">комбинацию </w:t>
      </w:r>
      <w:r w:rsidRPr="00266FA7">
        <w:t>клавиш «Ctrl+F11».</w:t>
      </w:r>
    </w:p>
    <w:p w:rsidR="00C506B9" w:rsidRPr="00266FA7" w:rsidRDefault="00C506B9" w:rsidP="00C506B9">
      <w:pPr>
        <w:pStyle w:val="ASFKNoteContinue"/>
      </w:pPr>
      <w:r w:rsidRPr="00266FA7">
        <w:t>В результате выполненных действий в ЭФ отобразятся записи, удовлетворяющие условиям поиска.</w:t>
      </w:r>
    </w:p>
    <w:p w:rsidR="00C506B9" w:rsidRPr="00266FA7" w:rsidRDefault="00C506B9" w:rsidP="00582DB0">
      <w:pPr>
        <w:pStyle w:val="21"/>
      </w:pPr>
      <w:bookmarkStart w:id="515" w:name="_Ref298782236"/>
      <w:bookmarkStart w:id="516" w:name="_Toc50299265"/>
      <w:r w:rsidRPr="00266FA7">
        <w:t>Формирование запроса на получение стандартного отчета</w:t>
      </w:r>
      <w:bookmarkEnd w:id="515"/>
      <w:bookmarkEnd w:id="516"/>
    </w:p>
    <w:p w:rsidR="00C506B9" w:rsidRPr="00266FA7" w:rsidRDefault="00C506B9" w:rsidP="00C506B9">
      <w:pPr>
        <w:pStyle w:val="ASFKNormal"/>
      </w:pPr>
      <w:r w:rsidRPr="00266FA7">
        <w:t>Данный способ является альтернативным по отношению к вышеописанному способу получения регламентированных отчетов.</w:t>
      </w:r>
    </w:p>
    <w:p w:rsidR="00C506B9" w:rsidRPr="00266FA7" w:rsidRDefault="00C506B9" w:rsidP="00C506B9">
      <w:pPr>
        <w:pStyle w:val="ASFKNormal"/>
      </w:pPr>
      <w:r w:rsidRPr="00266FA7">
        <w:t>Для получения стандартного отчета необходимо выполнить следующие действия:</w:t>
      </w:r>
    </w:p>
    <w:p w:rsidR="00C506B9" w:rsidRPr="00266FA7" w:rsidRDefault="00C506B9" w:rsidP="005B4DE0">
      <w:pPr>
        <w:pStyle w:val="ASFKListnum"/>
        <w:numPr>
          <w:ilvl w:val="0"/>
          <w:numId w:val="38"/>
        </w:numPr>
      </w:pPr>
      <w:r w:rsidRPr="00266FA7">
        <w:t xml:space="preserve">Войти в режим «Меню – Вид – Запросы». </w:t>
      </w:r>
      <w:r w:rsidR="00A008B1" w:rsidRPr="00266FA7">
        <w:t>Откроется</w:t>
      </w:r>
      <w:r w:rsidRPr="00266FA7">
        <w:t xml:space="preserve"> ЭФ «Поиск запросов», внешний вид которой представлен на рисунке</w:t>
      </w:r>
      <w:r w:rsidR="005B4DE0" w:rsidRPr="00266FA7">
        <w:t> </w:t>
      </w:r>
      <w:r w:rsidRPr="00266FA7">
        <w:fldChar w:fldCharType="begin"/>
      </w:r>
      <w:r w:rsidRPr="00266FA7">
        <w:instrText xml:space="preserve"> REF _Ref227828514 \h  \* MERGEFORMAT </w:instrText>
      </w:r>
      <w:r w:rsidRPr="00266FA7">
        <w:fldChar w:fldCharType="separate"/>
      </w:r>
      <w:r w:rsidR="00B15289">
        <w:t>139</w:t>
      </w:r>
      <w:r w:rsidRPr="00266FA7">
        <w:fldChar w:fldCharType="end"/>
      </w:r>
      <w:r w:rsidRPr="00266FA7">
        <w:t>.</w:t>
      </w:r>
    </w:p>
    <w:p w:rsidR="00C506B9" w:rsidRPr="00266FA7" w:rsidRDefault="00B15289" w:rsidP="005B4DE0">
      <w:pPr>
        <w:pStyle w:val="ASFKFigure"/>
      </w:pPr>
      <w:r>
        <w:lastRenderedPageBreak/>
        <w:pict>
          <v:shape id="_x0000_i1326" type="#_x0000_t75" style="width:6in;height:338.25pt">
            <v:imagedata r:id="rId270" o:title="Запрос"/>
          </v:shape>
        </w:pict>
      </w:r>
    </w:p>
    <w:p w:rsidR="00C506B9" w:rsidRPr="00266FA7" w:rsidRDefault="000A5989" w:rsidP="00A177CC">
      <w:pPr>
        <w:pStyle w:val="ASFKFigName"/>
      </w:pPr>
      <w:r>
        <w:rPr>
          <w:noProof/>
        </w:rPr>
        <w:fldChar w:fldCharType="begin"/>
      </w:r>
      <w:r>
        <w:rPr>
          <w:noProof/>
        </w:rPr>
        <w:instrText xml:space="preserve"> SEQ Рисунок \* ARABIC </w:instrText>
      </w:r>
      <w:r>
        <w:rPr>
          <w:noProof/>
        </w:rPr>
        <w:fldChar w:fldCharType="separate"/>
      </w:r>
      <w:bookmarkStart w:id="517" w:name="_Ref227828514"/>
      <w:bookmarkStart w:id="518" w:name="_Toc50299450"/>
      <w:r w:rsidR="00B15289">
        <w:rPr>
          <w:noProof/>
        </w:rPr>
        <w:t>139</w:t>
      </w:r>
      <w:bookmarkEnd w:id="517"/>
      <w:r>
        <w:rPr>
          <w:noProof/>
        </w:rPr>
        <w:fldChar w:fldCharType="end"/>
      </w:r>
      <w:r w:rsidR="00C506B9" w:rsidRPr="00266FA7">
        <w:t>. Экранная форма «Поиск запросов»</w:t>
      </w:r>
      <w:bookmarkEnd w:id="518"/>
    </w:p>
    <w:p w:rsidR="00C506B9" w:rsidRPr="00266FA7" w:rsidRDefault="00C506B9" w:rsidP="00C506B9">
      <w:pPr>
        <w:pStyle w:val="ASFKListnum"/>
      </w:pPr>
      <w:r w:rsidRPr="00266FA7">
        <w:t xml:space="preserve">В ЭФ «Поиск запросов» указать необходимые параметры и нажать кнопку «Отправить новый запрос». </w:t>
      </w:r>
      <w:r w:rsidR="00A008B1" w:rsidRPr="00266FA7">
        <w:t>Откроется</w:t>
      </w:r>
      <w:r w:rsidRPr="00266FA7">
        <w:t xml:space="preserve"> окно «Отправка нового запроса» (рис.</w:t>
      </w:r>
      <w:r w:rsidR="005B4DE0" w:rsidRPr="00266FA7">
        <w:t> </w:t>
      </w:r>
      <w:r w:rsidRPr="00266FA7">
        <w:fldChar w:fldCharType="begin"/>
      </w:r>
      <w:r w:rsidRPr="00266FA7">
        <w:instrText xml:space="preserve"> REF _Ref227828780 \h  \* MERGEFORMAT </w:instrText>
      </w:r>
      <w:r w:rsidRPr="00266FA7">
        <w:fldChar w:fldCharType="separate"/>
      </w:r>
      <w:r w:rsidR="00B15289">
        <w:t>140</w:t>
      </w:r>
      <w:r w:rsidRPr="00266FA7">
        <w:fldChar w:fldCharType="end"/>
      </w:r>
      <w:r w:rsidRPr="00266FA7">
        <w:t>).</w:t>
      </w:r>
    </w:p>
    <w:p w:rsidR="00C506B9" w:rsidRPr="00266FA7" w:rsidRDefault="00B15289" w:rsidP="00C506B9">
      <w:pPr>
        <w:pStyle w:val="ASFKFigure"/>
      </w:pPr>
      <w:r>
        <w:pict>
          <v:shape id="_x0000_i1327" type="#_x0000_t75" style="width:309.75pt;height:3in">
            <v:imagedata r:id="rId271" o:title="Запрос 2"/>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19" w:name="_Ref227828780"/>
      <w:bookmarkStart w:id="520" w:name="_Toc50299451"/>
      <w:r w:rsidR="00B15289">
        <w:rPr>
          <w:noProof/>
        </w:rPr>
        <w:t>140</w:t>
      </w:r>
      <w:bookmarkEnd w:id="519"/>
      <w:r>
        <w:rPr>
          <w:noProof/>
        </w:rPr>
        <w:fldChar w:fldCharType="end"/>
      </w:r>
      <w:r w:rsidR="00C506B9" w:rsidRPr="00266FA7">
        <w:t>. Окно «Отправка нового запроса»</w:t>
      </w:r>
      <w:bookmarkEnd w:id="520"/>
    </w:p>
    <w:p w:rsidR="00C506B9" w:rsidRPr="00266FA7" w:rsidRDefault="00C506B9" w:rsidP="00C506B9">
      <w:pPr>
        <w:pStyle w:val="ASFKListnum"/>
      </w:pPr>
      <w:r w:rsidRPr="00266FA7">
        <w:t xml:space="preserve">В диалоговом окне необходимо выбрать тип запроса и для продолжения выполнения операции нажать кнопку «ОК». </w:t>
      </w:r>
      <w:r w:rsidR="00555565" w:rsidRPr="00266FA7">
        <w:t>Откроется</w:t>
      </w:r>
      <w:r w:rsidRPr="00266FA7">
        <w:t xml:space="preserve"> </w:t>
      </w:r>
      <w:r w:rsidR="00555565" w:rsidRPr="00266FA7">
        <w:t xml:space="preserve">ЭФ </w:t>
      </w:r>
      <w:r w:rsidRPr="00266FA7">
        <w:t>«Отправка запроса» (рис.</w:t>
      </w:r>
      <w:r w:rsidR="005B4DE0" w:rsidRPr="00266FA7">
        <w:t> </w:t>
      </w:r>
      <w:r w:rsidRPr="00266FA7">
        <w:fldChar w:fldCharType="begin"/>
      </w:r>
      <w:r w:rsidRPr="00266FA7">
        <w:instrText xml:space="preserve"> REF _Ref227831040 \h  \* MERGEFORMAT </w:instrText>
      </w:r>
      <w:r w:rsidRPr="00266FA7">
        <w:fldChar w:fldCharType="separate"/>
      </w:r>
      <w:r w:rsidR="00B15289">
        <w:t>141</w:t>
      </w:r>
      <w:r w:rsidRPr="00266FA7">
        <w:fldChar w:fldCharType="end"/>
      </w:r>
      <w:r w:rsidRPr="00266FA7">
        <w:t>).</w:t>
      </w:r>
    </w:p>
    <w:p w:rsidR="00C506B9" w:rsidRPr="00266FA7" w:rsidRDefault="00B15289" w:rsidP="00C506B9">
      <w:pPr>
        <w:pStyle w:val="ASFKFigure"/>
      </w:pPr>
      <w:r>
        <w:lastRenderedPageBreak/>
        <w:pict>
          <v:shape id="_x0000_i1328" type="#_x0000_t75" style="width:482.25pt;height:345.75pt">
            <v:imagedata r:id="rId272" o:title="Запрос 2_1"/>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21" w:name="_Ref227831040"/>
      <w:bookmarkStart w:id="522" w:name="_Toc50299452"/>
      <w:r w:rsidR="00B15289">
        <w:rPr>
          <w:noProof/>
        </w:rPr>
        <w:t>141</w:t>
      </w:r>
      <w:bookmarkEnd w:id="521"/>
      <w:r>
        <w:rPr>
          <w:noProof/>
        </w:rPr>
        <w:fldChar w:fldCharType="end"/>
      </w:r>
      <w:r w:rsidR="00C506B9" w:rsidRPr="00266FA7">
        <w:t xml:space="preserve">. </w:t>
      </w:r>
      <w:r w:rsidR="00555565" w:rsidRPr="00266FA7">
        <w:t xml:space="preserve">Экранная форма </w:t>
      </w:r>
      <w:r w:rsidR="00C506B9" w:rsidRPr="00266FA7">
        <w:t>«Отправка запроса»</w:t>
      </w:r>
      <w:bookmarkEnd w:id="522"/>
    </w:p>
    <w:p w:rsidR="00C506B9" w:rsidRPr="00266FA7" w:rsidRDefault="00C506B9" w:rsidP="00C506B9">
      <w:pPr>
        <w:pStyle w:val="ASFKListnum"/>
      </w:pPr>
      <w:r w:rsidRPr="00266FA7">
        <w:t xml:space="preserve">В </w:t>
      </w:r>
      <w:r w:rsidR="00555565" w:rsidRPr="00266FA7">
        <w:t xml:space="preserve">ЭФ </w:t>
      </w:r>
      <w:r w:rsidRPr="00266FA7">
        <w:t>«Отправка запроса» следует задать все необходимые параметры для отбора данных. Обязательным для заполнения является поле «Имя» в блоке «Выполнить данный запрос». Выбор названия отчета осуществляется из списка доступных отчетов (рис.</w:t>
      </w:r>
      <w:r w:rsidR="005B4DE0" w:rsidRPr="00266FA7">
        <w:t> </w:t>
      </w:r>
      <w:r w:rsidRPr="00266FA7">
        <w:fldChar w:fldCharType="begin"/>
      </w:r>
      <w:r w:rsidRPr="00266FA7">
        <w:instrText xml:space="preserve"> REF _Ref338840466 \h  \* MERGEFORMAT </w:instrText>
      </w:r>
      <w:r w:rsidRPr="00266FA7">
        <w:fldChar w:fldCharType="separate"/>
      </w:r>
      <w:r w:rsidR="00B15289">
        <w:t>142</w:t>
      </w:r>
      <w:r w:rsidRPr="00266FA7">
        <w:fldChar w:fldCharType="end"/>
      </w:r>
      <w:r w:rsidRPr="00266FA7">
        <w:t>), вызываемого при нажатии на кнопку </w:t>
      </w:r>
      <w:r w:rsidR="00B15289">
        <w:pict>
          <v:shape id="_x0000_i1329" type="#_x0000_t75" style="width:15pt;height:21.75pt">
            <v:imagedata r:id="rId96" o:title=""/>
          </v:shape>
        </w:pict>
      </w:r>
      <w:r w:rsidRPr="00266FA7">
        <w:t>, которая расположена справа от поля «Имя» (см. рис.</w:t>
      </w:r>
      <w:r w:rsidR="005B4DE0" w:rsidRPr="00266FA7">
        <w:t> </w:t>
      </w:r>
      <w:r w:rsidRPr="00266FA7">
        <w:fldChar w:fldCharType="begin"/>
      </w:r>
      <w:r w:rsidRPr="00266FA7">
        <w:instrText xml:space="preserve"> REF _Ref227831040 \h  \* MERGEFORMAT </w:instrText>
      </w:r>
      <w:r w:rsidRPr="00266FA7">
        <w:fldChar w:fldCharType="separate"/>
      </w:r>
      <w:r w:rsidR="00B15289">
        <w:t>141</w:t>
      </w:r>
      <w:r w:rsidRPr="00266FA7">
        <w:fldChar w:fldCharType="end"/>
      </w:r>
      <w:r w:rsidRPr="00266FA7">
        <w:t>).</w:t>
      </w:r>
    </w:p>
    <w:p w:rsidR="00C506B9" w:rsidRPr="00266FA7" w:rsidRDefault="00B15289" w:rsidP="00C506B9">
      <w:pPr>
        <w:pStyle w:val="ASFKFigure"/>
      </w:pPr>
      <w:r>
        <w:lastRenderedPageBreak/>
        <w:pict>
          <v:shape id="_x0000_i1330" type="#_x0000_t75" style="width:6in;height:295.5pt">
            <v:imagedata r:id="rId273" o:title="Snap51"/>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23" w:name="_Ref338840466"/>
      <w:bookmarkStart w:id="524" w:name="_Toc50299453"/>
      <w:r w:rsidR="00B15289">
        <w:rPr>
          <w:noProof/>
        </w:rPr>
        <w:t>142</w:t>
      </w:r>
      <w:bookmarkEnd w:id="523"/>
      <w:r>
        <w:rPr>
          <w:noProof/>
        </w:rPr>
        <w:fldChar w:fldCharType="end"/>
      </w:r>
      <w:r w:rsidR="00C506B9" w:rsidRPr="00266FA7">
        <w:t>. Окно «Отчеты»</w:t>
      </w:r>
      <w:bookmarkEnd w:id="524"/>
    </w:p>
    <w:p w:rsidR="00C506B9" w:rsidRPr="00266FA7" w:rsidRDefault="00C506B9" w:rsidP="00C506B9">
      <w:pPr>
        <w:pStyle w:val="ASFKListnum"/>
      </w:pPr>
      <w:r w:rsidRPr="00266FA7">
        <w:t xml:space="preserve">После выбора необходимого отчета, </w:t>
      </w:r>
      <w:r w:rsidR="00997806" w:rsidRPr="00266FA7">
        <w:t>откроется</w:t>
      </w:r>
      <w:r w:rsidRPr="00266FA7">
        <w:t xml:space="preserve"> диалоговое окно для указания обязательных параметров. Перечень параметров меняется в зависимости от выбранного отчета. Для отчета, указанного в примере (см. рис.</w:t>
      </w:r>
      <w:r w:rsidR="005B4DE0" w:rsidRPr="00266FA7">
        <w:t> </w:t>
      </w:r>
      <w:r w:rsidRPr="00266FA7">
        <w:fldChar w:fldCharType="begin"/>
      </w:r>
      <w:r w:rsidRPr="00266FA7">
        <w:instrText xml:space="preserve"> REF _Ref227831040 \h  \* MERGEFORMAT </w:instrText>
      </w:r>
      <w:r w:rsidRPr="00266FA7">
        <w:fldChar w:fldCharType="separate"/>
      </w:r>
      <w:r w:rsidR="00B15289">
        <w:t>141</w:t>
      </w:r>
      <w:r w:rsidRPr="00266FA7">
        <w:fldChar w:fldCharType="end"/>
      </w:r>
      <w:r w:rsidRPr="00266FA7">
        <w:t>, поле «Имя») необходимо указать параметры, приведенные на рисунке</w:t>
      </w:r>
      <w:r w:rsidR="005B4DE0" w:rsidRPr="00266FA7">
        <w:t> </w:t>
      </w:r>
      <w:r w:rsidRPr="00266FA7">
        <w:fldChar w:fldCharType="begin"/>
      </w:r>
      <w:r w:rsidRPr="00266FA7">
        <w:instrText xml:space="preserve"> REF _Ref227831286 \h  \* MERGEFORMAT </w:instrText>
      </w:r>
      <w:r w:rsidRPr="00266FA7">
        <w:fldChar w:fldCharType="separate"/>
      </w:r>
      <w:r w:rsidR="00B15289">
        <w:t>143</w:t>
      </w:r>
      <w:r w:rsidRPr="00266FA7">
        <w:fldChar w:fldCharType="end"/>
      </w:r>
      <w:r w:rsidRPr="00266FA7">
        <w:t xml:space="preserve"> и нажать кнопку «ОК» для продолжения выполнения запроса. Система осуществит возвращение в окно «Отправка запроса» (см. рис.</w:t>
      </w:r>
      <w:r w:rsidR="005B4DE0" w:rsidRPr="00266FA7">
        <w:t> </w:t>
      </w:r>
      <w:r w:rsidRPr="00266FA7">
        <w:fldChar w:fldCharType="begin"/>
      </w:r>
      <w:r w:rsidRPr="00266FA7">
        <w:instrText xml:space="preserve"> REF _Ref227831040 \h  \* MERGEFORMAT </w:instrText>
      </w:r>
      <w:r w:rsidRPr="00266FA7">
        <w:fldChar w:fldCharType="separate"/>
      </w:r>
      <w:r w:rsidR="00B15289">
        <w:t>141</w:t>
      </w:r>
      <w:r w:rsidRPr="00266FA7">
        <w:fldChar w:fldCharType="end"/>
      </w:r>
      <w:r w:rsidRPr="00266FA7">
        <w:t>).</w:t>
      </w:r>
    </w:p>
    <w:p w:rsidR="00C506B9" w:rsidRPr="00266FA7" w:rsidRDefault="00B15289" w:rsidP="00C506B9">
      <w:pPr>
        <w:pStyle w:val="ASFKFigure"/>
      </w:pPr>
      <w:r>
        <w:pict>
          <v:shape id="_x0000_i1331" type="#_x0000_t75" style="width:483pt;height:108pt">
            <v:imagedata r:id="rId274" o:title=""/>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25" w:name="_Ref227831286"/>
      <w:bookmarkStart w:id="526" w:name="_Toc50299454"/>
      <w:r w:rsidR="00B15289">
        <w:rPr>
          <w:noProof/>
        </w:rPr>
        <w:t>143</w:t>
      </w:r>
      <w:bookmarkEnd w:id="525"/>
      <w:r>
        <w:rPr>
          <w:noProof/>
        </w:rPr>
        <w:fldChar w:fldCharType="end"/>
      </w:r>
      <w:r w:rsidR="00C506B9" w:rsidRPr="00266FA7">
        <w:t>. Диалоговое окно «Параметры»</w:t>
      </w:r>
      <w:bookmarkEnd w:id="526"/>
    </w:p>
    <w:p w:rsidR="00C506B9" w:rsidRPr="00266FA7" w:rsidRDefault="00C506B9" w:rsidP="00C506B9">
      <w:pPr>
        <w:pStyle w:val="ASFKListnormal18"/>
      </w:pPr>
      <w:r w:rsidRPr="00266FA7">
        <w:t>При необходимости можно указать необходимые параметры в блоках «В указанное время…», «Действия по завершении…».</w:t>
      </w:r>
    </w:p>
    <w:p w:rsidR="00C506B9" w:rsidRPr="00266FA7" w:rsidRDefault="00C506B9" w:rsidP="00C506B9">
      <w:pPr>
        <w:pStyle w:val="ASFKListnormal18"/>
      </w:pPr>
      <w:r w:rsidRPr="00266FA7">
        <w:t>Для запуска созданного запроса в определенное время и с определенной периодичностью следует заполнить поле «Задание» блока «В указанное время…». Для этого необходимо в экранной форме «Отправка запроса» (см. рис.</w:t>
      </w:r>
      <w:r w:rsidR="005B4DE0" w:rsidRPr="00266FA7">
        <w:t> </w:t>
      </w:r>
      <w:r w:rsidRPr="00266FA7">
        <w:fldChar w:fldCharType="begin"/>
      </w:r>
      <w:r w:rsidRPr="00266FA7">
        <w:instrText xml:space="preserve"> REF _Ref227831040 \h  \* MERGEFORMAT </w:instrText>
      </w:r>
      <w:r w:rsidRPr="00266FA7">
        <w:fldChar w:fldCharType="separate"/>
      </w:r>
      <w:r w:rsidR="00B15289">
        <w:t>141</w:t>
      </w:r>
      <w:r w:rsidRPr="00266FA7">
        <w:fldChar w:fldCharType="end"/>
      </w:r>
      <w:r w:rsidRPr="00266FA7">
        <w:t>) нажать кнопку «График». В открывше</w:t>
      </w:r>
      <w:r w:rsidR="00555565" w:rsidRPr="00266FA7">
        <w:t>йся ЭФ</w:t>
      </w:r>
      <w:r w:rsidRPr="00266FA7">
        <w:t xml:space="preserve"> «График» (рис.</w:t>
      </w:r>
      <w:r w:rsidR="005B4DE0" w:rsidRPr="00266FA7">
        <w:t> </w:t>
      </w:r>
      <w:r w:rsidRPr="00266FA7">
        <w:fldChar w:fldCharType="begin"/>
      </w:r>
      <w:r w:rsidRPr="00266FA7">
        <w:instrText xml:space="preserve"> REF _Ref338843682 \h  \* MERGEFORMAT </w:instrText>
      </w:r>
      <w:r w:rsidRPr="00266FA7">
        <w:fldChar w:fldCharType="separate"/>
      </w:r>
      <w:r w:rsidR="00B15289">
        <w:t>144</w:t>
      </w:r>
      <w:r w:rsidRPr="00266FA7">
        <w:fldChar w:fldCharType="end"/>
      </w:r>
      <w:r w:rsidRPr="00266FA7">
        <w:t>) выбрать периодичность выполнения задания из ранее сформированного списка графиков, нажав кнопку «Применить сохраненный график…», либо сформировать график вручную, установив маркер напротив соответствующего значения в блоке «Выполнение задания…».</w:t>
      </w:r>
    </w:p>
    <w:p w:rsidR="00C506B9" w:rsidRPr="00266FA7" w:rsidRDefault="00B15289" w:rsidP="00C506B9">
      <w:pPr>
        <w:pStyle w:val="ASFKFigure"/>
      </w:pPr>
      <w:r>
        <w:lastRenderedPageBreak/>
        <w:pict>
          <v:shape id="_x0000_i1332" type="#_x0000_t75" style="width:482.25pt;height:324pt">
            <v:imagedata r:id="rId275" o:title="Отчеты График (главн)"/>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27" w:name="_Ref338843682"/>
      <w:bookmarkStart w:id="528" w:name="_Toc50299455"/>
      <w:r w:rsidR="00B15289">
        <w:rPr>
          <w:noProof/>
        </w:rPr>
        <w:t>144</w:t>
      </w:r>
      <w:bookmarkEnd w:id="527"/>
      <w:r>
        <w:rPr>
          <w:noProof/>
        </w:rPr>
        <w:fldChar w:fldCharType="end"/>
      </w:r>
      <w:r w:rsidR="00C506B9" w:rsidRPr="00266FA7">
        <w:t xml:space="preserve">. </w:t>
      </w:r>
      <w:r w:rsidR="00555565" w:rsidRPr="00266FA7">
        <w:t xml:space="preserve">Экранная форма </w:t>
      </w:r>
      <w:r w:rsidR="00C506B9" w:rsidRPr="00266FA7">
        <w:t>«График»</w:t>
      </w:r>
      <w:bookmarkEnd w:id="528"/>
    </w:p>
    <w:p w:rsidR="00C506B9" w:rsidRPr="00266FA7" w:rsidRDefault="00C506B9" w:rsidP="00C506B9">
      <w:pPr>
        <w:pStyle w:val="ASFKListnormal18"/>
      </w:pPr>
      <w:r w:rsidRPr="00266FA7">
        <w:t>Возможные значения блока «Выполнение задания…»:</w:t>
      </w:r>
    </w:p>
    <w:p w:rsidR="00C506B9" w:rsidRPr="00266FA7" w:rsidRDefault="00C506B9" w:rsidP="00C506B9">
      <w:pPr>
        <w:pStyle w:val="ASFKListmark3"/>
      </w:pPr>
      <w:r w:rsidRPr="00266FA7">
        <w:t>«Сразу».</w:t>
      </w:r>
    </w:p>
    <w:p w:rsidR="00C506B9" w:rsidRPr="00266FA7" w:rsidRDefault="00C506B9" w:rsidP="00C506B9">
      <w:pPr>
        <w:pStyle w:val="ASFKListmark3"/>
      </w:pPr>
      <w:r w:rsidRPr="00266FA7">
        <w:t>«Однократно». Для однократного выполнения задания необходимо установить дату и время запуска отчета вручную, либо через стандартное окно «Календарь» (см. рис.</w:t>
      </w:r>
      <w:r w:rsidR="005B4DE0" w:rsidRPr="00266FA7">
        <w:t> </w:t>
      </w:r>
      <w:r w:rsidRPr="00266FA7">
        <w:fldChar w:fldCharType="begin"/>
      </w:r>
      <w:r w:rsidRPr="00266FA7">
        <w:instrText xml:space="preserve"> REF _Ref191875391 \h  \* MERGEFORMAT </w:instrText>
      </w:r>
      <w:r w:rsidRPr="00266FA7">
        <w:fldChar w:fldCharType="separate"/>
      </w:r>
      <w:r w:rsidR="00B15289">
        <w:t>34</w:t>
      </w:r>
      <w:r w:rsidRPr="00266FA7">
        <w:fldChar w:fldCharType="end"/>
      </w:r>
      <w:r w:rsidRPr="00266FA7">
        <w:t>,</w:t>
      </w:r>
      <w:r w:rsidR="005B4DE0" w:rsidRPr="00266FA7">
        <w:t> </w:t>
      </w:r>
      <w:r w:rsidRPr="00266FA7">
        <w:t>б). Дата и время устанавливаются в формате ДД.ММ.ГГГГ ЧЧ.ММ.СС, где ДД – день, ММ – месяц, ГГГГ – год, ЧЧ – часы, ММ – минуты, СС – секунды.</w:t>
      </w:r>
    </w:p>
    <w:p w:rsidR="00C506B9" w:rsidRPr="00266FA7" w:rsidRDefault="00C506B9" w:rsidP="00C506B9">
      <w:pPr>
        <w:pStyle w:val="ASFKListmark3"/>
      </w:pPr>
      <w:r w:rsidRPr="00266FA7">
        <w:t>«Периодически». Для периодического выполнения задания необходимо установить дату и время начала и окончания запуска задания, интервал запуска, заполнив следующие поля:</w:t>
      </w:r>
    </w:p>
    <w:p w:rsidR="00C506B9" w:rsidRPr="00266FA7" w:rsidRDefault="00C506B9" w:rsidP="00C506B9">
      <w:pPr>
        <w:pStyle w:val="ASFKListmark4"/>
      </w:pPr>
      <w:r w:rsidRPr="00266FA7">
        <w:t>«Начало» – указывается дата и время начала запуска задания. Поле заполняется вручную, либо через стандартное окно «Календарь». Дата и время устанавливаются в формате ДД.ММ.ГГГГ ЧЧ.ММ.СС, где ДД – день, ММ – месяц, ГГГГ – год, ЧЧ – часы, ММ – минуты, СС – секунды.</w:t>
      </w:r>
    </w:p>
    <w:p w:rsidR="00C506B9" w:rsidRPr="00266FA7" w:rsidRDefault="00C506B9" w:rsidP="00C506B9">
      <w:pPr>
        <w:pStyle w:val="ASFKListmark4"/>
      </w:pPr>
      <w:r w:rsidRPr="00266FA7">
        <w:t>«Окончание» – указывается дата и время окончания запуска задания. Поле заполняется вручную, либо через стандартное окно «Календарь». Дата и время устанавливаются в формате ДД.ММ.ГГГГ ЧЧ.ММ.СС, где ДД – день, ММ – месяц, ГГГГ – год, ЧЧ – часы, ММ – минуты, СС – секунды.</w:t>
      </w:r>
    </w:p>
    <w:p w:rsidR="00C506B9" w:rsidRPr="00266FA7" w:rsidRDefault="00C506B9" w:rsidP="00C506B9">
      <w:pPr>
        <w:pStyle w:val="ASFKListmark4"/>
      </w:pPr>
      <w:r w:rsidRPr="00266FA7">
        <w:t>«Интервал» – указывается интервал выполнения задания. Значение интервала выбирается из списка. Возможные значения: «Месяцы», «Недели», «Дни», «Часы», «Минуты». Количественно интервал указывается вручную в поле для ввода числовых значений.</w:t>
      </w:r>
    </w:p>
    <w:p w:rsidR="00C506B9" w:rsidRPr="00266FA7" w:rsidRDefault="00C506B9" w:rsidP="00C506B9">
      <w:pPr>
        <w:pStyle w:val="ASFKListmark4"/>
      </w:pPr>
      <w:r w:rsidRPr="00266FA7">
        <w:t>«Расчет интервала…» – указывается периодичность запуска задания. Возможные значения: «с начала предыдущего выполнения…», «с завершения предыдущего выполнения…».</w:t>
      </w:r>
    </w:p>
    <w:p w:rsidR="00C506B9" w:rsidRPr="00266FA7" w:rsidRDefault="00C506B9" w:rsidP="00C506B9">
      <w:pPr>
        <w:pStyle w:val="ASFKListmark4"/>
      </w:pPr>
      <w:r w:rsidRPr="00266FA7">
        <w:lastRenderedPageBreak/>
        <w:t>«Увеличение даты при каждом выполнении» – указывается признак необходимости увеличения даты при каждом выполнении задания.</w:t>
      </w:r>
    </w:p>
    <w:p w:rsidR="00C506B9" w:rsidRPr="00266FA7" w:rsidRDefault="00C506B9" w:rsidP="00C506B9">
      <w:pPr>
        <w:pStyle w:val="ASFKListmark3"/>
      </w:pPr>
      <w:r w:rsidRPr="00266FA7">
        <w:t>«По заданным дням» (рис.</w:t>
      </w:r>
      <w:r w:rsidR="005B4DE0" w:rsidRPr="00266FA7">
        <w:t> </w:t>
      </w:r>
      <w:r w:rsidRPr="00266FA7">
        <w:fldChar w:fldCharType="begin"/>
      </w:r>
      <w:r w:rsidRPr="00266FA7">
        <w:instrText xml:space="preserve"> REF _Ref338841595 \h  \* MERGEFORMAT </w:instrText>
      </w:r>
      <w:r w:rsidRPr="00266FA7">
        <w:fldChar w:fldCharType="separate"/>
      </w:r>
      <w:r w:rsidR="00B15289">
        <w:t>145</w:t>
      </w:r>
      <w:r w:rsidRPr="00266FA7">
        <w:fldChar w:fldCharType="end"/>
      </w:r>
      <w:r w:rsidRPr="00266FA7">
        <w:t>). Для выполнения задания по определенным дням необходимо установить дату и время начала и окончания запуска задания, даты и (или) дня каждых недели и (или) месяца, заполнив следующие поля:</w:t>
      </w:r>
    </w:p>
    <w:p w:rsidR="00C506B9" w:rsidRPr="00266FA7" w:rsidRDefault="00C506B9" w:rsidP="00C506B9">
      <w:pPr>
        <w:pStyle w:val="ASFKListmark4"/>
      </w:pPr>
      <w:r w:rsidRPr="00266FA7">
        <w:t>«Начало» – указывается дата и время начала запуска задания. Поле заполняется вручную, либо через стандартное окно «Календарь». Дата и время устанавливаются в формате ДД.ММ.ГГГГ ЧЧ.ММ.СС, где ДД – день, ММ – месяц, ГГГГ – год, ЧЧ – часы, ММ – минуты, СС – секунды.</w:t>
      </w:r>
    </w:p>
    <w:p w:rsidR="00C506B9" w:rsidRPr="00266FA7" w:rsidRDefault="00C506B9" w:rsidP="00C506B9">
      <w:pPr>
        <w:pStyle w:val="ASFKListmark4"/>
      </w:pPr>
      <w:r w:rsidRPr="00266FA7">
        <w:t>«Окончание» – указывается дата и время окончания запуска задания. Поле заполняется вручную, либо через стандартное окно «Календарь». Дата и время устанавливаются в формате ДД.ММ.ГГГГ ЧЧ.ММ.СС, где ДД – день, ММ – месяц, ГГГГ – год, ЧЧ – часы, ММ – минуты, СС – секунды.</w:t>
      </w:r>
    </w:p>
    <w:p w:rsidR="00C506B9" w:rsidRPr="00266FA7" w:rsidRDefault="00C506B9" w:rsidP="00C506B9">
      <w:pPr>
        <w:pStyle w:val="ASFKListmark4"/>
      </w:pPr>
      <w:r w:rsidRPr="00266FA7">
        <w:t>«Даты каждого месяца» – указывается день (дни) каждого месяца, в который (которые) необходимо запускать задание.</w:t>
      </w:r>
    </w:p>
    <w:p w:rsidR="00C506B9" w:rsidRPr="00266FA7" w:rsidRDefault="00C506B9" w:rsidP="00C506B9">
      <w:pPr>
        <w:pStyle w:val="ASFKListmark4"/>
      </w:pPr>
      <w:r w:rsidRPr="00266FA7">
        <w:t>«Дни каждой недели» – указывается день (дни) каждой недели, в который (которых) необходимо запускать задание.</w:t>
      </w:r>
    </w:p>
    <w:p w:rsidR="00C506B9" w:rsidRPr="00266FA7" w:rsidRDefault="00C506B9" w:rsidP="00C506B9">
      <w:pPr>
        <w:pStyle w:val="ASFKListmark4"/>
      </w:pPr>
      <w:r w:rsidRPr="00266FA7">
        <w:t>«Увеличение даты при каждом выполнении» – указывается признак необходимости увеличения даты при каждом выполнении задания.</w:t>
      </w:r>
    </w:p>
    <w:p w:rsidR="00C506B9" w:rsidRPr="00266FA7" w:rsidRDefault="00B15289" w:rsidP="00C506B9">
      <w:pPr>
        <w:pStyle w:val="ASFKFigure"/>
      </w:pPr>
      <w:r>
        <w:pict>
          <v:shape id="_x0000_i1333" type="#_x0000_t75" style="width:482.25pt;height:324pt">
            <v:imagedata r:id="rId276" o:title="Отчеты График"/>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29" w:name="_Ref338841595"/>
      <w:bookmarkStart w:id="530" w:name="_Toc50299456"/>
      <w:r w:rsidR="00B15289">
        <w:rPr>
          <w:noProof/>
        </w:rPr>
        <w:t>145</w:t>
      </w:r>
      <w:bookmarkEnd w:id="529"/>
      <w:r>
        <w:rPr>
          <w:noProof/>
        </w:rPr>
        <w:fldChar w:fldCharType="end"/>
      </w:r>
      <w:r w:rsidR="00C506B9" w:rsidRPr="00266FA7">
        <w:t xml:space="preserve">. </w:t>
      </w:r>
      <w:r w:rsidR="00555565" w:rsidRPr="00266FA7">
        <w:t xml:space="preserve">Экранная форма </w:t>
      </w:r>
      <w:r w:rsidR="00C506B9" w:rsidRPr="00266FA7">
        <w:t>«График» (периодичность выполнения задания – «По заданным дням»)</w:t>
      </w:r>
      <w:bookmarkEnd w:id="530"/>
    </w:p>
    <w:p w:rsidR="00C506B9" w:rsidRPr="00266FA7" w:rsidRDefault="00C506B9" w:rsidP="00C506B9">
      <w:pPr>
        <w:pStyle w:val="ASFKListnormal18"/>
      </w:pPr>
      <w:r w:rsidRPr="00266FA7">
        <w:t>Для сохранения сформированного графика выполнения задания необходимо в окне «График» (см. рис.</w:t>
      </w:r>
      <w:r w:rsidR="005B4DE0" w:rsidRPr="00266FA7">
        <w:t> </w:t>
      </w:r>
      <w:r w:rsidRPr="00266FA7">
        <w:fldChar w:fldCharType="begin"/>
      </w:r>
      <w:r w:rsidRPr="00266FA7">
        <w:instrText xml:space="preserve"> REF _Ref338843682 \h  \* MERGEFORMAT </w:instrText>
      </w:r>
      <w:r w:rsidRPr="00266FA7">
        <w:fldChar w:fldCharType="separate"/>
      </w:r>
      <w:r w:rsidR="00B15289">
        <w:t>144</w:t>
      </w:r>
      <w:r w:rsidRPr="00266FA7">
        <w:fldChar w:fldCharType="end"/>
      </w:r>
      <w:r w:rsidRPr="00266FA7">
        <w:t>) установить маркер в поле «Сохранить график» и нажать кнопку «ОК». В открывшемся окне «Сохранение графика» (рис.</w:t>
      </w:r>
      <w:r w:rsidR="005B4DE0" w:rsidRPr="00266FA7">
        <w:t> </w:t>
      </w:r>
      <w:r w:rsidRPr="00266FA7">
        <w:fldChar w:fldCharType="begin"/>
      </w:r>
      <w:r w:rsidRPr="00266FA7">
        <w:instrText xml:space="preserve"> REF _Ref338848708 \h  \* MERGEFORMAT </w:instrText>
      </w:r>
      <w:r w:rsidRPr="00266FA7">
        <w:fldChar w:fldCharType="separate"/>
      </w:r>
      <w:r w:rsidR="00B15289">
        <w:t>146</w:t>
      </w:r>
      <w:r w:rsidRPr="00266FA7">
        <w:fldChar w:fldCharType="end"/>
      </w:r>
      <w:r w:rsidRPr="00266FA7">
        <w:t>) указать имя графика и привести его краткое описание, заполнив поля «Имя» и «Описание» соответственно.</w:t>
      </w:r>
    </w:p>
    <w:p w:rsidR="00C506B9" w:rsidRPr="00266FA7" w:rsidRDefault="00B15289" w:rsidP="00C506B9">
      <w:pPr>
        <w:pStyle w:val="ASFKFigure"/>
      </w:pPr>
      <w:r>
        <w:lastRenderedPageBreak/>
        <w:pict>
          <v:shape id="_x0000_i1334" type="#_x0000_t75" style="width:374.25pt;height:129.75pt">
            <v:imagedata r:id="rId277" o:title="Отчеты Сохранение графика"/>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31" w:name="_Ref338848708"/>
      <w:bookmarkStart w:id="532" w:name="_Toc50299457"/>
      <w:r w:rsidR="00B15289">
        <w:rPr>
          <w:noProof/>
        </w:rPr>
        <w:t>146</w:t>
      </w:r>
      <w:bookmarkEnd w:id="531"/>
      <w:r>
        <w:rPr>
          <w:noProof/>
        </w:rPr>
        <w:fldChar w:fldCharType="end"/>
      </w:r>
      <w:r w:rsidR="00C506B9" w:rsidRPr="00266FA7">
        <w:t>. Окно «Сохранение графика»</w:t>
      </w:r>
      <w:bookmarkEnd w:id="532"/>
    </w:p>
    <w:p w:rsidR="00C506B9" w:rsidRPr="00266FA7" w:rsidRDefault="00C506B9" w:rsidP="00C506B9">
      <w:pPr>
        <w:pStyle w:val="ASFKListnormal18"/>
      </w:pPr>
      <w:r w:rsidRPr="00266FA7">
        <w:t>После ввода необходимой информации нажать кнопку «ОК», система сохранит сформированный график и осуществит переход в окно «Отправка запроса».</w:t>
      </w:r>
    </w:p>
    <w:p w:rsidR="00C506B9" w:rsidRPr="00266FA7" w:rsidRDefault="00C506B9" w:rsidP="00C506B9">
      <w:pPr>
        <w:pStyle w:val="ASFKListnum"/>
      </w:pPr>
      <w:r w:rsidRPr="00266FA7">
        <w:t xml:space="preserve">В </w:t>
      </w:r>
      <w:r w:rsidR="00A7028F" w:rsidRPr="00266FA7">
        <w:t xml:space="preserve">ЭФ </w:t>
      </w:r>
      <w:r w:rsidRPr="00266FA7">
        <w:t xml:space="preserve">«Отправка запроса» </w:t>
      </w:r>
      <w:r w:rsidR="00DA73B7" w:rsidRPr="00266FA7">
        <w:t>(см. рис. </w:t>
      </w:r>
      <w:r w:rsidR="00DA73B7" w:rsidRPr="00266FA7">
        <w:fldChar w:fldCharType="begin"/>
      </w:r>
      <w:r w:rsidR="00DA73B7" w:rsidRPr="00266FA7">
        <w:instrText xml:space="preserve"> REF _Ref227831040 \h  \* MERGEFORMAT </w:instrText>
      </w:r>
      <w:r w:rsidR="00DA73B7" w:rsidRPr="00266FA7">
        <w:fldChar w:fldCharType="separate"/>
      </w:r>
      <w:r w:rsidR="00B15289">
        <w:t>141</w:t>
      </w:r>
      <w:r w:rsidR="00DA73B7" w:rsidRPr="00266FA7">
        <w:fldChar w:fldCharType="end"/>
      </w:r>
      <w:r w:rsidR="00DA73B7" w:rsidRPr="00266FA7">
        <w:t xml:space="preserve">) </w:t>
      </w:r>
      <w:r w:rsidRPr="00266FA7">
        <w:t xml:space="preserve">нажать кнопку «Отправить». В результате выполненных действий </w:t>
      </w:r>
      <w:r w:rsidR="00DA73B7" w:rsidRPr="00266FA7">
        <w:t>откроется</w:t>
      </w:r>
      <w:r w:rsidRPr="00266FA7">
        <w:t xml:space="preserve"> окно</w:t>
      </w:r>
      <w:r w:rsidR="00DA73B7" w:rsidRPr="00266FA7">
        <w:t xml:space="preserve"> «Решение» (рис. </w:t>
      </w:r>
      <w:r w:rsidR="00DA73B7" w:rsidRPr="00266FA7">
        <w:fldChar w:fldCharType="begin"/>
      </w:r>
      <w:r w:rsidR="00DA73B7" w:rsidRPr="00266FA7">
        <w:instrText xml:space="preserve"> REF _Ref326140775 \h </w:instrText>
      </w:r>
      <w:r w:rsidR="00266FA7">
        <w:instrText xml:space="preserve"> \* MERGEFORMAT </w:instrText>
      </w:r>
      <w:r w:rsidR="00DA73B7" w:rsidRPr="00266FA7">
        <w:fldChar w:fldCharType="separate"/>
      </w:r>
      <w:r w:rsidR="00B15289">
        <w:rPr>
          <w:noProof/>
        </w:rPr>
        <w:t>147</w:t>
      </w:r>
      <w:r w:rsidR="00DA73B7" w:rsidRPr="00266FA7">
        <w:fldChar w:fldCharType="end"/>
      </w:r>
      <w:r w:rsidR="00DA73B7" w:rsidRPr="00266FA7">
        <w:t>)</w:t>
      </w:r>
      <w:r w:rsidRPr="00266FA7">
        <w:t>, в котором требуется выбрать одно из следующих действий:</w:t>
      </w:r>
    </w:p>
    <w:p w:rsidR="00C506B9" w:rsidRPr="00266FA7" w:rsidRDefault="00C506B9" w:rsidP="00C506B9">
      <w:pPr>
        <w:pStyle w:val="ASFKListmark3"/>
      </w:pPr>
      <w:r w:rsidRPr="00266FA7">
        <w:t>нажать кнопку «Да» для отправки следующего запроса, при этом будет осуществлен возврат в окно «Отправка запроса»;</w:t>
      </w:r>
    </w:p>
    <w:p w:rsidR="00DA73B7" w:rsidRPr="00266FA7" w:rsidRDefault="00C506B9" w:rsidP="00C506B9">
      <w:pPr>
        <w:pStyle w:val="ASFKListmark3"/>
      </w:pPr>
      <w:r w:rsidRPr="00266FA7">
        <w:t>нажать кнопку «Нет» для прекращения операции по отправке новых запросов; в этом случае система осуществит возврат в окно «Поиск запросов» (см</w:t>
      </w:r>
      <w:r w:rsidR="00DA73B7" w:rsidRPr="00266FA7">
        <w:t>. </w:t>
      </w:r>
      <w:r w:rsidRPr="00266FA7">
        <w:t>рис.</w:t>
      </w:r>
      <w:r w:rsidR="005B4DE0" w:rsidRPr="00266FA7">
        <w:t> </w:t>
      </w:r>
      <w:r w:rsidRPr="00266FA7">
        <w:fldChar w:fldCharType="begin"/>
      </w:r>
      <w:r w:rsidRPr="00266FA7">
        <w:instrText xml:space="preserve"> REF _Ref227828514 \h  \* MERGEFORMAT </w:instrText>
      </w:r>
      <w:r w:rsidRPr="00266FA7">
        <w:fldChar w:fldCharType="separate"/>
      </w:r>
      <w:r w:rsidR="00B15289">
        <w:t>139</w:t>
      </w:r>
      <w:r w:rsidRPr="00266FA7">
        <w:fldChar w:fldCharType="end"/>
      </w:r>
      <w:r w:rsidRPr="00266FA7">
        <w:t xml:space="preserve">). </w:t>
      </w:r>
    </w:p>
    <w:p w:rsidR="00DA73B7" w:rsidRPr="00266FA7" w:rsidRDefault="00B15289" w:rsidP="00DA73B7">
      <w:pPr>
        <w:pStyle w:val="ASFKFigure"/>
      </w:pPr>
      <w:r>
        <w:pict>
          <v:shape id="_x0000_i1335" type="#_x0000_t75" style="width:273.75pt;height:108pt">
            <v:imagedata r:id="rId278" o:title="Snap1"/>
          </v:shape>
        </w:pict>
      </w:r>
    </w:p>
    <w:p w:rsidR="00DA73B7" w:rsidRPr="00266FA7" w:rsidRDefault="000A5989" w:rsidP="00DA73B7">
      <w:pPr>
        <w:pStyle w:val="ASFKFigName"/>
      </w:pPr>
      <w:r>
        <w:rPr>
          <w:noProof/>
        </w:rPr>
        <w:fldChar w:fldCharType="begin"/>
      </w:r>
      <w:r>
        <w:rPr>
          <w:noProof/>
        </w:rPr>
        <w:instrText xml:space="preserve"> SEQ Рисунок \* ARABIC </w:instrText>
      </w:r>
      <w:r>
        <w:rPr>
          <w:noProof/>
        </w:rPr>
        <w:fldChar w:fldCharType="separate"/>
      </w:r>
      <w:bookmarkStart w:id="533" w:name="_Ref326140775"/>
      <w:bookmarkStart w:id="534" w:name="_Toc50299458"/>
      <w:r w:rsidR="00B15289">
        <w:rPr>
          <w:noProof/>
        </w:rPr>
        <w:t>147</w:t>
      </w:r>
      <w:bookmarkEnd w:id="533"/>
      <w:r>
        <w:rPr>
          <w:noProof/>
        </w:rPr>
        <w:fldChar w:fldCharType="end"/>
      </w:r>
      <w:r w:rsidR="00DA73B7" w:rsidRPr="00266FA7">
        <w:t>. Окно «Решение»</w:t>
      </w:r>
      <w:bookmarkEnd w:id="534"/>
    </w:p>
    <w:p w:rsidR="00C506B9" w:rsidRPr="00266FA7" w:rsidRDefault="00C506B9" w:rsidP="00DA73B7">
      <w:pPr>
        <w:pStyle w:val="ASFKListnum"/>
      </w:pPr>
      <w:r w:rsidRPr="00266FA7">
        <w:t>Для просмотра динамики выполнения отчета следует нажать кнопку «Найти»</w:t>
      </w:r>
      <w:r w:rsidR="00DA73B7" w:rsidRPr="00266FA7">
        <w:t xml:space="preserve"> в ЭФ «Поиск запросов» (см. рис. </w:t>
      </w:r>
      <w:r w:rsidR="00DA73B7" w:rsidRPr="00266FA7">
        <w:fldChar w:fldCharType="begin"/>
      </w:r>
      <w:r w:rsidR="00DA73B7" w:rsidRPr="00266FA7">
        <w:instrText xml:space="preserve"> REF _Ref227828514 \h  \* MERGEFORMAT </w:instrText>
      </w:r>
      <w:r w:rsidR="00DA73B7" w:rsidRPr="00266FA7">
        <w:fldChar w:fldCharType="separate"/>
      </w:r>
      <w:r w:rsidR="00B15289">
        <w:t>139</w:t>
      </w:r>
      <w:r w:rsidR="00DA73B7" w:rsidRPr="00266FA7">
        <w:fldChar w:fldCharType="end"/>
      </w:r>
      <w:r w:rsidR="00DA73B7" w:rsidRPr="00266FA7">
        <w:t>). Откроется</w:t>
      </w:r>
      <w:r w:rsidRPr="00266FA7">
        <w:t xml:space="preserve"> </w:t>
      </w:r>
      <w:r w:rsidR="00A7028F" w:rsidRPr="00266FA7">
        <w:t xml:space="preserve">ЭФ </w:t>
      </w:r>
      <w:r w:rsidRPr="00266FA7">
        <w:t>«Запросы» (рис.</w:t>
      </w:r>
      <w:r w:rsidR="005B4DE0" w:rsidRPr="00266FA7">
        <w:t> </w:t>
      </w:r>
      <w:r w:rsidRPr="00266FA7">
        <w:fldChar w:fldCharType="begin"/>
      </w:r>
      <w:r w:rsidRPr="00266FA7">
        <w:instrText xml:space="preserve"> REF _Ref227986418 \h  \* MERGEFORMAT </w:instrText>
      </w:r>
      <w:r w:rsidRPr="00266FA7">
        <w:fldChar w:fldCharType="separate"/>
      </w:r>
      <w:r w:rsidR="00B15289">
        <w:t>148</w:t>
      </w:r>
      <w:r w:rsidRPr="00266FA7">
        <w:fldChar w:fldCharType="end"/>
      </w:r>
      <w:r w:rsidRPr="00266FA7">
        <w:t>).</w:t>
      </w:r>
    </w:p>
    <w:p w:rsidR="00C506B9" w:rsidRPr="00266FA7" w:rsidRDefault="00B15289" w:rsidP="00C506B9">
      <w:pPr>
        <w:pStyle w:val="ASFKFigure"/>
      </w:pPr>
      <w:r>
        <w:lastRenderedPageBreak/>
        <w:pict>
          <v:shape id="_x0000_i1336" type="#_x0000_t75" style="width:482.25pt;height:309pt">
            <v:imagedata r:id="rId279" o:title="Запросы"/>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35" w:name="_Ref227986418"/>
      <w:bookmarkStart w:id="536" w:name="_Toc50299459"/>
      <w:r w:rsidR="00B15289">
        <w:rPr>
          <w:noProof/>
        </w:rPr>
        <w:t>148</w:t>
      </w:r>
      <w:bookmarkEnd w:id="535"/>
      <w:r>
        <w:rPr>
          <w:noProof/>
        </w:rPr>
        <w:fldChar w:fldCharType="end"/>
      </w:r>
      <w:r w:rsidR="00C506B9" w:rsidRPr="00266FA7">
        <w:t>. Окно «Запросы»</w:t>
      </w:r>
      <w:bookmarkEnd w:id="536"/>
    </w:p>
    <w:p w:rsidR="00C506B9" w:rsidRPr="00266FA7" w:rsidRDefault="00C506B9" w:rsidP="00C506B9">
      <w:pPr>
        <w:pStyle w:val="ASFKListnum"/>
      </w:pPr>
      <w:r w:rsidRPr="00266FA7">
        <w:t xml:space="preserve">В </w:t>
      </w:r>
      <w:r w:rsidR="00A7028F" w:rsidRPr="00266FA7">
        <w:t xml:space="preserve">ЭФ </w:t>
      </w:r>
      <w:r w:rsidRPr="00266FA7">
        <w:t>«Запросы» можно выполнить следующие действия:</w:t>
      </w:r>
    </w:p>
    <w:p w:rsidR="00C506B9" w:rsidRPr="00266FA7" w:rsidRDefault="00C506B9" w:rsidP="00C506B9">
      <w:pPr>
        <w:pStyle w:val="ASFKListmark3"/>
      </w:pPr>
      <w:r w:rsidRPr="00266FA7">
        <w:t>Для определения фазы и статуса выполняемого запроса необходимо нажать (возможно, несколько раз подряд) кнопку «Обновить данные».</w:t>
      </w:r>
    </w:p>
    <w:p w:rsidR="00C506B9" w:rsidRPr="00266FA7" w:rsidRDefault="00C506B9" w:rsidP="00C506B9">
      <w:pPr>
        <w:pStyle w:val="ASFKListmark3"/>
      </w:pPr>
      <w:r w:rsidRPr="00266FA7">
        <w:t>Для возвращения в ЭФ «Поиск запросов» (см. рис.</w:t>
      </w:r>
      <w:r w:rsidR="005B4DE0" w:rsidRPr="00266FA7">
        <w:t> </w:t>
      </w:r>
      <w:r w:rsidRPr="00266FA7">
        <w:fldChar w:fldCharType="begin"/>
      </w:r>
      <w:r w:rsidRPr="00266FA7">
        <w:instrText xml:space="preserve"> REF _Ref227828514 \h  \* MERGEFORMAT </w:instrText>
      </w:r>
      <w:r w:rsidRPr="00266FA7">
        <w:fldChar w:fldCharType="separate"/>
      </w:r>
      <w:r w:rsidR="00B15289">
        <w:t>139</w:t>
      </w:r>
      <w:r w:rsidRPr="00266FA7">
        <w:fldChar w:fldCharType="end"/>
      </w:r>
      <w:r w:rsidRPr="00266FA7">
        <w:t>) необходимо нажать кнопку «Найти запросы».</w:t>
      </w:r>
    </w:p>
    <w:p w:rsidR="00C506B9" w:rsidRPr="00266FA7" w:rsidRDefault="00C506B9" w:rsidP="00C506B9">
      <w:pPr>
        <w:pStyle w:val="ASFKListmark3"/>
      </w:pPr>
      <w:r w:rsidRPr="00266FA7">
        <w:t xml:space="preserve">Для перехода в </w:t>
      </w:r>
      <w:r w:rsidR="00A7028F" w:rsidRPr="00266FA7">
        <w:t xml:space="preserve">ЭФ </w:t>
      </w:r>
      <w:r w:rsidRPr="00266FA7">
        <w:t>«Отправка запроса» (см. рис.</w:t>
      </w:r>
      <w:r w:rsidR="005B4DE0" w:rsidRPr="00266FA7">
        <w:t> </w:t>
      </w:r>
      <w:r w:rsidRPr="00266FA7">
        <w:fldChar w:fldCharType="begin"/>
      </w:r>
      <w:r w:rsidRPr="00266FA7">
        <w:instrText xml:space="preserve"> REF _Ref227831040 \h  \* MERGEFORMAT </w:instrText>
      </w:r>
      <w:r w:rsidRPr="00266FA7">
        <w:fldChar w:fldCharType="separate"/>
      </w:r>
      <w:r w:rsidR="00B15289">
        <w:t>141</w:t>
      </w:r>
      <w:r w:rsidRPr="00266FA7">
        <w:fldChar w:fldCharType="end"/>
      </w:r>
      <w:r w:rsidRPr="00266FA7">
        <w:t>) необходимо нажать кнопку «Отправить новый запрос».</w:t>
      </w:r>
    </w:p>
    <w:p w:rsidR="00C506B9" w:rsidRPr="00266FA7" w:rsidRDefault="00C506B9" w:rsidP="00C506B9">
      <w:pPr>
        <w:pStyle w:val="ASFKListmark3"/>
      </w:pPr>
      <w:r w:rsidRPr="00266FA7">
        <w:t>Для блокирования выполнения запроса необходимо нажать кнопку «Блокировать запрос».</w:t>
      </w:r>
    </w:p>
    <w:p w:rsidR="00C506B9" w:rsidRPr="00266FA7" w:rsidRDefault="00C506B9" w:rsidP="00C506B9">
      <w:pPr>
        <w:pStyle w:val="ASFKListmark3"/>
      </w:pPr>
      <w:r w:rsidRPr="00266FA7">
        <w:t>Для прекращения выполнения запроса необходимо нажать кнопку «Отметить запрос».</w:t>
      </w:r>
    </w:p>
    <w:p w:rsidR="00C506B9" w:rsidRPr="00266FA7" w:rsidRDefault="00C506B9" w:rsidP="00C506B9">
      <w:pPr>
        <w:pStyle w:val="ASFKListmark3"/>
      </w:pPr>
      <w:r w:rsidRPr="00266FA7">
        <w:t>Для просмотра информации о запросе необходимо нажать кнопку «Просмотр сведений». Система осуществит переход в окно «Сведения о запросе» (рис. </w:t>
      </w:r>
      <w:r w:rsidRPr="00266FA7">
        <w:fldChar w:fldCharType="begin"/>
      </w:r>
      <w:r w:rsidRPr="00266FA7">
        <w:instrText xml:space="preserve"> REF _Ref227833576 \h  \* MERGEFORMAT </w:instrText>
      </w:r>
      <w:r w:rsidRPr="00266FA7">
        <w:fldChar w:fldCharType="separate"/>
      </w:r>
      <w:r w:rsidR="00B15289">
        <w:t>149</w:t>
      </w:r>
      <w:r w:rsidRPr="00266FA7">
        <w:fldChar w:fldCharType="end"/>
      </w:r>
      <w:r w:rsidRPr="00266FA7">
        <w:t>).</w:t>
      </w:r>
    </w:p>
    <w:p w:rsidR="00C506B9" w:rsidRPr="00266FA7" w:rsidRDefault="00B15289" w:rsidP="00C506B9">
      <w:pPr>
        <w:pStyle w:val="ASFKFigure"/>
      </w:pPr>
      <w:r>
        <w:lastRenderedPageBreak/>
        <w:pict>
          <v:shape id="_x0000_i1337" type="#_x0000_t75" style="width:482.25pt;height:316.5pt">
            <v:imagedata r:id="rId280" o:title="Сведения о запросе"/>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37" w:name="_Ref227833576"/>
      <w:bookmarkStart w:id="538" w:name="_Toc50299460"/>
      <w:r w:rsidR="00B15289">
        <w:rPr>
          <w:noProof/>
        </w:rPr>
        <w:t>149</w:t>
      </w:r>
      <w:bookmarkEnd w:id="537"/>
      <w:r>
        <w:rPr>
          <w:noProof/>
        </w:rPr>
        <w:fldChar w:fldCharType="end"/>
      </w:r>
      <w:r w:rsidR="00C506B9" w:rsidRPr="00266FA7">
        <w:t>. Окно «Сведения о запросе»</w:t>
      </w:r>
      <w:bookmarkEnd w:id="538"/>
    </w:p>
    <w:p w:rsidR="00C506B9" w:rsidRPr="00266FA7" w:rsidRDefault="00C506B9" w:rsidP="00C506B9">
      <w:pPr>
        <w:pStyle w:val="ASFKListmark3"/>
      </w:pPr>
      <w:r w:rsidRPr="00266FA7">
        <w:t>Для просмотра информации о диагностике отчета следует нажать кнопку «Диагностика» (рис.</w:t>
      </w:r>
      <w:r w:rsidR="005B4DE0" w:rsidRPr="00266FA7">
        <w:t> </w:t>
      </w:r>
      <w:r w:rsidRPr="00266FA7">
        <w:fldChar w:fldCharType="begin"/>
      </w:r>
      <w:r w:rsidRPr="00266FA7">
        <w:instrText xml:space="preserve"> REF _Ref227834143 \h  \* MERGEFORMAT </w:instrText>
      </w:r>
      <w:r w:rsidRPr="00266FA7">
        <w:fldChar w:fldCharType="separate"/>
      </w:r>
      <w:r w:rsidR="00B15289">
        <w:t>150</w:t>
      </w:r>
      <w:r w:rsidRPr="00266FA7">
        <w:fldChar w:fldCharType="end"/>
      </w:r>
      <w:r w:rsidRPr="00266FA7">
        <w:t>).</w:t>
      </w:r>
    </w:p>
    <w:p w:rsidR="00C506B9" w:rsidRPr="00266FA7" w:rsidRDefault="00B15289" w:rsidP="00C506B9">
      <w:pPr>
        <w:pStyle w:val="ASFKFigure"/>
      </w:pPr>
      <w:r>
        <w:pict>
          <v:shape id="_x0000_i1338" type="#_x0000_t75" style="width:6in;height:295.5pt">
            <v:imagedata r:id="rId281" o:title="Диагностика запросов"/>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39" w:name="_Ref227834143"/>
      <w:bookmarkStart w:id="540" w:name="_Toc50299461"/>
      <w:r w:rsidR="00B15289">
        <w:rPr>
          <w:noProof/>
        </w:rPr>
        <w:t>150</w:t>
      </w:r>
      <w:bookmarkEnd w:id="539"/>
      <w:r>
        <w:rPr>
          <w:noProof/>
        </w:rPr>
        <w:fldChar w:fldCharType="end"/>
      </w:r>
      <w:r w:rsidR="00C506B9" w:rsidRPr="00266FA7">
        <w:t>. Окно «Диагностика запросов»</w:t>
      </w:r>
      <w:bookmarkEnd w:id="540"/>
    </w:p>
    <w:p w:rsidR="00C506B9" w:rsidRPr="00266FA7" w:rsidRDefault="00C506B9" w:rsidP="00C506B9">
      <w:pPr>
        <w:pStyle w:val="ASFKListmark3"/>
      </w:pPr>
      <w:r w:rsidRPr="00266FA7">
        <w:lastRenderedPageBreak/>
        <w:t>Для просмотра результата выполнения запроса необходимо нажать кнопку «Просмотр результатов».</w:t>
      </w:r>
    </w:p>
    <w:p w:rsidR="00C506B9" w:rsidRPr="00266FA7" w:rsidRDefault="00C506B9" w:rsidP="00C506B9">
      <w:pPr>
        <w:pStyle w:val="ASFKListmark3"/>
      </w:pPr>
      <w:r w:rsidRPr="00266FA7">
        <w:t>Для просмотра алгоритма выполнения запроса необходимо нажать кнопку «Просмотр журнала», которая откроет соответствующую страницу интернет</w:t>
      </w:r>
      <w:r w:rsidR="00663A1B" w:rsidRPr="00266FA7">
        <w:t xml:space="preserve"> </w:t>
      </w:r>
      <w:r w:rsidRPr="00266FA7">
        <w:t>браузера.</w:t>
      </w:r>
    </w:p>
    <w:p w:rsidR="00C506B9" w:rsidRPr="00266FA7" w:rsidRDefault="00C506B9" w:rsidP="00C506B9">
      <w:pPr>
        <w:pStyle w:val="ASFKListnum"/>
      </w:pPr>
      <w:r w:rsidRPr="00266FA7">
        <w:t>Просмотреть сформированный отчет можно в режиме «Просмотр оперативных отчетов», вызываемом при нажатии кнопки </w:t>
      </w:r>
      <w:r w:rsidR="00304877">
        <w:pict>
          <v:shape id="_x0000_i1339" type="#_x0000_t75" style="width:15pt;height:15pt">
            <v:imagedata r:id="rId79" o:title="Snap13"/>
          </v:shape>
        </w:pict>
      </w:r>
      <w:r w:rsidRPr="00266FA7">
        <w:t xml:space="preserve"> на панели инструментов. При этом </w:t>
      </w:r>
      <w:r w:rsidR="00A7028F" w:rsidRPr="00266FA7">
        <w:t>откроется</w:t>
      </w:r>
      <w:r w:rsidRPr="00266FA7">
        <w:t xml:space="preserve"> </w:t>
      </w:r>
      <w:r w:rsidR="00A7028F" w:rsidRPr="00266FA7">
        <w:t>ЭФ</w:t>
      </w:r>
      <w:r w:rsidRPr="00266FA7">
        <w:t xml:space="preserve"> «Регламентированные отчеты» (рис.</w:t>
      </w:r>
      <w:r w:rsidR="005B4DE0" w:rsidRPr="00266FA7">
        <w:t> </w:t>
      </w:r>
      <w:r w:rsidRPr="00266FA7">
        <w:fldChar w:fldCharType="begin"/>
      </w:r>
      <w:r w:rsidRPr="00266FA7">
        <w:instrText xml:space="preserve"> REF _Ref230936383 \h  \* MERGEFORMAT </w:instrText>
      </w:r>
      <w:r w:rsidRPr="00266FA7">
        <w:fldChar w:fldCharType="separate"/>
      </w:r>
      <w:r w:rsidR="00B15289">
        <w:t>151</w:t>
      </w:r>
      <w:r w:rsidRPr="00266FA7">
        <w:fldChar w:fldCharType="end"/>
      </w:r>
      <w:r w:rsidRPr="00266FA7">
        <w:t>).</w:t>
      </w:r>
    </w:p>
    <w:p w:rsidR="00C506B9" w:rsidRPr="00266FA7" w:rsidRDefault="00B15289" w:rsidP="00FD3FBA">
      <w:pPr>
        <w:pStyle w:val="ASFKFigure"/>
      </w:pPr>
      <w:r>
        <w:pict>
          <v:shape id="_x0000_i1340" type="#_x0000_t75" style="width:483pt;height:294pt">
            <v:imagedata r:id="rId282" o:title="Snap14"/>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41" w:name="_Ref230936383"/>
      <w:bookmarkStart w:id="542" w:name="_Toc50299462"/>
      <w:r w:rsidR="00B15289">
        <w:rPr>
          <w:noProof/>
        </w:rPr>
        <w:t>151</w:t>
      </w:r>
      <w:bookmarkEnd w:id="541"/>
      <w:r>
        <w:rPr>
          <w:noProof/>
        </w:rPr>
        <w:fldChar w:fldCharType="end"/>
      </w:r>
      <w:r w:rsidR="00C506B9" w:rsidRPr="00266FA7">
        <w:t xml:space="preserve">. </w:t>
      </w:r>
      <w:r w:rsidR="00A7028F" w:rsidRPr="00266FA7">
        <w:t xml:space="preserve">Экранная форма </w:t>
      </w:r>
      <w:r w:rsidR="00C506B9" w:rsidRPr="00266FA7">
        <w:t>«Регламентированные отчеты»</w:t>
      </w:r>
      <w:bookmarkEnd w:id="542"/>
    </w:p>
    <w:p w:rsidR="00C506B9" w:rsidRPr="00266FA7" w:rsidRDefault="00C506B9" w:rsidP="005B4DE0">
      <w:pPr>
        <w:pStyle w:val="ASFKListnormal18"/>
      </w:pPr>
      <w:r w:rsidRPr="00266FA7">
        <w:t xml:space="preserve">Для выбора необходимого отчета следует войти в режим поиска, нажав клавишу «F11». Задав условия поиска необходимо нажать </w:t>
      </w:r>
      <w:r w:rsidR="00A3302A" w:rsidRPr="00266FA7">
        <w:t xml:space="preserve">комбинацию </w:t>
      </w:r>
      <w:r w:rsidRPr="00266FA7">
        <w:t>клавиш «</w:t>
      </w:r>
      <w:r w:rsidRPr="00266FA7">
        <w:rPr>
          <w:lang w:val="en-US"/>
        </w:rPr>
        <w:t>Ctrl</w:t>
      </w:r>
      <w:r w:rsidRPr="00266FA7">
        <w:t> + F11». Выбрав отчет из списка отчетов, удовлетворяющих условиям поиска, необходимо нажать кнопку «Открыть».</w:t>
      </w:r>
    </w:p>
    <w:p w:rsidR="00C506B9" w:rsidRPr="00266FA7" w:rsidRDefault="00C506B9" w:rsidP="005B4DE0">
      <w:pPr>
        <w:pStyle w:val="ASFKListnormal18"/>
      </w:pPr>
      <w:r w:rsidRPr="00266FA7">
        <w:t xml:space="preserve">В результате </w:t>
      </w:r>
      <w:r w:rsidR="00997806" w:rsidRPr="00266FA7">
        <w:t xml:space="preserve">откроется </w:t>
      </w:r>
      <w:r w:rsidRPr="00266FA7">
        <w:t>отчет, сформированный на основании созданного запроса. Пример такого отчета (рис.</w:t>
      </w:r>
      <w:r w:rsidR="005B4DE0" w:rsidRPr="00266FA7">
        <w:t> </w:t>
      </w:r>
      <w:r w:rsidRPr="00266FA7">
        <w:fldChar w:fldCharType="begin"/>
      </w:r>
      <w:r w:rsidRPr="00266FA7">
        <w:instrText xml:space="preserve"> REF _Ref230948005 \h  \* MERGEFORMAT </w:instrText>
      </w:r>
      <w:r w:rsidRPr="00266FA7">
        <w:fldChar w:fldCharType="separate"/>
      </w:r>
      <w:r w:rsidR="00B15289">
        <w:t>152</w:t>
      </w:r>
      <w:r w:rsidRPr="00266FA7">
        <w:fldChar w:fldCharType="end"/>
      </w:r>
      <w:r w:rsidRPr="00266FA7">
        <w:t>).</w:t>
      </w:r>
    </w:p>
    <w:p w:rsidR="00C506B9" w:rsidRPr="00266FA7" w:rsidRDefault="00B15289" w:rsidP="00C506B9">
      <w:pPr>
        <w:pStyle w:val="ASFKFigure"/>
      </w:pPr>
      <w:r>
        <w:lastRenderedPageBreak/>
        <w:pict>
          <v:shape id="_x0000_i1341" type="#_x0000_t75" style="width:482.25pt;height:244.5pt">
            <v:imagedata r:id="rId283" o:title="Snap13"/>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43" w:name="_Ref230948005"/>
      <w:bookmarkStart w:id="544" w:name="_Toc50299463"/>
      <w:r w:rsidR="00B15289">
        <w:rPr>
          <w:noProof/>
        </w:rPr>
        <w:t>152</w:t>
      </w:r>
      <w:bookmarkEnd w:id="543"/>
      <w:r>
        <w:rPr>
          <w:noProof/>
        </w:rPr>
        <w:fldChar w:fldCharType="end"/>
      </w:r>
      <w:r w:rsidR="00C506B9" w:rsidRPr="00266FA7">
        <w:t>. Пример регламентированного отчета</w:t>
      </w:r>
      <w:bookmarkEnd w:id="544"/>
    </w:p>
    <w:p w:rsidR="00C506B9" w:rsidRPr="00266FA7" w:rsidRDefault="00C506B9" w:rsidP="00582DB0">
      <w:pPr>
        <w:pStyle w:val="21"/>
      </w:pPr>
      <w:bookmarkStart w:id="545" w:name="_Ref366856676"/>
      <w:bookmarkStart w:id="546" w:name="_Toc50299266"/>
      <w:r w:rsidRPr="00266FA7">
        <w:t>Контроль над состоянием проводок банковских и внебанковских документов</w:t>
      </w:r>
      <w:bookmarkEnd w:id="545"/>
      <w:bookmarkEnd w:id="546"/>
    </w:p>
    <w:p w:rsidR="00C506B9" w:rsidRPr="00266FA7" w:rsidRDefault="00C506B9" w:rsidP="00C506B9">
      <w:pPr>
        <w:pStyle w:val="ASFKNormal"/>
      </w:pPr>
      <w:r w:rsidRPr="00266FA7">
        <w:t>Для вывода информации о процессе формирования и состояния проводок банковских и внебанковских документов необходимо выполнить следующие действия:</w:t>
      </w:r>
    </w:p>
    <w:p w:rsidR="00C506B9" w:rsidRPr="00266FA7" w:rsidRDefault="00C506B9" w:rsidP="005B4DE0">
      <w:pPr>
        <w:pStyle w:val="ASFKListnum"/>
        <w:numPr>
          <w:ilvl w:val="0"/>
          <w:numId w:val="39"/>
        </w:numPr>
      </w:pPr>
      <w:r w:rsidRPr="00266FA7">
        <w:t>Войти в режим «Управление платежами – Работа с банк. выписками и поступлениями – Монитор обработки проводок документов». Откроется пустая списковая форма «Монитор обработки проводок документов» (рис. </w:t>
      </w:r>
      <w:r w:rsidRPr="00266FA7">
        <w:fldChar w:fldCharType="begin"/>
      </w:r>
      <w:r w:rsidRPr="00266FA7">
        <w:instrText xml:space="preserve"> REF _Ref366846143 \h </w:instrText>
      </w:r>
      <w:r w:rsidR="00266FA7">
        <w:instrText xml:space="preserve"> \* MERGEFORMAT </w:instrText>
      </w:r>
      <w:r w:rsidRPr="00266FA7">
        <w:fldChar w:fldCharType="separate"/>
      </w:r>
      <w:r w:rsidR="00B15289">
        <w:rPr>
          <w:noProof/>
        </w:rPr>
        <w:t>153</w:t>
      </w:r>
      <w:r w:rsidRPr="00266FA7">
        <w:fldChar w:fldCharType="end"/>
      </w:r>
      <w:r w:rsidRPr="00266FA7">
        <w:t>).</w:t>
      </w:r>
    </w:p>
    <w:p w:rsidR="00C506B9" w:rsidRPr="00266FA7" w:rsidRDefault="00B15289" w:rsidP="00C506B9">
      <w:pPr>
        <w:pStyle w:val="ASFKFigure"/>
      </w:pPr>
      <w:r>
        <w:pict>
          <v:shape id="_x0000_i1342" type="#_x0000_t75" style="width:461.25pt;height:280.5pt">
            <v:imagedata r:id="rId284" o:title=""/>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47" w:name="_Ref366846143"/>
      <w:bookmarkStart w:id="548" w:name="_Toc50299464"/>
      <w:r w:rsidR="00B15289">
        <w:rPr>
          <w:noProof/>
        </w:rPr>
        <w:t>153</w:t>
      </w:r>
      <w:bookmarkEnd w:id="547"/>
      <w:r>
        <w:rPr>
          <w:noProof/>
        </w:rPr>
        <w:fldChar w:fldCharType="end"/>
      </w:r>
      <w:r w:rsidR="00C506B9" w:rsidRPr="00266FA7">
        <w:t>. Списковая экранная форма «Монитор обработки проводок документов»</w:t>
      </w:r>
      <w:bookmarkEnd w:id="548"/>
    </w:p>
    <w:p w:rsidR="00C506B9" w:rsidRPr="00266FA7" w:rsidRDefault="00C506B9" w:rsidP="00C506B9">
      <w:pPr>
        <w:pStyle w:val="ASFKListnum"/>
      </w:pPr>
      <w:r w:rsidRPr="00266FA7">
        <w:lastRenderedPageBreak/>
        <w:t>В открывшейся ЭФ «Монитор обработки проводок документов» (см. рис. </w:t>
      </w:r>
      <w:r w:rsidRPr="00266FA7">
        <w:fldChar w:fldCharType="begin"/>
      </w:r>
      <w:r w:rsidRPr="00266FA7">
        <w:instrText xml:space="preserve"> REF _Ref366846143 \h </w:instrText>
      </w:r>
      <w:r w:rsidR="00266FA7">
        <w:instrText xml:space="preserve"> \* MERGEFORMAT </w:instrText>
      </w:r>
      <w:r w:rsidRPr="00266FA7">
        <w:fldChar w:fldCharType="separate"/>
      </w:r>
      <w:r w:rsidR="00B15289">
        <w:rPr>
          <w:noProof/>
        </w:rPr>
        <w:t>153</w:t>
      </w:r>
      <w:r w:rsidRPr="00266FA7">
        <w:fldChar w:fldCharType="end"/>
      </w:r>
      <w:r w:rsidRPr="00266FA7">
        <w:t>) заполнить следующие поля:</w:t>
      </w:r>
    </w:p>
    <w:p w:rsidR="00C506B9" w:rsidRPr="00266FA7" w:rsidRDefault="00C506B9" w:rsidP="00C506B9">
      <w:pPr>
        <w:pStyle w:val="ASFKListmark3"/>
      </w:pPr>
      <w:r w:rsidRPr="00266FA7">
        <w:t>«За дату» – указывается дата в формате ДД.ММ.ГГГГ. Поле может заполняться как выбором значений из выпадающего списка, так и ручным способом. Поле обязательно для заполнения.</w:t>
      </w:r>
    </w:p>
    <w:p w:rsidR="00C506B9" w:rsidRPr="00266FA7" w:rsidRDefault="00C506B9" w:rsidP="00C506B9">
      <w:pPr>
        <w:pStyle w:val="ASFKListmark3"/>
      </w:pPr>
      <w:r w:rsidRPr="00266FA7">
        <w:t>«Бюджет» – указывается бюджет в цифровом формате. Поле содержит 8 знаков и может заполняться как выбором записи справочника «Справочник бюджетов» из выпадающего списка, так и ручным способом. Поле необязательно для заполнения.</w:t>
      </w:r>
    </w:p>
    <w:p w:rsidR="00C506B9" w:rsidRPr="00266FA7" w:rsidRDefault="00C506B9" w:rsidP="00C506B9">
      <w:pPr>
        <w:pStyle w:val="ASFKListmark3"/>
      </w:pPr>
      <w:r w:rsidRPr="00266FA7">
        <w:t>«Маска счета» – указывается маска счета в формате: первые три цифры – номер балансового счета первого порядка, 4 и 5 цифры – номер балансового счета второго порядка. Поле может заполняться как выбором значения из выпадающего списка, так и ручным способом. Поле необязательно для заполнения.</w:t>
      </w:r>
    </w:p>
    <w:p w:rsidR="00C506B9" w:rsidRPr="00266FA7" w:rsidRDefault="00C506B9" w:rsidP="00C506B9">
      <w:pPr>
        <w:pStyle w:val="ASFKListmark3"/>
      </w:pPr>
      <w:r w:rsidRPr="00266FA7">
        <w:t>«Расчетный счет» – указывается номер расчетного счета. Поле содержит 20 знаков и может заполняться как выбором записи справочника «Банковские счета Федерального казначейства» из выпадающего списка, так и ручным способом. Поле необязательно для заполнения.</w:t>
      </w:r>
    </w:p>
    <w:p w:rsidR="00C506B9" w:rsidRPr="00266FA7" w:rsidRDefault="00C506B9" w:rsidP="00C506B9">
      <w:pPr>
        <w:pStyle w:val="ASFKListmark3"/>
      </w:pPr>
      <w:r w:rsidRPr="00266FA7">
        <w:t>При установленном маркере для поля «Скрыть проведенные БВ» в список ЭФ не будут выводиться банковские выписки, проводки по которым находятся в окончательном статусе «Проведено». Поле необязательно для заполнения.</w:t>
      </w:r>
    </w:p>
    <w:p w:rsidR="00C506B9" w:rsidRPr="00266FA7" w:rsidRDefault="00C506B9" w:rsidP="00C506B9">
      <w:pPr>
        <w:pStyle w:val="ASFKListmark3"/>
      </w:pPr>
      <w:r w:rsidRPr="00266FA7">
        <w:t>При неустановленном маркере для поля «Показывать только БВ» в список ЭФ будут выводиться прочие документы за выбранную дату, проводки по которым не проведены. Поле необязательно для заполнения.</w:t>
      </w:r>
    </w:p>
    <w:p w:rsidR="00C506B9" w:rsidRPr="00266FA7" w:rsidRDefault="00C506B9" w:rsidP="00C506B9">
      <w:pPr>
        <w:pStyle w:val="ASFKListnum"/>
      </w:pPr>
      <w:r w:rsidRPr="00266FA7">
        <w:t>Нажать кнопку «Найти». В ЭФ отобразится список документов согласно введенным параметрам.</w:t>
      </w:r>
    </w:p>
    <w:p w:rsidR="00C506B9" w:rsidRPr="00266FA7" w:rsidRDefault="00C506B9" w:rsidP="00C506B9">
      <w:pPr>
        <w:pStyle w:val="ASFKListnum"/>
      </w:pPr>
      <w:r w:rsidRPr="00266FA7">
        <w:t>При нажатии на кнопку «Документ» в отдельном окне откроется документ, отмеченный курсором.</w:t>
      </w:r>
    </w:p>
    <w:p w:rsidR="00C506B9" w:rsidRPr="00266FA7" w:rsidRDefault="00C506B9" w:rsidP="00C506B9">
      <w:pPr>
        <w:pStyle w:val="ASFKListnum"/>
      </w:pPr>
      <w:r w:rsidRPr="00266FA7">
        <w:t>При нажатии на кнопку «Закрыть» ЭФ «Монитор обработки проводок документов» закроется.</w:t>
      </w:r>
    </w:p>
    <w:p w:rsidR="00C506B9" w:rsidRPr="00266FA7" w:rsidRDefault="00C506B9" w:rsidP="00C506B9">
      <w:pPr>
        <w:pStyle w:val="ASFKListnum"/>
      </w:pPr>
      <w:r w:rsidRPr="00266FA7">
        <w:t>При нажатии на кнопку «Подробнее» откроется списковая ЭФ «Монитор обработки проводок документов</w:t>
      </w:r>
      <w:r w:rsidR="00BE583D" w:rsidRPr="00266FA7">
        <w:t xml:space="preserve"> – </w:t>
      </w:r>
      <w:r w:rsidRPr="00266FA7">
        <w:t>детализация» (рис. </w:t>
      </w:r>
      <w:r w:rsidRPr="00266FA7">
        <w:fldChar w:fldCharType="begin"/>
      </w:r>
      <w:r w:rsidRPr="00266FA7">
        <w:instrText xml:space="preserve"> REF _Ref367274118 \h </w:instrText>
      </w:r>
      <w:r w:rsidR="00266FA7">
        <w:instrText xml:space="preserve"> \* MERGEFORMAT </w:instrText>
      </w:r>
      <w:r w:rsidRPr="00266FA7">
        <w:fldChar w:fldCharType="separate"/>
      </w:r>
      <w:r w:rsidR="00B15289">
        <w:rPr>
          <w:noProof/>
        </w:rPr>
        <w:t>154</w:t>
      </w:r>
      <w:r w:rsidRPr="00266FA7">
        <w:fldChar w:fldCharType="end"/>
      </w:r>
      <w:r w:rsidRPr="00266FA7">
        <w:t>) с информацией по документу, отмеченному курсором.</w:t>
      </w:r>
    </w:p>
    <w:p w:rsidR="00C506B9" w:rsidRPr="00266FA7" w:rsidRDefault="00B15289" w:rsidP="00C506B9">
      <w:pPr>
        <w:pStyle w:val="ASFKFigure"/>
      </w:pPr>
      <w:r>
        <w:lastRenderedPageBreak/>
        <w:pict>
          <v:shape id="_x0000_i1343" type="#_x0000_t75" style="width:461.25pt;height:280.5pt">
            <v:imagedata r:id="rId285" o:title=""/>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49" w:name="_Ref367274118"/>
      <w:bookmarkStart w:id="550" w:name="_Toc50299465"/>
      <w:r w:rsidR="00B15289">
        <w:rPr>
          <w:noProof/>
        </w:rPr>
        <w:t>154</w:t>
      </w:r>
      <w:bookmarkEnd w:id="549"/>
      <w:r>
        <w:rPr>
          <w:noProof/>
        </w:rPr>
        <w:fldChar w:fldCharType="end"/>
      </w:r>
      <w:r w:rsidR="00C506B9" w:rsidRPr="00266FA7">
        <w:t>. Экранная форма «Монитор обработки проводок документов</w:t>
      </w:r>
      <w:r w:rsidR="00BE583D" w:rsidRPr="00266FA7">
        <w:t xml:space="preserve"> – </w:t>
      </w:r>
      <w:r w:rsidR="00C506B9" w:rsidRPr="00266FA7">
        <w:t>детализация»</w:t>
      </w:r>
      <w:bookmarkEnd w:id="550"/>
    </w:p>
    <w:p w:rsidR="00C506B9" w:rsidRPr="00266FA7" w:rsidRDefault="00C506B9" w:rsidP="00C506B9">
      <w:pPr>
        <w:pStyle w:val="ASFKListnormal18"/>
      </w:pPr>
      <w:r w:rsidRPr="00266FA7">
        <w:t>На ЭФ «Монитор обработки проводок документов</w:t>
      </w:r>
      <w:r w:rsidR="00BE583D" w:rsidRPr="00266FA7">
        <w:t xml:space="preserve"> – </w:t>
      </w:r>
      <w:r w:rsidRPr="00266FA7">
        <w:t>детализация» (см. рис. </w:t>
      </w:r>
      <w:r w:rsidRPr="00266FA7">
        <w:fldChar w:fldCharType="begin"/>
      </w:r>
      <w:r w:rsidRPr="00266FA7">
        <w:instrText xml:space="preserve"> REF _Ref367274118 \h </w:instrText>
      </w:r>
      <w:r w:rsidR="00266FA7">
        <w:instrText xml:space="preserve"> \* MERGEFORMAT </w:instrText>
      </w:r>
      <w:r w:rsidRPr="00266FA7">
        <w:fldChar w:fldCharType="separate"/>
      </w:r>
      <w:r w:rsidR="00B15289">
        <w:rPr>
          <w:noProof/>
        </w:rPr>
        <w:t>154</w:t>
      </w:r>
      <w:r w:rsidRPr="00266FA7">
        <w:fldChar w:fldCharType="end"/>
      </w:r>
      <w:r w:rsidRPr="00266FA7">
        <w:t>):</w:t>
      </w:r>
    </w:p>
    <w:p w:rsidR="00C506B9" w:rsidRPr="00266FA7" w:rsidRDefault="00C506B9" w:rsidP="00C506B9">
      <w:pPr>
        <w:pStyle w:val="ASFKListmark3"/>
      </w:pPr>
      <w:r w:rsidRPr="00266FA7">
        <w:t>При нажатии на кнопку «Документ» в отдельном окне откроется документ, отмеченный курсором в ЭФ «Монитор обработки проводок документов</w:t>
      </w:r>
      <w:r w:rsidR="00BE583D" w:rsidRPr="00266FA7">
        <w:t xml:space="preserve"> – </w:t>
      </w:r>
      <w:r w:rsidRPr="00266FA7">
        <w:t>детализация».</w:t>
      </w:r>
    </w:p>
    <w:p w:rsidR="00C506B9" w:rsidRPr="00266FA7" w:rsidRDefault="00C506B9" w:rsidP="00C506B9">
      <w:pPr>
        <w:pStyle w:val="ASFKListmark3"/>
      </w:pPr>
      <w:r w:rsidRPr="00266FA7">
        <w:t xml:space="preserve">При нажатии на кнопку «Экспорт в </w:t>
      </w:r>
      <w:r w:rsidRPr="00266FA7">
        <w:rPr>
          <w:lang w:val="en-US"/>
        </w:rPr>
        <w:t>Excel</w:t>
      </w:r>
      <w:r w:rsidRPr="00266FA7">
        <w:t xml:space="preserve">» в отдельном окне будет выведен список документов в формате </w:t>
      </w:r>
      <w:r w:rsidRPr="00266FA7">
        <w:rPr>
          <w:lang w:val="en-US"/>
        </w:rPr>
        <w:t>Excel</w:t>
      </w:r>
      <w:r w:rsidRPr="00266FA7">
        <w:t xml:space="preserve">, отмеченных маркером в списковой </w:t>
      </w:r>
      <w:r w:rsidR="00DA2478">
        <w:t>форме</w:t>
      </w:r>
      <w:r w:rsidRPr="00266FA7">
        <w:t xml:space="preserve"> «Монитор обработки проводок документов</w:t>
      </w:r>
      <w:r w:rsidR="00BE583D" w:rsidRPr="00266FA7">
        <w:t xml:space="preserve"> – </w:t>
      </w:r>
      <w:r w:rsidRPr="00266FA7">
        <w:t>детализация».</w:t>
      </w:r>
    </w:p>
    <w:p w:rsidR="00C506B9" w:rsidRPr="00266FA7" w:rsidRDefault="00C506B9" w:rsidP="00C506B9">
      <w:pPr>
        <w:pStyle w:val="ASFKListmark3"/>
      </w:pPr>
      <w:r w:rsidRPr="00266FA7">
        <w:t>При нажатии на кнопку «Закрыть» ЭФ «Монитор обработки проводок документов</w:t>
      </w:r>
      <w:r w:rsidR="00BE583D" w:rsidRPr="00266FA7">
        <w:t xml:space="preserve"> – </w:t>
      </w:r>
      <w:r w:rsidRPr="00266FA7">
        <w:t>детализация» закроется.</w:t>
      </w:r>
    </w:p>
    <w:p w:rsidR="00C506B9" w:rsidRPr="00266FA7" w:rsidRDefault="00C506B9" w:rsidP="00582DB0">
      <w:pPr>
        <w:pStyle w:val="21"/>
      </w:pPr>
      <w:bookmarkStart w:id="551" w:name="_Toc50299267"/>
      <w:r w:rsidRPr="00266FA7">
        <w:t>Контроль данных</w:t>
      </w:r>
      <w:bookmarkEnd w:id="551"/>
    </w:p>
    <w:p w:rsidR="00C506B9" w:rsidRPr="00266FA7" w:rsidRDefault="00C506B9" w:rsidP="00C506B9">
      <w:pPr>
        <w:pStyle w:val="ASFKNormal"/>
      </w:pPr>
      <w:r w:rsidRPr="00266FA7">
        <w:t>Операция контроль данных доступна только для объектов системы со статусом «000» (Черновик) и инициируется пользователем одним из следующих способов:</w:t>
      </w:r>
    </w:p>
    <w:p w:rsidR="00C506B9" w:rsidRPr="00266FA7" w:rsidRDefault="00C506B9" w:rsidP="00C506B9">
      <w:pPr>
        <w:pStyle w:val="ASFKListmark1"/>
      </w:pPr>
      <w:r w:rsidRPr="00266FA7">
        <w:t>Первый способ – при нажатии кнопки «Контроль» на экранной форме (указанную кнопку содержат не все экранные формы ввода/просмотра объекта системы);</w:t>
      </w:r>
    </w:p>
    <w:p w:rsidR="00C506B9" w:rsidRPr="00266FA7" w:rsidRDefault="00C506B9" w:rsidP="00C506B9">
      <w:pPr>
        <w:pStyle w:val="ASFKListmark1"/>
      </w:pPr>
      <w:r w:rsidRPr="00266FA7">
        <w:t>Второй способ – при выборе соответствующего действия в стандартном окне «Действие»;</w:t>
      </w:r>
    </w:p>
    <w:p w:rsidR="00C506B9" w:rsidRPr="00266FA7" w:rsidRDefault="00C506B9" w:rsidP="00C506B9">
      <w:pPr>
        <w:pStyle w:val="ASFKListmark1"/>
      </w:pPr>
      <w:r w:rsidRPr="00266FA7">
        <w:t>Третий способ – осуществляется при вводе документов в систему с бумажного носителя.</w:t>
      </w:r>
    </w:p>
    <w:p w:rsidR="00C506B9" w:rsidRPr="00266FA7" w:rsidRDefault="00C506B9" w:rsidP="00582DB0">
      <w:pPr>
        <w:pStyle w:val="51"/>
      </w:pPr>
      <w:r w:rsidRPr="00266FA7">
        <w:t>Первый способ</w:t>
      </w:r>
    </w:p>
    <w:p w:rsidR="00C506B9" w:rsidRPr="00266FA7" w:rsidRDefault="00C506B9" w:rsidP="00C506B9">
      <w:pPr>
        <w:pStyle w:val="ASFKNormal"/>
      </w:pPr>
      <w:r w:rsidRPr="00266FA7">
        <w:t>При нажатии на кнопку «Контроль» в экранной форме ввода/просмотра объекта системы инициируется операция автоматического контроля полей соответствующего объекта. Для каждого объекта системы предусмотрены определенные виды контроля.</w:t>
      </w:r>
    </w:p>
    <w:p w:rsidR="00C506B9" w:rsidRPr="00266FA7" w:rsidRDefault="00C506B9" w:rsidP="00C506B9">
      <w:pPr>
        <w:pStyle w:val="ASFKNormal"/>
      </w:pPr>
      <w:r w:rsidRPr="00266FA7">
        <w:t xml:space="preserve">По окончанию выполнения операции </w:t>
      </w:r>
      <w:r w:rsidR="00997806" w:rsidRPr="00266FA7">
        <w:t xml:space="preserve">откроется </w:t>
      </w:r>
      <w:r w:rsidRPr="00266FA7">
        <w:t>окно</w:t>
      </w:r>
      <w:r w:rsidR="00A7028F" w:rsidRPr="00266FA7">
        <w:t xml:space="preserve"> </w:t>
      </w:r>
      <w:r w:rsidRPr="00266FA7">
        <w:t>с результата</w:t>
      </w:r>
      <w:r w:rsidR="00997806" w:rsidRPr="00266FA7">
        <w:t>ми</w:t>
      </w:r>
      <w:r w:rsidRPr="00266FA7">
        <w:t xml:space="preserve"> произведенного контроля текущего объекта системы (рис.</w:t>
      </w:r>
      <w:r w:rsidR="009673A2" w:rsidRPr="00266FA7">
        <w:t> </w:t>
      </w:r>
      <w:r w:rsidRPr="00266FA7">
        <w:fldChar w:fldCharType="begin"/>
      </w:r>
      <w:r w:rsidRPr="00266FA7">
        <w:instrText xml:space="preserve"> REF _Ref228873693 \h  \* MERGEFORMAT </w:instrText>
      </w:r>
      <w:r w:rsidRPr="00266FA7">
        <w:fldChar w:fldCharType="separate"/>
      </w:r>
      <w:r w:rsidR="00B15289">
        <w:t>155</w:t>
      </w:r>
      <w:r w:rsidRPr="00266FA7">
        <w:fldChar w:fldCharType="end"/>
      </w:r>
      <w:r w:rsidRPr="00266FA7">
        <w:t>).</w:t>
      </w:r>
    </w:p>
    <w:p w:rsidR="00C506B9" w:rsidRPr="00266FA7" w:rsidRDefault="00B15289" w:rsidP="00C506B9">
      <w:pPr>
        <w:pStyle w:val="ASFKFigure"/>
      </w:pPr>
      <w:r>
        <w:lastRenderedPageBreak/>
        <w:pict>
          <v:shape id="_x0000_i1344" type="#_x0000_t75" style="width:483pt;height:4in">
            <v:imagedata r:id="rId286" o:title="Результат контроля2"/>
          </v:shape>
        </w:pict>
      </w:r>
    </w:p>
    <w:p w:rsidR="00C506B9" w:rsidRPr="00266FA7" w:rsidRDefault="000A5989" w:rsidP="00B901CF">
      <w:pPr>
        <w:pStyle w:val="ASFKFigName"/>
      </w:pPr>
      <w:r>
        <w:rPr>
          <w:noProof/>
        </w:rPr>
        <w:fldChar w:fldCharType="begin"/>
      </w:r>
      <w:r>
        <w:rPr>
          <w:noProof/>
        </w:rPr>
        <w:instrText xml:space="preserve"> SEQ Рисунок \* ARABIC </w:instrText>
      </w:r>
      <w:r>
        <w:rPr>
          <w:noProof/>
        </w:rPr>
        <w:fldChar w:fldCharType="separate"/>
      </w:r>
      <w:bookmarkStart w:id="552" w:name="_Ref228873693"/>
      <w:bookmarkStart w:id="553" w:name="_Toc50299466"/>
      <w:r w:rsidR="00B15289">
        <w:rPr>
          <w:noProof/>
        </w:rPr>
        <w:t>155</w:t>
      </w:r>
      <w:bookmarkEnd w:id="552"/>
      <w:r>
        <w:rPr>
          <w:noProof/>
        </w:rPr>
        <w:fldChar w:fldCharType="end"/>
      </w:r>
      <w:r w:rsidR="00C506B9" w:rsidRPr="00266FA7">
        <w:t>. Пример окна «Результат операции контроля»</w:t>
      </w:r>
      <w:bookmarkEnd w:id="553"/>
    </w:p>
    <w:p w:rsidR="00C506B9" w:rsidRPr="00266FA7" w:rsidRDefault="00C506B9" w:rsidP="00582DB0">
      <w:pPr>
        <w:pStyle w:val="51"/>
      </w:pPr>
      <w:r w:rsidRPr="00266FA7">
        <w:t>Второй способ</w:t>
      </w:r>
    </w:p>
    <w:p w:rsidR="00C506B9" w:rsidRPr="00266FA7" w:rsidRDefault="00C506B9" w:rsidP="00C506B9">
      <w:pPr>
        <w:pStyle w:val="ASFKNormal"/>
      </w:pPr>
      <w:r w:rsidRPr="00266FA7">
        <w:t>При выборе в окне «Действия» (пример окна приведен на рисунке</w:t>
      </w:r>
      <w:r w:rsidR="009673A2" w:rsidRPr="00266FA7">
        <w:t> </w:t>
      </w:r>
      <w:r w:rsidRPr="00266FA7">
        <w:fldChar w:fldCharType="begin"/>
      </w:r>
      <w:r w:rsidRPr="00266FA7">
        <w:instrText xml:space="preserve"> REF _Ref237244158 \h  \* MERGEFORMAT </w:instrText>
      </w:r>
      <w:r w:rsidRPr="00266FA7">
        <w:fldChar w:fldCharType="separate"/>
      </w:r>
      <w:r w:rsidR="00B15289">
        <w:t>156</w:t>
      </w:r>
      <w:r w:rsidRPr="00266FA7">
        <w:fldChar w:fldCharType="end"/>
      </w:r>
      <w:r w:rsidRPr="00266FA7">
        <w:t>) инициируется операция контроля текущего объекта системы.</w:t>
      </w:r>
    </w:p>
    <w:p w:rsidR="00C506B9" w:rsidRPr="00266FA7" w:rsidRDefault="00B15289" w:rsidP="00C506B9">
      <w:pPr>
        <w:pStyle w:val="ASFKFigure"/>
      </w:pPr>
      <w:r>
        <w:pict>
          <v:shape id="_x0000_i1345" type="#_x0000_t75" style="width:237.75pt;height:295.5pt">
            <v:imagedata r:id="rId287" o:title="Snap1"/>
          </v:shape>
        </w:pict>
      </w:r>
    </w:p>
    <w:p w:rsidR="00C506B9" w:rsidRPr="00266FA7" w:rsidRDefault="000A5989" w:rsidP="00B901CF">
      <w:pPr>
        <w:pStyle w:val="ASFKFigName"/>
      </w:pPr>
      <w:r>
        <w:rPr>
          <w:noProof/>
        </w:rPr>
        <w:fldChar w:fldCharType="begin"/>
      </w:r>
      <w:r>
        <w:rPr>
          <w:noProof/>
        </w:rPr>
        <w:instrText xml:space="preserve"> SEQ Рисунок \* ARABIC </w:instrText>
      </w:r>
      <w:r>
        <w:rPr>
          <w:noProof/>
        </w:rPr>
        <w:fldChar w:fldCharType="separate"/>
      </w:r>
      <w:bookmarkStart w:id="554" w:name="_Ref237244158"/>
      <w:bookmarkStart w:id="555" w:name="_Toc50299467"/>
      <w:r w:rsidR="00B15289">
        <w:rPr>
          <w:noProof/>
        </w:rPr>
        <w:t>156</w:t>
      </w:r>
      <w:bookmarkEnd w:id="554"/>
      <w:r>
        <w:rPr>
          <w:noProof/>
        </w:rPr>
        <w:fldChar w:fldCharType="end"/>
      </w:r>
      <w:r w:rsidR="00C506B9" w:rsidRPr="00266FA7">
        <w:t>. Пример окна «Действие»</w:t>
      </w:r>
      <w:bookmarkEnd w:id="555"/>
    </w:p>
    <w:p w:rsidR="00C506B9" w:rsidRPr="00266FA7" w:rsidRDefault="00C506B9" w:rsidP="00C506B9">
      <w:pPr>
        <w:pStyle w:val="ASFKNormal"/>
      </w:pPr>
      <w:r w:rsidRPr="00266FA7">
        <w:lastRenderedPageBreak/>
        <w:t xml:space="preserve">По окончанию выполнения операции </w:t>
      </w:r>
      <w:r w:rsidR="00997806" w:rsidRPr="00266FA7">
        <w:t xml:space="preserve">откроется </w:t>
      </w:r>
      <w:r w:rsidRPr="00266FA7">
        <w:t>окно с результата</w:t>
      </w:r>
      <w:r w:rsidR="00997806" w:rsidRPr="00266FA7">
        <w:t>ми</w:t>
      </w:r>
      <w:r w:rsidRPr="00266FA7">
        <w:t xml:space="preserve"> произведенного контроля текущего объекта системы (см. рис.</w:t>
      </w:r>
      <w:r w:rsidR="009673A2" w:rsidRPr="00266FA7">
        <w:t> </w:t>
      </w:r>
      <w:r w:rsidRPr="00266FA7">
        <w:fldChar w:fldCharType="begin"/>
      </w:r>
      <w:r w:rsidRPr="00266FA7">
        <w:instrText xml:space="preserve"> REF _Ref228873693 \h  \* MERGEFORMAT </w:instrText>
      </w:r>
      <w:r w:rsidRPr="00266FA7">
        <w:fldChar w:fldCharType="separate"/>
      </w:r>
      <w:r w:rsidR="00B15289">
        <w:t>155</w:t>
      </w:r>
      <w:r w:rsidRPr="00266FA7">
        <w:fldChar w:fldCharType="end"/>
      </w:r>
      <w:r w:rsidRPr="00266FA7">
        <w:t>).</w:t>
      </w:r>
    </w:p>
    <w:p w:rsidR="00C506B9" w:rsidRPr="00266FA7" w:rsidRDefault="00C506B9" w:rsidP="00C506B9">
      <w:pPr>
        <w:pStyle w:val="ASFKNote"/>
      </w:pPr>
      <w:r w:rsidRPr="00266FA7">
        <w:rPr>
          <w:rStyle w:val="ASFKSymBold"/>
        </w:rPr>
        <w:t>Примечание.</w:t>
      </w:r>
      <w:r w:rsidRPr="00266FA7">
        <w:tab/>
        <w:t>При выполнении контроля объекта системы первым и вторым способами, осуществляется контроль правильности заполнения полей ЭФ. В случае успешного прохождения контроля статус документа не меняется. В случае обнаружения ошибок, пользователю предоставляется информация о них в нижней таблице окна «Результат выполнения контроля» (см. рис.</w:t>
      </w:r>
      <w:r w:rsidR="009673A2" w:rsidRPr="00266FA7">
        <w:t> </w:t>
      </w:r>
      <w:r w:rsidRPr="00266FA7">
        <w:fldChar w:fldCharType="begin"/>
      </w:r>
      <w:r w:rsidRPr="00266FA7">
        <w:instrText xml:space="preserve"> REF _Ref228873693 \h  \* MERGEFORMAT </w:instrText>
      </w:r>
      <w:r w:rsidRPr="00266FA7">
        <w:fldChar w:fldCharType="separate"/>
      </w:r>
      <w:r w:rsidR="00B15289">
        <w:t>155</w:t>
      </w:r>
      <w:r w:rsidRPr="00266FA7">
        <w:fldChar w:fldCharType="end"/>
      </w:r>
      <w:r w:rsidRPr="00266FA7">
        <w:t>).</w:t>
      </w:r>
    </w:p>
    <w:p w:rsidR="00C506B9" w:rsidRPr="00266FA7" w:rsidRDefault="00C506B9" w:rsidP="00582DB0">
      <w:pPr>
        <w:pStyle w:val="51"/>
      </w:pPr>
      <w:r w:rsidRPr="00266FA7">
        <w:t>Третий способ</w:t>
      </w:r>
    </w:p>
    <w:p w:rsidR="00C506B9" w:rsidRPr="00266FA7" w:rsidRDefault="00C506B9" w:rsidP="00C506B9">
      <w:pPr>
        <w:pStyle w:val="ASFKNormal"/>
      </w:pPr>
      <w:r w:rsidRPr="00266FA7">
        <w:t>При ручном вводе первичного документа в систему автоматически осуществляется контроль правильности заполнения полей документа в соответствии со словарями системы. Если контроль не пройден, то поле окрашивается в красный цвет.</w:t>
      </w:r>
    </w:p>
    <w:p w:rsidR="00C506B9" w:rsidRPr="00266FA7" w:rsidRDefault="00C506B9" w:rsidP="00582DB0">
      <w:pPr>
        <w:pStyle w:val="21"/>
      </w:pPr>
      <w:bookmarkStart w:id="556" w:name="_Ref445464040"/>
      <w:bookmarkStart w:id="557" w:name="_Toc50299268"/>
      <w:r w:rsidRPr="00266FA7">
        <w:t>Проверка данных</w:t>
      </w:r>
      <w:bookmarkEnd w:id="556"/>
      <w:bookmarkEnd w:id="557"/>
    </w:p>
    <w:p w:rsidR="00C506B9" w:rsidRPr="00266FA7" w:rsidRDefault="00C506B9" w:rsidP="00C506B9">
      <w:pPr>
        <w:pStyle w:val="ASFKNormal"/>
      </w:pPr>
      <w:r w:rsidRPr="00266FA7">
        <w:t>Проверка документа инициируется пользователем при выборе соответствующего действия в стандартном окне «Действия», пример (см. рис.</w:t>
      </w:r>
      <w:r w:rsidR="009673A2" w:rsidRPr="00266FA7">
        <w:t> </w:t>
      </w:r>
      <w:r w:rsidRPr="00266FA7">
        <w:fldChar w:fldCharType="begin"/>
      </w:r>
      <w:r w:rsidRPr="00266FA7">
        <w:instrText xml:space="preserve"> REF _Ref237244158 \h  \* MERGEFORMAT </w:instrText>
      </w:r>
      <w:r w:rsidRPr="00266FA7">
        <w:fldChar w:fldCharType="separate"/>
      </w:r>
      <w:r w:rsidR="00B15289">
        <w:t>156</w:t>
      </w:r>
      <w:r w:rsidRPr="00266FA7">
        <w:fldChar w:fldCharType="end"/>
      </w:r>
      <w:r w:rsidRPr="00266FA7">
        <w:t>). При этом осуществляется проверка правильности заполнения ЭФ.</w:t>
      </w:r>
    </w:p>
    <w:p w:rsidR="00C506B9" w:rsidRPr="00266FA7" w:rsidRDefault="00C506B9" w:rsidP="00C506B9">
      <w:pPr>
        <w:pStyle w:val="ASFKNormal"/>
      </w:pPr>
      <w:r w:rsidRPr="00266FA7">
        <w:t>Если при выполнении операции «Проверить» обнаружены ошибки, статусу документа присваивается значение «880» (К отмене). В этом случае для исправления ошибок пользователь должен перевести заявку в статус «000» (Черновик). Для этого необходимо нажать кнопку «Выполнить» и в окне «Действие» выбрать действие «В Черновик». Если ошибок не было обнаружено, то статус документа принимает значение «002» (Проверено).</w:t>
      </w:r>
    </w:p>
    <w:p w:rsidR="00C506B9" w:rsidRPr="00266FA7" w:rsidRDefault="00C506B9" w:rsidP="00C506B9">
      <w:pPr>
        <w:pStyle w:val="ASFKNormal"/>
      </w:pPr>
      <w:r w:rsidRPr="00266FA7">
        <w:t xml:space="preserve">По окончанию выполнения операции </w:t>
      </w:r>
      <w:r w:rsidR="00997806" w:rsidRPr="00266FA7">
        <w:t xml:space="preserve">откроется </w:t>
      </w:r>
      <w:r w:rsidRPr="00266FA7">
        <w:t>окно с результата</w:t>
      </w:r>
      <w:r w:rsidR="00997806" w:rsidRPr="00266FA7">
        <w:t>ми</w:t>
      </w:r>
      <w:r w:rsidRPr="00266FA7">
        <w:t xml:space="preserve"> произведенной проверки текущего объекта системы (рис.</w:t>
      </w:r>
      <w:r w:rsidR="009673A2" w:rsidRPr="00266FA7">
        <w:t> </w:t>
      </w:r>
      <w:r w:rsidRPr="00266FA7">
        <w:fldChar w:fldCharType="begin"/>
      </w:r>
      <w:r w:rsidRPr="00266FA7">
        <w:instrText xml:space="preserve"> REF _Ref237249511 \h  \* MERGEFORMAT </w:instrText>
      </w:r>
      <w:r w:rsidRPr="00266FA7">
        <w:fldChar w:fldCharType="separate"/>
      </w:r>
      <w:r w:rsidR="00B15289">
        <w:t>157</w:t>
      </w:r>
      <w:r w:rsidRPr="00266FA7">
        <w:fldChar w:fldCharType="end"/>
      </w:r>
      <w:r w:rsidRPr="00266FA7">
        <w:t>).</w:t>
      </w:r>
    </w:p>
    <w:p w:rsidR="00C506B9" w:rsidRPr="00266FA7" w:rsidRDefault="00B15289" w:rsidP="00C506B9">
      <w:pPr>
        <w:pStyle w:val="ASFKFigure"/>
      </w:pPr>
      <w:r>
        <w:pict>
          <v:shape id="_x0000_i1346" type="#_x0000_t75" style="width:483pt;height:295.5pt">
            <v:imagedata r:id="rId288" o:title="Snap2"/>
          </v:shape>
        </w:pict>
      </w:r>
    </w:p>
    <w:p w:rsidR="00C506B9" w:rsidRPr="00266FA7" w:rsidRDefault="000A5989" w:rsidP="00B901CF">
      <w:pPr>
        <w:pStyle w:val="ASFKFigName"/>
      </w:pPr>
      <w:r>
        <w:rPr>
          <w:noProof/>
        </w:rPr>
        <w:fldChar w:fldCharType="begin"/>
      </w:r>
      <w:r>
        <w:rPr>
          <w:noProof/>
        </w:rPr>
        <w:instrText xml:space="preserve"> SEQ Рисунок \* ARABIC </w:instrText>
      </w:r>
      <w:r>
        <w:rPr>
          <w:noProof/>
        </w:rPr>
        <w:fldChar w:fldCharType="separate"/>
      </w:r>
      <w:bookmarkStart w:id="558" w:name="_Ref237249511"/>
      <w:bookmarkStart w:id="559" w:name="_Toc50299468"/>
      <w:r w:rsidR="00B15289">
        <w:rPr>
          <w:noProof/>
        </w:rPr>
        <w:t>157</w:t>
      </w:r>
      <w:bookmarkEnd w:id="558"/>
      <w:r>
        <w:rPr>
          <w:noProof/>
        </w:rPr>
        <w:fldChar w:fldCharType="end"/>
      </w:r>
      <w:r w:rsidR="00C506B9" w:rsidRPr="00266FA7">
        <w:t>. Пример окна «Результат операции. Проверить»</w:t>
      </w:r>
      <w:bookmarkEnd w:id="559"/>
    </w:p>
    <w:p w:rsidR="00E44227" w:rsidRPr="00266FA7" w:rsidRDefault="00AA2554" w:rsidP="00717216">
      <w:pPr>
        <w:pStyle w:val="ASFKNormalWithout"/>
      </w:pPr>
      <w:r w:rsidRPr="00266FA7">
        <w:lastRenderedPageBreak/>
        <w:t xml:space="preserve">Если </w:t>
      </w:r>
      <w:r w:rsidR="00CA79F1" w:rsidRPr="00266FA7">
        <w:t>в системных</w:t>
      </w:r>
      <w:r w:rsidRPr="00266FA7">
        <w:t xml:space="preserve"> профил</w:t>
      </w:r>
      <w:r w:rsidR="00CA79F1" w:rsidRPr="00266FA7">
        <w:t>ях «ФК: Под</w:t>
      </w:r>
      <w:r w:rsidRPr="00266FA7">
        <w:t>писание документов с помощью ЭП»</w:t>
      </w:r>
      <w:r w:rsidR="00CA79F1" w:rsidRPr="00266FA7">
        <w:t xml:space="preserve"> </w:t>
      </w:r>
      <w:r w:rsidR="001A039C" w:rsidRPr="00266FA7">
        <w:t xml:space="preserve">и </w:t>
      </w:r>
      <w:r w:rsidRPr="00266FA7">
        <w:t>«ФК: Проверять ЭП вложений»</w:t>
      </w:r>
      <w:r w:rsidR="001A039C" w:rsidRPr="00266FA7">
        <w:t xml:space="preserve"> выбрано значение «Да», </w:t>
      </w:r>
      <w:r w:rsidR="00E44227" w:rsidRPr="00266FA7">
        <w:t xml:space="preserve">то </w:t>
      </w:r>
      <w:r w:rsidRPr="00266FA7">
        <w:t xml:space="preserve">при </w:t>
      </w:r>
      <w:r w:rsidR="001A039C" w:rsidRPr="00266FA7">
        <w:t xml:space="preserve">проверке </w:t>
      </w:r>
      <w:r w:rsidRPr="00266FA7">
        <w:t xml:space="preserve">документов </w:t>
      </w:r>
      <w:r w:rsidR="00E44227" w:rsidRPr="00266FA7">
        <w:t>система п</w:t>
      </w:r>
      <w:r w:rsidRPr="00266FA7">
        <w:t>ровер</w:t>
      </w:r>
      <w:r w:rsidR="00E44227" w:rsidRPr="00266FA7">
        <w:t>яет:</w:t>
      </w:r>
    </w:p>
    <w:p w:rsidR="00717216" w:rsidRPr="00266FA7" w:rsidRDefault="00E44227" w:rsidP="00717216">
      <w:pPr>
        <w:pStyle w:val="ASFKListmark1"/>
      </w:pPr>
      <w:r w:rsidRPr="00266FA7">
        <w:t>э</w:t>
      </w:r>
      <w:r w:rsidR="00AA2554" w:rsidRPr="00266FA7">
        <w:t>лектрон</w:t>
      </w:r>
      <w:r w:rsidRPr="00266FA7">
        <w:t>ную подпись</w:t>
      </w:r>
      <w:r w:rsidR="00AA2554" w:rsidRPr="00266FA7">
        <w:t xml:space="preserve"> документа</w:t>
      </w:r>
      <w:r w:rsidR="00717216" w:rsidRPr="00266FA7">
        <w:t>;</w:t>
      </w:r>
    </w:p>
    <w:p w:rsidR="00717216" w:rsidRPr="00266FA7" w:rsidRDefault="00AA2554" w:rsidP="00717216">
      <w:pPr>
        <w:pStyle w:val="ASFKListmark1"/>
      </w:pPr>
      <w:r w:rsidRPr="00266FA7">
        <w:t>наличие у документа связанного вложения</w:t>
      </w:r>
      <w:r w:rsidR="00717216" w:rsidRPr="00266FA7">
        <w:t>;</w:t>
      </w:r>
    </w:p>
    <w:p w:rsidR="00717216" w:rsidRPr="00266FA7" w:rsidRDefault="00AA2554" w:rsidP="00717216">
      <w:pPr>
        <w:pStyle w:val="ASFKListmark1"/>
      </w:pPr>
      <w:r w:rsidRPr="00266FA7">
        <w:t xml:space="preserve">наличие у вложения электронной подписи. </w:t>
      </w:r>
    </w:p>
    <w:p w:rsidR="00AA2554" w:rsidRPr="00266FA7" w:rsidRDefault="00AA2554" w:rsidP="00AA2554">
      <w:pPr>
        <w:pStyle w:val="ASFKNormal"/>
      </w:pPr>
      <w:r w:rsidRPr="00266FA7">
        <w:t>В случае если на документе присутствует электронная подпись и имеется вложение, но на вложении отсутст</w:t>
      </w:r>
      <w:r w:rsidR="001A039C" w:rsidRPr="00266FA7">
        <w:t>вует элек</w:t>
      </w:r>
      <w:r w:rsidRPr="00266FA7">
        <w:t xml:space="preserve">тронная подпись или подпись не прошла проверку, </w:t>
      </w:r>
      <w:r w:rsidR="001A039C" w:rsidRPr="00266FA7">
        <w:t xml:space="preserve">то система переведет документ в статус </w:t>
      </w:r>
      <w:r w:rsidRPr="00266FA7">
        <w:t>«880</w:t>
      </w:r>
      <w:r w:rsidR="001A039C" w:rsidRPr="00266FA7">
        <w:t>»</w:t>
      </w:r>
      <w:r w:rsidRPr="00266FA7">
        <w:t xml:space="preserve"> </w:t>
      </w:r>
      <w:r w:rsidR="001A039C" w:rsidRPr="00266FA7">
        <w:t>(</w:t>
      </w:r>
      <w:r w:rsidRPr="00266FA7">
        <w:t>К отмене</w:t>
      </w:r>
      <w:r w:rsidR="00717216" w:rsidRPr="00266FA7">
        <w:t>)</w:t>
      </w:r>
      <w:r w:rsidRPr="00266FA7">
        <w:t xml:space="preserve"> с ошибкой проверки электронной подписи и формируется протокол от</w:t>
      </w:r>
      <w:r w:rsidR="00717216" w:rsidRPr="00266FA7">
        <w:t>каза доку</w:t>
      </w:r>
      <w:r w:rsidRPr="00266FA7">
        <w:t>мента. Если на документе отсутствует электронная подпись и есть вложение, на</w:t>
      </w:r>
      <w:r w:rsidR="00717216" w:rsidRPr="00266FA7">
        <w:t>личие под</w:t>
      </w:r>
      <w:r w:rsidRPr="00266FA7">
        <w:t>писи на вложении не проверяется.</w:t>
      </w:r>
    </w:p>
    <w:p w:rsidR="00E4049C" w:rsidRPr="00266FA7" w:rsidRDefault="00AA2554" w:rsidP="00AA2554">
      <w:pPr>
        <w:pStyle w:val="ASFKNormal"/>
      </w:pPr>
      <w:r w:rsidRPr="00266FA7">
        <w:t xml:space="preserve">Если </w:t>
      </w:r>
      <w:r w:rsidR="00717216" w:rsidRPr="00266FA7">
        <w:t>в системном профиле</w:t>
      </w:r>
      <w:r w:rsidRPr="00266FA7">
        <w:t xml:space="preserve"> «ФК: Проверять ЭП вложений»</w:t>
      </w:r>
      <w:r w:rsidR="00683DFE" w:rsidRPr="00266FA7">
        <w:t xml:space="preserve"> выбрано значение «Нет»</w:t>
      </w:r>
      <w:r w:rsidRPr="00266FA7">
        <w:t xml:space="preserve">, </w:t>
      </w:r>
      <w:r w:rsidR="00683DFE" w:rsidRPr="00266FA7">
        <w:t xml:space="preserve">то </w:t>
      </w:r>
      <w:r w:rsidRPr="00266FA7">
        <w:t xml:space="preserve">проверку электронной подписи на вложениях документов </w:t>
      </w:r>
      <w:r w:rsidR="00683DFE" w:rsidRPr="00266FA7">
        <w:t>система не будет</w:t>
      </w:r>
      <w:r w:rsidRPr="00266FA7">
        <w:t xml:space="preserve">. </w:t>
      </w:r>
    </w:p>
    <w:p w:rsidR="00AA2554" w:rsidRPr="00266FA7" w:rsidRDefault="00E4049C" w:rsidP="00AA2554">
      <w:pPr>
        <w:pStyle w:val="ASFKNormal"/>
      </w:pPr>
      <w:r w:rsidRPr="00266FA7">
        <w:t>Е</w:t>
      </w:r>
      <w:r w:rsidR="00AA2554" w:rsidRPr="00266FA7">
        <w:t xml:space="preserve">сли </w:t>
      </w:r>
      <w:r w:rsidRPr="00266FA7">
        <w:t xml:space="preserve">в системном </w:t>
      </w:r>
      <w:r w:rsidR="00AA2554" w:rsidRPr="00266FA7">
        <w:t>про</w:t>
      </w:r>
      <w:r w:rsidRPr="00266FA7">
        <w:t>филе</w:t>
      </w:r>
      <w:r w:rsidR="00AA2554" w:rsidRPr="00266FA7">
        <w:t xml:space="preserve"> «ФК: Подписание документов с помощью ЭП» </w:t>
      </w:r>
      <w:r w:rsidRPr="00266FA7">
        <w:t xml:space="preserve">выбрано значение </w:t>
      </w:r>
      <w:r w:rsidR="00AA2554" w:rsidRPr="00266FA7">
        <w:t xml:space="preserve">«Нет», </w:t>
      </w:r>
      <w:r w:rsidRPr="00266FA7">
        <w:t xml:space="preserve">то </w:t>
      </w:r>
      <w:r w:rsidR="00AA2554" w:rsidRPr="00266FA7">
        <w:t xml:space="preserve">значение профиля «ФК: Проверять ЭП вложений» </w:t>
      </w:r>
      <w:r w:rsidRPr="00266FA7">
        <w:t>не учитывается</w:t>
      </w:r>
      <w:r w:rsidR="00AA2554" w:rsidRPr="00266FA7">
        <w:t>, и проверка ЭП на вложениях документов при импорте не осуществляется.</w:t>
      </w:r>
    </w:p>
    <w:p w:rsidR="00E4049C" w:rsidRPr="00266FA7" w:rsidRDefault="00E4049C" w:rsidP="00E4049C">
      <w:pPr>
        <w:pStyle w:val="ASFKNote"/>
      </w:pPr>
      <w:r w:rsidRPr="00266FA7">
        <w:rPr>
          <w:rStyle w:val="ASFKSymBold"/>
        </w:rPr>
        <w:t>Примечание.</w:t>
      </w:r>
      <w:r w:rsidRPr="00266FA7">
        <w:tab/>
        <w:t xml:space="preserve">Подробнее настройка системных профилей описана в </w:t>
      </w:r>
      <w:r w:rsidR="00AD4CEA" w:rsidRPr="00266FA7">
        <w:t>руководстве по администрированию системы</w:t>
      </w:r>
      <w:r w:rsidR="00AD4CEA" w:rsidRPr="00266FA7" w:rsidDel="00AD4CEA">
        <w:t xml:space="preserve"> </w:t>
      </w:r>
      <w:r w:rsidRPr="00266FA7">
        <w:t>«</w:t>
      </w:r>
      <w:r w:rsidR="00032EE1" w:rsidRPr="00266FA7">
        <w:t>Руководство по установке и настройке системы (OEBS)</w:t>
      </w:r>
      <w:r w:rsidRPr="00266FA7">
        <w:t>».</w:t>
      </w:r>
    </w:p>
    <w:p w:rsidR="00C506B9" w:rsidRPr="00266FA7" w:rsidRDefault="00C506B9" w:rsidP="00582DB0">
      <w:pPr>
        <w:pStyle w:val="21"/>
      </w:pPr>
      <w:bookmarkStart w:id="560" w:name="_Toc50299269"/>
      <w:r w:rsidRPr="00266FA7">
        <w:t>Обработка документов</w:t>
      </w:r>
      <w:bookmarkEnd w:id="560"/>
    </w:p>
    <w:p w:rsidR="00C506B9" w:rsidRPr="00266FA7" w:rsidRDefault="00C506B9" w:rsidP="00C506B9">
      <w:pPr>
        <w:pStyle w:val="ASFKNormal"/>
      </w:pPr>
      <w:r w:rsidRPr="00266FA7">
        <w:t xml:space="preserve">При обработке документов/отчетов/записей справочника в зависимости от того, в каком бизнес-статусе находится документ (подробно статусная модель описана в </w:t>
      </w:r>
      <w:r w:rsidR="00032EE1" w:rsidRPr="00266FA7">
        <w:t>документе</w:t>
      </w:r>
      <w:r w:rsidRPr="00266FA7">
        <w:t xml:space="preserve"> «Общее описание системы») возможен выбор действий, которые доступны для выполнения на том или ином этапе обработки объекта.</w:t>
      </w:r>
    </w:p>
    <w:p w:rsidR="00C506B9" w:rsidRPr="00266FA7" w:rsidRDefault="00C506B9" w:rsidP="00C506B9">
      <w:pPr>
        <w:pStyle w:val="ASFKNormal"/>
      </w:pPr>
      <w:r w:rsidRPr="00266FA7">
        <w:t xml:space="preserve">Выбор действий осуществляется в окне, внешний вид которого представлен на рисунке </w:t>
      </w:r>
      <w:r w:rsidRPr="00266FA7">
        <w:fldChar w:fldCharType="begin"/>
      </w:r>
      <w:r w:rsidRPr="00266FA7">
        <w:instrText xml:space="preserve"> REF _Ref228874267 \h  \* MERGEFORMAT </w:instrText>
      </w:r>
      <w:r w:rsidRPr="00266FA7">
        <w:fldChar w:fldCharType="separate"/>
      </w:r>
      <w:r w:rsidR="00B15289">
        <w:t>158</w:t>
      </w:r>
      <w:r w:rsidRPr="00266FA7">
        <w:fldChar w:fldCharType="end"/>
      </w:r>
      <w:r w:rsidRPr="00266FA7">
        <w:t xml:space="preserve"> (а) – пример действий, доступных сразу после ввода документа, (б) – пример действий, доступных после осуществления проверок над документом).</w:t>
      </w:r>
    </w:p>
    <w:p w:rsidR="00C506B9" w:rsidRPr="00266FA7" w:rsidRDefault="00C506B9" w:rsidP="00C506B9">
      <w:pPr>
        <w:pStyle w:val="ASFKFigure"/>
      </w:pPr>
      <w:r w:rsidRPr="00266FA7">
        <w:lastRenderedPageBreak/>
        <w:t xml:space="preserve">а) </w:t>
      </w:r>
      <w:r w:rsidR="00B15289">
        <w:pict>
          <v:shape id="_x0000_i1347" type="#_x0000_t75" style="width:237.75pt;height:223.5pt">
            <v:imagedata r:id="rId289" o:title="Действие"/>
          </v:shape>
        </w:pict>
      </w:r>
      <w:r w:rsidRPr="00266FA7">
        <w:t xml:space="preserve"> </w:t>
      </w:r>
    </w:p>
    <w:p w:rsidR="00C506B9" w:rsidRPr="00266FA7" w:rsidRDefault="00C506B9" w:rsidP="00C506B9">
      <w:pPr>
        <w:pStyle w:val="ASFKFigure"/>
      </w:pPr>
      <w:r w:rsidRPr="00266FA7">
        <w:t xml:space="preserve">б) </w:t>
      </w:r>
      <w:r w:rsidR="00B15289">
        <w:pict>
          <v:shape id="_x0000_i1348" type="#_x0000_t75" style="width:237.75pt;height:223.5pt">
            <v:imagedata r:id="rId290" o:title="Действия после проверки"/>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61" w:name="_Ref228874267"/>
      <w:bookmarkStart w:id="562" w:name="_Toc50299469"/>
      <w:r w:rsidR="00B15289">
        <w:rPr>
          <w:noProof/>
        </w:rPr>
        <w:t>158</w:t>
      </w:r>
      <w:bookmarkEnd w:id="561"/>
      <w:r>
        <w:rPr>
          <w:noProof/>
        </w:rPr>
        <w:fldChar w:fldCharType="end"/>
      </w:r>
      <w:r w:rsidR="00C506B9" w:rsidRPr="00266FA7">
        <w:t xml:space="preserve"> Окно «Действие»</w:t>
      </w:r>
      <w:bookmarkEnd w:id="562"/>
    </w:p>
    <w:p w:rsidR="00C506B9" w:rsidRPr="00266FA7" w:rsidRDefault="00C506B9" w:rsidP="00C506B9">
      <w:pPr>
        <w:pStyle w:val="ASFKNormal"/>
      </w:pPr>
      <w:r w:rsidRPr="00266FA7">
        <w:t xml:space="preserve">Окно «Действия» вызывается при нажатии кнопки «Выполнить» в ЭФ ввода данных объекта системы. После выполнения выбранного действия </w:t>
      </w:r>
      <w:r w:rsidR="00C659FE" w:rsidRPr="00266FA7">
        <w:t xml:space="preserve">откроется </w:t>
      </w:r>
      <w:r w:rsidRPr="00266FA7">
        <w:t>окно с результат</w:t>
      </w:r>
      <w:r w:rsidR="00C659FE" w:rsidRPr="00266FA7">
        <w:t>ами</w:t>
      </w:r>
      <w:r w:rsidRPr="00266FA7">
        <w:t xml:space="preserve"> выполнения указанной операции. Внешний вид окна аналогичен окну (см. рис.</w:t>
      </w:r>
      <w:r w:rsidR="009673A2" w:rsidRPr="00266FA7">
        <w:t> </w:t>
      </w:r>
      <w:r w:rsidRPr="00266FA7">
        <w:fldChar w:fldCharType="begin"/>
      </w:r>
      <w:r w:rsidRPr="00266FA7">
        <w:instrText xml:space="preserve"> REF _Ref228873693 \h  \* MERGEFORMAT </w:instrText>
      </w:r>
      <w:r w:rsidRPr="00266FA7">
        <w:fldChar w:fldCharType="separate"/>
      </w:r>
      <w:r w:rsidR="00B15289">
        <w:t>155</w:t>
      </w:r>
      <w:r w:rsidRPr="00266FA7">
        <w:fldChar w:fldCharType="end"/>
      </w:r>
      <w:r w:rsidRPr="00266FA7">
        <w:t>). Некоторые операции могут быть выполнены только после проставления ЭП пользователем, который запускает операцию.</w:t>
      </w:r>
    </w:p>
    <w:p w:rsidR="00C506B9" w:rsidRPr="00266FA7" w:rsidRDefault="00C506B9" w:rsidP="00C506B9">
      <w:pPr>
        <w:pStyle w:val="ASFKNote"/>
      </w:pPr>
      <w:r w:rsidRPr="00266FA7">
        <w:rPr>
          <w:rStyle w:val="ASFKSymBold"/>
        </w:rPr>
        <w:t>Примечание.</w:t>
      </w:r>
      <w:r w:rsidRPr="00266FA7">
        <w:rPr>
          <w:rStyle w:val="ASFKSymBold"/>
        </w:rPr>
        <w:tab/>
      </w:r>
      <w:r w:rsidRPr="00266FA7">
        <w:t>После выбора операции «Отменить» пользователю будет предложено ввести причину отмены выполненных ранее действий. Также аналогичное окно для ввода причины появляется в случае отклонения документа.</w:t>
      </w:r>
    </w:p>
    <w:p w:rsidR="00C506B9" w:rsidRPr="00266FA7" w:rsidRDefault="00C506B9" w:rsidP="00C506B9">
      <w:pPr>
        <w:pStyle w:val="ASFKNormal"/>
      </w:pPr>
      <w:r w:rsidRPr="00266FA7">
        <w:t>Список доступных действий зависит от бизнес-процесса данного типа документа и текущего статуса документа.</w:t>
      </w:r>
    </w:p>
    <w:p w:rsidR="00C506B9" w:rsidRPr="00266FA7" w:rsidRDefault="00C506B9" w:rsidP="00582DB0">
      <w:pPr>
        <w:pStyle w:val="21"/>
      </w:pPr>
      <w:bookmarkStart w:id="563" w:name="_Ref246847941"/>
      <w:bookmarkStart w:id="564" w:name="_Toc50299270"/>
      <w:r w:rsidRPr="00266FA7">
        <w:lastRenderedPageBreak/>
        <w:t>Выполнение групповых операций над документами/отчетами</w:t>
      </w:r>
      <w:bookmarkEnd w:id="563"/>
      <w:bookmarkEnd w:id="564"/>
    </w:p>
    <w:p w:rsidR="00C506B9" w:rsidRPr="00266FA7" w:rsidRDefault="00C506B9" w:rsidP="00C506B9">
      <w:pPr>
        <w:pStyle w:val="ASFKNormal"/>
      </w:pPr>
      <w:r w:rsidRPr="00266FA7">
        <w:t>Выполнение групповых операций над документами или отчетами возможно в списковых экранных формах. Для выполнения групповых операций следует в навигаторе выбрать необходимую списковую форму. В выбранной списковой форме следует выполнить следующие действия:</w:t>
      </w:r>
    </w:p>
    <w:p w:rsidR="00C506B9" w:rsidRPr="00266FA7" w:rsidRDefault="00C506B9" w:rsidP="009673A2">
      <w:pPr>
        <w:pStyle w:val="ASFKListnum"/>
        <w:numPr>
          <w:ilvl w:val="0"/>
          <w:numId w:val="40"/>
        </w:numPr>
      </w:pPr>
      <w:r w:rsidRPr="00266FA7">
        <w:t>В поле выбора экранной формы отметить маркером документы, над которыми необходимо выполнить определенную операцию.</w:t>
      </w:r>
    </w:p>
    <w:p w:rsidR="00C506B9" w:rsidRPr="00266FA7" w:rsidRDefault="00C506B9" w:rsidP="00C506B9">
      <w:pPr>
        <w:pStyle w:val="ASFKNote"/>
      </w:pPr>
      <w:r w:rsidRPr="00266FA7">
        <w:rPr>
          <w:rStyle w:val="ASFKSymBold"/>
        </w:rPr>
        <w:t>Примечание.</w:t>
      </w:r>
      <w:r w:rsidRPr="00266FA7">
        <w:tab/>
        <w:t>Групповые операции возможны только с записями, статус которых отличается от «999» (Исполнено) и «003» (Зарегистрировано).</w:t>
      </w:r>
    </w:p>
    <w:p w:rsidR="00C506B9" w:rsidRPr="00266FA7" w:rsidRDefault="00C506B9" w:rsidP="009673A2">
      <w:pPr>
        <w:pStyle w:val="ASFKListnormal18"/>
      </w:pPr>
      <w:r w:rsidRPr="00266FA7">
        <w:t>Выделение всего списка осуществляется при установке маркера в поле выбора, расположенное на уровне заголовка таблицы со списком документов или отчетов. При этом выделение документов будет осуществляться группами по 50 записей (см.</w:t>
      </w:r>
      <w:r w:rsidR="00B92097" w:rsidRPr="00266FA7">
        <w:t xml:space="preserve"> п. </w:t>
      </w:r>
      <w:r w:rsidRPr="00266FA7">
        <w:fldChar w:fldCharType="begin"/>
      </w:r>
      <w:r w:rsidRPr="00266FA7">
        <w:instrText xml:space="preserve"> REF _Ref230949442 \r \h  \* MERGEFORMAT </w:instrText>
      </w:r>
      <w:r w:rsidRPr="00266FA7">
        <w:fldChar w:fldCharType="separate"/>
      </w:r>
      <w:r w:rsidR="00B15289">
        <w:t>5.3</w:t>
      </w:r>
      <w:r w:rsidRPr="00266FA7">
        <w:fldChar w:fldCharType="end"/>
      </w:r>
      <w:r w:rsidRPr="00266FA7">
        <w:t xml:space="preserve"> «Маркирование записей списка» данного документа).</w:t>
      </w:r>
    </w:p>
    <w:p w:rsidR="00C506B9" w:rsidRPr="00266FA7" w:rsidRDefault="00C506B9" w:rsidP="00C506B9">
      <w:pPr>
        <w:pStyle w:val="ASFKListnum"/>
      </w:pPr>
      <w:r w:rsidRPr="00266FA7">
        <w:t>Нажать кнопку «Выполнить». В окне «Действие» будут отображены только те действия, которые могут быть применены ко всем отмеченным документам. Пользователю необходимо выбрать действие, которое следует произвести над группой документов.</w:t>
      </w:r>
    </w:p>
    <w:p w:rsidR="00C506B9" w:rsidRPr="00266FA7" w:rsidRDefault="00C506B9" w:rsidP="00DF7C7B">
      <w:pPr>
        <w:pStyle w:val="ASFKListnormal18"/>
      </w:pPr>
      <w:r w:rsidRPr="00266FA7">
        <w:t>Выбранное пользователем действие будет выполнено для каждого отмеченного документа.</w:t>
      </w:r>
    </w:p>
    <w:p w:rsidR="00C506B9" w:rsidRPr="00266FA7" w:rsidRDefault="00C506B9" w:rsidP="00DF7C7B">
      <w:pPr>
        <w:pStyle w:val="ASFKListnormal18"/>
      </w:pPr>
      <w:r w:rsidRPr="00266FA7">
        <w:t xml:space="preserve">В результате произведенного действия </w:t>
      </w:r>
      <w:r w:rsidR="00C659FE" w:rsidRPr="00266FA7">
        <w:t xml:space="preserve">откроется </w:t>
      </w:r>
      <w:r w:rsidRPr="00266FA7">
        <w:t>окно «Результат операции» (см.</w:t>
      </w:r>
      <w:r w:rsidR="00C659FE" w:rsidRPr="00266FA7">
        <w:t> </w:t>
      </w:r>
      <w:r w:rsidRPr="00266FA7">
        <w:t>рис.</w:t>
      </w:r>
      <w:r w:rsidR="00DF7C7B" w:rsidRPr="00266FA7">
        <w:t> </w:t>
      </w:r>
      <w:r w:rsidRPr="00266FA7">
        <w:fldChar w:fldCharType="begin"/>
      </w:r>
      <w:r w:rsidRPr="00266FA7">
        <w:instrText xml:space="preserve"> REF _Ref230949926 \h  \* MERGEFORMAT </w:instrText>
      </w:r>
      <w:r w:rsidRPr="00266FA7">
        <w:fldChar w:fldCharType="separate"/>
      </w:r>
      <w:r w:rsidR="00B15289">
        <w:t>30</w:t>
      </w:r>
      <w:r w:rsidRPr="00266FA7">
        <w:fldChar w:fldCharType="end"/>
      </w:r>
      <w:r w:rsidRPr="00266FA7">
        <w:t>), соответствующее выбранному действию с результатами выполнения по каждому документу. Для выхода из окна просмотра результатов следует нажать кнопку «Выйти».</w:t>
      </w:r>
    </w:p>
    <w:p w:rsidR="00C506B9" w:rsidRPr="00266FA7" w:rsidRDefault="00C506B9" w:rsidP="00C506B9">
      <w:pPr>
        <w:pStyle w:val="ASFKListnum"/>
      </w:pPr>
      <w:r w:rsidRPr="00266FA7">
        <w:t>Для выполнения операции с одной записью следует выбрать ее (установив маркер в поле выбора списочной части ЭФ) и нажать кнопку «Выполнить». Дальнейшие действия аналогичны описанным действиям выше.</w:t>
      </w:r>
    </w:p>
    <w:p w:rsidR="00C506B9" w:rsidRPr="00266FA7" w:rsidRDefault="00C506B9" w:rsidP="00582DB0">
      <w:pPr>
        <w:pStyle w:val="21"/>
      </w:pPr>
      <w:bookmarkStart w:id="565" w:name="_Ref246848380"/>
      <w:bookmarkStart w:id="566" w:name="_Toc50299271"/>
      <w:r w:rsidRPr="00266FA7">
        <w:t>Двойной ввод документов</w:t>
      </w:r>
      <w:bookmarkEnd w:id="565"/>
      <w:bookmarkEnd w:id="566"/>
    </w:p>
    <w:p w:rsidR="00C506B9" w:rsidRPr="00266FA7" w:rsidRDefault="00C506B9" w:rsidP="00DF7C7B">
      <w:pPr>
        <w:pStyle w:val="ASFKNormal"/>
      </w:pPr>
      <w:r w:rsidRPr="00266FA7">
        <w:t>При вводе в базу данных информации с бумажных носителей, в АСФК предусмотрен двойной ввод, что обеспечивает высокое качество введенной информации.</w:t>
      </w:r>
    </w:p>
    <w:p w:rsidR="00C506B9" w:rsidRPr="00266FA7" w:rsidRDefault="00C506B9" w:rsidP="00C506B9">
      <w:pPr>
        <w:pStyle w:val="ASFKNote"/>
      </w:pPr>
      <w:r w:rsidRPr="00266FA7">
        <w:rPr>
          <w:rStyle w:val="ASFKSymBold"/>
        </w:rPr>
        <w:t>Примечание.</w:t>
      </w:r>
      <w:r w:rsidRPr="00266FA7">
        <w:tab/>
        <w:t>Двойному вводу подвергаются не все документы, вводимые в систему с бумажных носителей.</w:t>
      </w:r>
    </w:p>
    <w:p w:rsidR="00C506B9" w:rsidRPr="00266FA7" w:rsidRDefault="00C506B9" w:rsidP="00C506B9">
      <w:pPr>
        <w:pStyle w:val="ASFKNormal"/>
      </w:pPr>
      <w:r w:rsidRPr="00266FA7">
        <w:t>Для выполнения двойного ввода необходимо соблюдение следующих условий:</w:t>
      </w:r>
    </w:p>
    <w:p w:rsidR="00C506B9" w:rsidRPr="00266FA7" w:rsidRDefault="00C506B9" w:rsidP="00C506B9">
      <w:pPr>
        <w:pStyle w:val="ASFKListmark1"/>
      </w:pPr>
      <w:r w:rsidRPr="00266FA7">
        <w:t>осуществлен первичный ввод документа;</w:t>
      </w:r>
    </w:p>
    <w:p w:rsidR="00C506B9" w:rsidRPr="00266FA7" w:rsidRDefault="00C506B9" w:rsidP="00C506B9">
      <w:pPr>
        <w:pStyle w:val="ASFKListmark1"/>
      </w:pPr>
      <w:r w:rsidRPr="00266FA7">
        <w:t>последовательно выполнены операции «Проверить» и «Регистрировать»;</w:t>
      </w:r>
    </w:p>
    <w:p w:rsidR="00C506B9" w:rsidRPr="00266FA7" w:rsidRDefault="00C506B9" w:rsidP="00C506B9">
      <w:pPr>
        <w:pStyle w:val="ASFKListmark1"/>
      </w:pPr>
      <w:r w:rsidRPr="00266FA7">
        <w:t>статус документа имеет значение «ДВН» (Двойной ввод начат).</w:t>
      </w:r>
    </w:p>
    <w:p w:rsidR="00C506B9" w:rsidRPr="00266FA7" w:rsidRDefault="00C506B9" w:rsidP="00C506B9">
      <w:pPr>
        <w:pStyle w:val="ASFKNormal"/>
      </w:pPr>
      <w:r w:rsidRPr="00266FA7">
        <w:t>Для двойного ввода документа необходимо выполнить следующие действия:</w:t>
      </w:r>
    </w:p>
    <w:p w:rsidR="00C506B9" w:rsidRPr="00266FA7" w:rsidRDefault="00C506B9" w:rsidP="00DF7C7B">
      <w:pPr>
        <w:pStyle w:val="ASFKListnum"/>
        <w:numPr>
          <w:ilvl w:val="0"/>
          <w:numId w:val="41"/>
        </w:numPr>
      </w:pPr>
      <w:r w:rsidRPr="00266FA7">
        <w:t>Войти в режим «Двойной ввод документов» и открыть требуемый вид документа. Например, войти в режим «Навигатор – Обработка и учет поступлений – Двойной ввод документов – Уведомление об уточнении». Откроется экранная форма для двойного ввода соответствующего документа. В нашем случае откроется ЭФ «Двойной ввод. Уведомление об уточнении вида и принадлежности платежа» (рис.</w:t>
      </w:r>
      <w:r w:rsidR="00DF7C7B" w:rsidRPr="00266FA7">
        <w:t> </w:t>
      </w:r>
      <w:r w:rsidRPr="00266FA7">
        <w:fldChar w:fldCharType="begin"/>
      </w:r>
      <w:r w:rsidRPr="00266FA7">
        <w:instrText xml:space="preserve"> REF _Ref246843092 \h  \* MERGEFORMAT </w:instrText>
      </w:r>
      <w:r w:rsidRPr="00266FA7">
        <w:fldChar w:fldCharType="separate"/>
      </w:r>
      <w:r w:rsidR="00B15289">
        <w:t>159</w:t>
      </w:r>
      <w:r w:rsidRPr="00266FA7">
        <w:fldChar w:fldCharType="end"/>
      </w:r>
      <w:r w:rsidRPr="00266FA7">
        <w:t>).</w:t>
      </w:r>
    </w:p>
    <w:p w:rsidR="00C506B9" w:rsidRPr="00266FA7" w:rsidRDefault="00B15289" w:rsidP="00DF7C7B">
      <w:pPr>
        <w:pStyle w:val="ASFKFigure"/>
      </w:pPr>
      <w:r>
        <w:lastRenderedPageBreak/>
        <w:pict>
          <v:shape id="_x0000_i1349" type="#_x0000_t75" style="width:483pt;height:4in">
            <v:imagedata r:id="rId291" o:title=""/>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67" w:name="_Ref246843092"/>
      <w:bookmarkStart w:id="568" w:name="_Toc50299470"/>
      <w:r w:rsidR="00B15289">
        <w:rPr>
          <w:noProof/>
        </w:rPr>
        <w:t>159</w:t>
      </w:r>
      <w:bookmarkEnd w:id="567"/>
      <w:r>
        <w:rPr>
          <w:noProof/>
        </w:rPr>
        <w:fldChar w:fldCharType="end"/>
      </w:r>
      <w:r w:rsidR="00C506B9" w:rsidRPr="00266FA7">
        <w:t>. Экранная форма «Двойной ввод. Уведомление об уточнении вида и</w:t>
      </w:r>
      <w:r w:rsidR="00C506B9" w:rsidRPr="00266FA7">
        <w:br/>
        <w:t>принадлежности платежа» (поиск документа)</w:t>
      </w:r>
      <w:bookmarkEnd w:id="568"/>
    </w:p>
    <w:p w:rsidR="00C506B9" w:rsidRPr="00266FA7" w:rsidRDefault="00C506B9" w:rsidP="00C506B9">
      <w:pPr>
        <w:pStyle w:val="ASFKNote"/>
      </w:pPr>
      <w:r w:rsidRPr="00266FA7">
        <w:rPr>
          <w:rStyle w:val="ASFKSymBold"/>
        </w:rPr>
        <w:t>Внимание.</w:t>
      </w:r>
      <w:r w:rsidRPr="00266FA7">
        <w:tab/>
        <w:t xml:space="preserve">Для каждого конкретного документа в ЭФ «Двойной ввод» поля, предназначенные для заполнения, а также поля в блоке «Поиск документа», будут соответствовать данному документу. </w:t>
      </w:r>
    </w:p>
    <w:p w:rsidR="00C506B9" w:rsidRPr="00266FA7" w:rsidRDefault="00C506B9" w:rsidP="00C506B9">
      <w:pPr>
        <w:pStyle w:val="ASFKListnormal18"/>
      </w:pPr>
      <w:r w:rsidRPr="00266FA7">
        <w:t>Экранная форма для двойного ввода, помимо полей, подлежащих повторному вводу, содержит информационное поле (находится в верхней части окна) и блок «Поиск документа».</w:t>
      </w:r>
    </w:p>
    <w:p w:rsidR="00C506B9" w:rsidRPr="00266FA7" w:rsidRDefault="00C506B9" w:rsidP="00C506B9">
      <w:pPr>
        <w:pStyle w:val="ASFKNote"/>
      </w:pPr>
      <w:r w:rsidRPr="00266FA7">
        <w:rPr>
          <w:rStyle w:val="ASFKSymBold"/>
        </w:rPr>
        <w:t>Примечание.</w:t>
      </w:r>
      <w:r w:rsidRPr="00266FA7">
        <w:tab/>
        <w:t>В информационном поле отображаются подсказки для пользователя (какие действия на определенном этапе он должен выполнить), а также результат выполненного действия.</w:t>
      </w:r>
    </w:p>
    <w:p w:rsidR="00C506B9" w:rsidRPr="00266FA7" w:rsidRDefault="00C506B9" w:rsidP="00C506B9">
      <w:pPr>
        <w:pStyle w:val="ASFKListnum"/>
      </w:pPr>
      <w:r w:rsidRPr="00266FA7">
        <w:t>В блоке «Поиск документа» следует заполнить одно или несколько полей для поиска конкретного документа. Затем нажать кнопку «Найти». Система осуществит поиск документа. При успешном завершении поиска пользователю будут доступны поля для заполнения (рис. </w:t>
      </w:r>
      <w:r w:rsidRPr="00266FA7">
        <w:fldChar w:fldCharType="begin"/>
      </w:r>
      <w:r w:rsidRPr="00266FA7">
        <w:instrText xml:space="preserve"> REF _Ref246844981 \h  \* MERGEFORMAT </w:instrText>
      </w:r>
      <w:r w:rsidRPr="00266FA7">
        <w:fldChar w:fldCharType="separate"/>
      </w:r>
      <w:r w:rsidR="00B15289">
        <w:t>160</w:t>
      </w:r>
      <w:r w:rsidRPr="00266FA7">
        <w:fldChar w:fldCharType="end"/>
      </w:r>
      <w:r w:rsidRPr="00266FA7">
        <w:t>).</w:t>
      </w:r>
    </w:p>
    <w:p w:rsidR="00C506B9" w:rsidRPr="00266FA7" w:rsidRDefault="00C506B9" w:rsidP="00C506B9">
      <w:pPr>
        <w:pStyle w:val="ASFKNote"/>
      </w:pPr>
      <w:r w:rsidRPr="00266FA7">
        <w:rPr>
          <w:rStyle w:val="ASFKSymBold"/>
        </w:rPr>
        <w:t>Примечание.</w:t>
      </w:r>
      <w:r w:rsidRPr="00266FA7">
        <w:tab/>
        <w:t>Для каждого типа документа предусмотрен индивидуальный набор полей для задания условий отбора и полей для двойного ввода.</w:t>
      </w:r>
    </w:p>
    <w:p w:rsidR="00C506B9" w:rsidRPr="00266FA7" w:rsidRDefault="00B15289" w:rsidP="00C506B9">
      <w:pPr>
        <w:pStyle w:val="ASFKFigure"/>
      </w:pPr>
      <w:r>
        <w:lastRenderedPageBreak/>
        <w:pict>
          <v:shape id="_x0000_i1350" type="#_x0000_t75" style="width:482.25pt;height:4in">
            <v:imagedata r:id="rId292" o:title=""/>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69" w:name="_Ref246844981"/>
      <w:bookmarkStart w:id="570" w:name="_Toc50299471"/>
      <w:r w:rsidR="00B15289">
        <w:rPr>
          <w:noProof/>
        </w:rPr>
        <w:t>160</w:t>
      </w:r>
      <w:bookmarkEnd w:id="569"/>
      <w:r>
        <w:rPr>
          <w:noProof/>
        </w:rPr>
        <w:fldChar w:fldCharType="end"/>
      </w:r>
      <w:r w:rsidR="00C506B9" w:rsidRPr="00266FA7">
        <w:t>. Экранная форма «Двойной ввод. Уведомление об уточнении вида и</w:t>
      </w:r>
      <w:r w:rsidR="00C506B9" w:rsidRPr="00266FA7">
        <w:br/>
        <w:t>принадлежности платежа» (ввод данных)</w:t>
      </w:r>
      <w:bookmarkEnd w:id="570"/>
    </w:p>
    <w:p w:rsidR="00C506B9" w:rsidRPr="00266FA7" w:rsidRDefault="00C506B9" w:rsidP="00C506B9">
      <w:pPr>
        <w:pStyle w:val="ASFKListnormal18"/>
      </w:pPr>
      <w:r w:rsidRPr="00266FA7">
        <w:t xml:space="preserve">Если в результате поиска документ не был найден, то становится активной кнопка «Сформировать протокол». Для просмотра сформированного протокола необходимо нажать указанную кнопку. В результате откроется </w:t>
      </w:r>
      <w:r w:rsidR="00C17099" w:rsidRPr="00266FA7">
        <w:t>ЭФ</w:t>
      </w:r>
      <w:r w:rsidRPr="00266FA7">
        <w:t>, пример внешнего вида которо</w:t>
      </w:r>
      <w:r w:rsidR="00C17099" w:rsidRPr="00266FA7">
        <w:t>й</w:t>
      </w:r>
      <w:r w:rsidRPr="00266FA7">
        <w:t xml:space="preserve"> приведен на рисунке</w:t>
      </w:r>
      <w:r w:rsidR="00DF7C7B" w:rsidRPr="00266FA7">
        <w:t> </w:t>
      </w:r>
      <w:r w:rsidRPr="00266FA7">
        <w:fldChar w:fldCharType="begin"/>
      </w:r>
      <w:r w:rsidRPr="00266FA7">
        <w:instrText xml:space="preserve"> REF _Ref246846815 \h  \* MERGEFORMAT </w:instrText>
      </w:r>
      <w:r w:rsidRPr="00266FA7">
        <w:fldChar w:fldCharType="separate"/>
      </w:r>
      <w:r w:rsidR="00B15289">
        <w:t>161</w:t>
      </w:r>
      <w:r w:rsidRPr="00266FA7">
        <w:fldChar w:fldCharType="end"/>
      </w:r>
      <w:r w:rsidRPr="00266FA7">
        <w:t>.</w:t>
      </w:r>
    </w:p>
    <w:p w:rsidR="00C506B9" w:rsidRPr="00266FA7" w:rsidRDefault="00B15289" w:rsidP="00C506B9">
      <w:pPr>
        <w:pStyle w:val="ASFKFigure"/>
      </w:pPr>
      <w:r>
        <w:pict>
          <v:shape id="_x0000_i1351" type="#_x0000_t75" style="width:483pt;height:4in">
            <v:imagedata r:id="rId293" o:title=""/>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71" w:name="_Ref246846815"/>
      <w:bookmarkStart w:id="572" w:name="_Toc50299472"/>
      <w:r w:rsidR="00B15289">
        <w:rPr>
          <w:noProof/>
        </w:rPr>
        <w:t>161</w:t>
      </w:r>
      <w:bookmarkEnd w:id="571"/>
      <w:r>
        <w:rPr>
          <w:noProof/>
        </w:rPr>
        <w:fldChar w:fldCharType="end"/>
      </w:r>
      <w:r w:rsidR="00C506B9" w:rsidRPr="00266FA7">
        <w:t xml:space="preserve">. </w:t>
      </w:r>
      <w:r w:rsidR="00C17099" w:rsidRPr="00266FA7">
        <w:t xml:space="preserve">Экранная форма </w:t>
      </w:r>
      <w:r w:rsidR="00C506B9" w:rsidRPr="00266FA7">
        <w:t>«</w:t>
      </w:r>
      <w:r w:rsidR="00C17099" w:rsidRPr="00266FA7">
        <w:t xml:space="preserve">СП: </w:t>
      </w:r>
      <w:r w:rsidR="00C506B9" w:rsidRPr="00266FA7">
        <w:t>Протоколы»</w:t>
      </w:r>
      <w:bookmarkEnd w:id="572"/>
    </w:p>
    <w:p w:rsidR="00C506B9" w:rsidRPr="00266FA7" w:rsidRDefault="00C506B9" w:rsidP="00C506B9">
      <w:pPr>
        <w:pStyle w:val="ASFKListnum"/>
      </w:pPr>
      <w:r w:rsidRPr="00266FA7">
        <w:lastRenderedPageBreak/>
        <w:t>Для выполнения двойного ввода необходимо заполнить поля ЭФ «Двойной ввод» и нажать кнопку «Подтвердить ввод». Система осуществит проверку на соответствие значений полей, введенных при выполнении операции двойного ввода, значениям полей электронного документа, хранящегося в базе данных (введенным при выполнении операции первичного ввода документа).</w:t>
      </w:r>
    </w:p>
    <w:p w:rsidR="00C506B9" w:rsidRPr="00266FA7" w:rsidRDefault="00C506B9" w:rsidP="00C506B9">
      <w:pPr>
        <w:pStyle w:val="ASFKListnormal18"/>
      </w:pPr>
      <w:r w:rsidRPr="00266FA7">
        <w:t xml:space="preserve">В случае если значения полей при повторном вводе полностью соответствуют значениям полей электронного документа, </w:t>
      </w:r>
      <w:r w:rsidR="00C659FE" w:rsidRPr="00266FA7">
        <w:t xml:space="preserve">откроется </w:t>
      </w:r>
      <w:r w:rsidRPr="00266FA7">
        <w:t>окно «Результат операции» (рис.</w:t>
      </w:r>
      <w:r w:rsidR="00DF7C7B" w:rsidRPr="00266FA7">
        <w:t> </w:t>
      </w:r>
      <w:r w:rsidRPr="00266FA7">
        <w:fldChar w:fldCharType="begin"/>
      </w:r>
      <w:r w:rsidRPr="00266FA7">
        <w:instrText xml:space="preserve"> REF _Ref246916019 \h  \* MERGEFORMAT </w:instrText>
      </w:r>
      <w:r w:rsidRPr="00266FA7">
        <w:fldChar w:fldCharType="separate"/>
      </w:r>
      <w:r w:rsidR="00B15289">
        <w:t>162</w:t>
      </w:r>
      <w:r w:rsidRPr="00266FA7">
        <w:fldChar w:fldCharType="end"/>
      </w:r>
      <w:r w:rsidRPr="00266FA7">
        <w:t>). При этом статус документа примет значение «003» (Зарегистрировано).</w:t>
      </w:r>
    </w:p>
    <w:p w:rsidR="00C506B9" w:rsidRPr="00266FA7" w:rsidRDefault="00B15289" w:rsidP="00C506B9">
      <w:pPr>
        <w:pStyle w:val="ASFKFigure"/>
      </w:pPr>
      <w:r>
        <w:pict>
          <v:shape id="_x0000_i1352" type="#_x0000_t75" style="width:483pt;height:4in">
            <v:imagedata r:id="rId294" o:title="Snap1_2"/>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73" w:name="_Ref246916019"/>
      <w:bookmarkStart w:id="574" w:name="_Toc50299473"/>
      <w:r w:rsidR="00B15289">
        <w:rPr>
          <w:noProof/>
        </w:rPr>
        <w:t>162</w:t>
      </w:r>
      <w:bookmarkEnd w:id="573"/>
      <w:r>
        <w:rPr>
          <w:noProof/>
        </w:rPr>
        <w:fldChar w:fldCharType="end"/>
      </w:r>
      <w:r w:rsidR="00C506B9" w:rsidRPr="00266FA7">
        <w:t>. Окно «Результат операции»</w:t>
      </w:r>
      <w:bookmarkEnd w:id="574"/>
    </w:p>
    <w:p w:rsidR="00C506B9" w:rsidRPr="00266FA7" w:rsidRDefault="00C506B9" w:rsidP="00DF7C7B">
      <w:pPr>
        <w:pStyle w:val="ASFKListnormal18"/>
      </w:pPr>
      <w:r w:rsidRPr="00266FA7">
        <w:t>В случае если введенное значение не соответствует значению данного поля электронного документа, оно будет подсвечено красным цветом.</w:t>
      </w:r>
    </w:p>
    <w:p w:rsidR="00C506B9" w:rsidRPr="00266FA7" w:rsidRDefault="00C506B9" w:rsidP="00DF7C7B">
      <w:pPr>
        <w:pStyle w:val="ASFKListnormal18"/>
      </w:pPr>
      <w:r w:rsidRPr="00266FA7">
        <w:t xml:space="preserve">Если пользователь уверен в правильности ввода значения, то следует нажать кнопку «Сформировать протокол». В результате </w:t>
      </w:r>
      <w:r w:rsidR="00C17099" w:rsidRPr="00266FA7">
        <w:t>откроется ЭФ</w:t>
      </w:r>
      <w:r w:rsidRPr="00266FA7">
        <w:t xml:space="preserve"> «Протоколы», в котором будут указаны ошибки ввода.</w:t>
      </w:r>
    </w:p>
    <w:p w:rsidR="00C506B9" w:rsidRPr="00266FA7" w:rsidRDefault="009D3806" w:rsidP="00DF7C7B">
      <w:pPr>
        <w:pStyle w:val="ASFKFigure"/>
      </w:pPr>
      <w:r w:rsidRPr="00266FA7">
        <w:lastRenderedPageBreak/>
        <w:t xml:space="preserve"> </w:t>
      </w:r>
      <w:r w:rsidR="00B15289">
        <w:pict>
          <v:shape id="_x0000_i1353" type="#_x0000_t75" style="width:482.25pt;height:4in">
            <v:imagedata r:id="rId295" o:title=""/>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75" w:name="_Toc50299474"/>
      <w:r w:rsidR="00B15289">
        <w:rPr>
          <w:noProof/>
        </w:rPr>
        <w:t>163</w:t>
      </w:r>
      <w:r>
        <w:rPr>
          <w:noProof/>
        </w:rPr>
        <w:fldChar w:fldCharType="end"/>
      </w:r>
      <w:r w:rsidR="00C506B9" w:rsidRPr="00266FA7">
        <w:t xml:space="preserve">. </w:t>
      </w:r>
      <w:r w:rsidR="00C17099" w:rsidRPr="00266FA7">
        <w:t xml:space="preserve">Экранная форма </w:t>
      </w:r>
      <w:r w:rsidR="00C506B9" w:rsidRPr="00266FA7">
        <w:t>«Протоколы» (результат проверки документа)</w:t>
      </w:r>
      <w:bookmarkEnd w:id="575"/>
    </w:p>
    <w:p w:rsidR="00C506B9" w:rsidRPr="00266FA7" w:rsidRDefault="00C506B9" w:rsidP="00DF7C7B">
      <w:pPr>
        <w:pStyle w:val="ASFKListnormal18"/>
      </w:pPr>
      <w:r w:rsidRPr="00266FA7">
        <w:t>При этом статус документа примет значение «ДНП» (Двойной ввод не пройден). В этом случае предстоит первоначальный вариант документа (созданный при первичном вводе) перевести в статус «000» (Черновик) и исправить ошибочные значения полей. Затем вновь следует повторить выполнение операций «Проверить» и «Регистрировать». В дальнейшем этот документ вновь будет подвержен проверке двойным вводом, и так до тех пор, пока не будут устранены все ошибки в документе.</w:t>
      </w:r>
    </w:p>
    <w:p w:rsidR="00C506B9" w:rsidRPr="00266FA7" w:rsidRDefault="00C506B9" w:rsidP="00C506B9">
      <w:pPr>
        <w:pStyle w:val="ASFKListnum"/>
      </w:pPr>
      <w:r w:rsidRPr="00266FA7">
        <w:t>Для двойного ввода следующего документа того же типа в ЭФ «Двойной ввод» следует нажать кнопку «Вернуться к поиску» (см. рис.</w:t>
      </w:r>
      <w:r w:rsidR="00DF7C7B" w:rsidRPr="00266FA7">
        <w:t> </w:t>
      </w:r>
      <w:r w:rsidRPr="00266FA7">
        <w:fldChar w:fldCharType="begin"/>
      </w:r>
      <w:r w:rsidRPr="00266FA7">
        <w:instrText xml:space="preserve"> REF _Ref246844981 \h  \* MERGEFORMAT </w:instrText>
      </w:r>
      <w:r w:rsidRPr="00266FA7">
        <w:fldChar w:fldCharType="separate"/>
      </w:r>
      <w:r w:rsidR="00B15289">
        <w:t>160</w:t>
      </w:r>
      <w:r w:rsidRPr="00266FA7">
        <w:fldChar w:fldCharType="end"/>
      </w:r>
      <w:r w:rsidRPr="00266FA7">
        <w:t>)</w:t>
      </w:r>
      <w:r w:rsidR="004A3A5A" w:rsidRPr="00266FA7">
        <w:t>.</w:t>
      </w:r>
    </w:p>
    <w:p w:rsidR="00C506B9" w:rsidRPr="00266FA7" w:rsidRDefault="00C506B9" w:rsidP="00582DB0">
      <w:pPr>
        <w:pStyle w:val="21"/>
      </w:pPr>
      <w:bookmarkStart w:id="576" w:name="_Ref246848378"/>
      <w:bookmarkStart w:id="577" w:name="_Toc50299272"/>
      <w:r w:rsidRPr="00266FA7">
        <w:t>Печать документов</w:t>
      </w:r>
      <w:bookmarkEnd w:id="576"/>
      <w:bookmarkEnd w:id="577"/>
    </w:p>
    <w:p w:rsidR="00C506B9" w:rsidRPr="00266FA7" w:rsidRDefault="00C506B9" w:rsidP="00582DB0">
      <w:pPr>
        <w:pStyle w:val="51"/>
      </w:pPr>
      <w:bookmarkStart w:id="578" w:name="_Ref273967819"/>
      <w:r w:rsidRPr="00266FA7">
        <w:t>Печать отдельного документа</w:t>
      </w:r>
      <w:bookmarkEnd w:id="578"/>
    </w:p>
    <w:p w:rsidR="00C506B9" w:rsidRPr="00266FA7" w:rsidRDefault="00C506B9" w:rsidP="00C506B9">
      <w:pPr>
        <w:pStyle w:val="ASFKNormal"/>
      </w:pPr>
      <w:r w:rsidRPr="00266FA7">
        <w:t>Для печати документа необходимо выполнить следующие действия:</w:t>
      </w:r>
    </w:p>
    <w:p w:rsidR="00C506B9" w:rsidRPr="00266FA7" w:rsidRDefault="00C506B9" w:rsidP="00DF7C7B">
      <w:pPr>
        <w:pStyle w:val="ASFKListnum"/>
        <w:numPr>
          <w:ilvl w:val="0"/>
          <w:numId w:val="42"/>
        </w:numPr>
      </w:pPr>
      <w:r w:rsidRPr="00266FA7">
        <w:t>Войти в требуемый режим. Если печать документа осуществляется из списочной формы, то следует выбрать необходимый документ, установив на нем курсор.</w:t>
      </w:r>
    </w:p>
    <w:p w:rsidR="00C506B9" w:rsidRPr="00266FA7" w:rsidRDefault="00C506B9" w:rsidP="00C506B9">
      <w:pPr>
        <w:pStyle w:val="ASFKListnum"/>
      </w:pPr>
      <w:r w:rsidRPr="00266FA7">
        <w:t xml:space="preserve">Нажать кнопку </w:t>
      </w:r>
      <w:r w:rsidR="00304877">
        <w:pict>
          <v:shape id="_x0000_i1354" type="#_x0000_t75" style="width:15pt;height:15pt" o:bullet="t">
            <v:imagedata r:id="rId61" o:title="Snap7"/>
          </v:shape>
        </w:pict>
      </w:r>
      <w:r w:rsidRPr="00266FA7">
        <w:t xml:space="preserve"> (Печать) на панели инструментов или выбрать пункт меню </w:t>
      </w:r>
      <w:r w:rsidR="00D645F2" w:rsidRPr="00266FA7">
        <w:t>«Файл </w:t>
      </w:r>
      <w:r w:rsidR="00D645F2" w:rsidRPr="00266FA7">
        <w:noBreakHyphen/>
        <w:t xml:space="preserve"> Печать»</w:t>
      </w:r>
      <w:r w:rsidRPr="00266FA7">
        <w:t xml:space="preserve">. Система приступит к выполнению операции и на панели задач, расположенной в нижней части экрана появится мигающая кнопка со значком </w:t>
      </w:r>
      <w:r w:rsidRPr="00266FA7">
        <w:rPr>
          <w:lang w:val="en-US"/>
        </w:rPr>
        <w:t>Internet</w:t>
      </w:r>
      <w:r w:rsidRPr="00266FA7">
        <w:t xml:space="preserve"> </w:t>
      </w:r>
      <w:r w:rsidRPr="00266FA7">
        <w:rPr>
          <w:lang w:val="en-US"/>
        </w:rPr>
        <w:t>Explorer</w:t>
      </w:r>
      <w:r w:rsidRPr="00266FA7">
        <w:t xml:space="preserve"> </w:t>
      </w:r>
      <w:r w:rsidRPr="00266FA7">
        <w:rPr>
          <w:lang w:val="en-US"/>
        </w:rPr>
        <w:t>Browser</w:t>
      </w:r>
      <w:r w:rsidRPr="00266FA7">
        <w:t> </w:t>
      </w:r>
      <w:r w:rsidR="00B15289">
        <w:pict>
          <v:shape id="_x0000_i1355" type="#_x0000_t75" style="width:64.5pt;height:21.75pt">
            <v:imagedata r:id="rId296" o:title="Snap26"/>
          </v:shape>
        </w:pict>
      </w:r>
      <w:r w:rsidRPr="00266FA7">
        <w:t>.</w:t>
      </w:r>
    </w:p>
    <w:p w:rsidR="00C506B9" w:rsidRPr="00266FA7" w:rsidRDefault="00C506B9" w:rsidP="00C506B9">
      <w:pPr>
        <w:pStyle w:val="ASFKListnum"/>
      </w:pPr>
      <w:r w:rsidRPr="00266FA7">
        <w:t xml:space="preserve">Нажать указанную кнопку </w:t>
      </w:r>
      <w:r w:rsidR="00B15289">
        <w:pict>
          <v:shape id="_x0000_i1356" type="#_x0000_t75" style="width:64.5pt;height:21.75pt">
            <v:imagedata r:id="rId296" o:title="Snap26"/>
          </v:shape>
        </w:pict>
      </w:r>
      <w:r w:rsidRPr="00266FA7">
        <w:t>. Откроется окно, внешний вид которого приведен на рисунке</w:t>
      </w:r>
      <w:r w:rsidR="00DF7C7B" w:rsidRPr="00266FA7">
        <w:t> </w:t>
      </w:r>
      <w:r w:rsidRPr="00266FA7">
        <w:fldChar w:fldCharType="begin"/>
      </w:r>
      <w:r w:rsidRPr="00266FA7">
        <w:instrText xml:space="preserve"> REF _Ref246491052 \h  \* MERGEFORMAT </w:instrText>
      </w:r>
      <w:r w:rsidRPr="00266FA7">
        <w:fldChar w:fldCharType="separate"/>
      </w:r>
      <w:r w:rsidR="00B15289">
        <w:t>164</w:t>
      </w:r>
      <w:r w:rsidRPr="00266FA7">
        <w:fldChar w:fldCharType="end"/>
      </w:r>
      <w:r w:rsidRPr="00266FA7">
        <w:t>.</w:t>
      </w:r>
    </w:p>
    <w:p w:rsidR="00C506B9" w:rsidRPr="00266FA7" w:rsidRDefault="00B15289" w:rsidP="00C506B9">
      <w:pPr>
        <w:pStyle w:val="ASFKFigure"/>
      </w:pPr>
      <w:r>
        <w:lastRenderedPageBreak/>
        <w:pict>
          <v:shape id="_x0000_i1357" type="#_x0000_t75" style="width:6in;height:280.5pt">
            <v:imagedata r:id="rId297" o:title="Snap25"/>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79" w:name="_Ref246491052"/>
      <w:bookmarkStart w:id="580" w:name="_Toc50299475"/>
      <w:r w:rsidR="00B15289">
        <w:rPr>
          <w:noProof/>
        </w:rPr>
        <w:t>164</w:t>
      </w:r>
      <w:bookmarkEnd w:id="579"/>
      <w:r>
        <w:rPr>
          <w:noProof/>
        </w:rPr>
        <w:fldChar w:fldCharType="end"/>
      </w:r>
      <w:r w:rsidR="00C506B9" w:rsidRPr="00266FA7">
        <w:t>. Окно «Загрузка файла»</w:t>
      </w:r>
      <w:bookmarkEnd w:id="580"/>
    </w:p>
    <w:p w:rsidR="00C506B9" w:rsidRPr="00266FA7" w:rsidRDefault="00C506B9" w:rsidP="00DF7C7B">
      <w:pPr>
        <w:pStyle w:val="ASFKListnormal18"/>
      </w:pPr>
      <w:r w:rsidRPr="00266FA7">
        <w:t>В окне «Загрузка файла» доступны следующие действия:</w:t>
      </w:r>
    </w:p>
    <w:p w:rsidR="00C506B9" w:rsidRPr="00266FA7" w:rsidRDefault="00C506B9" w:rsidP="00C506B9">
      <w:pPr>
        <w:pStyle w:val="ASFKListmark3"/>
      </w:pPr>
      <w:r w:rsidRPr="00266FA7">
        <w:t>«Открыть» – продолжение выполнения операции.</w:t>
      </w:r>
    </w:p>
    <w:p w:rsidR="00C506B9" w:rsidRPr="00266FA7" w:rsidRDefault="00C506B9" w:rsidP="00C506B9">
      <w:pPr>
        <w:pStyle w:val="ASFKListmark3"/>
      </w:pPr>
      <w:r w:rsidRPr="00266FA7">
        <w:t>«Сохранить» – сохранение файла с возможностью печати документа в дальнейшем.</w:t>
      </w:r>
    </w:p>
    <w:p w:rsidR="00C506B9" w:rsidRPr="00266FA7" w:rsidRDefault="00C506B9" w:rsidP="00C506B9">
      <w:pPr>
        <w:pStyle w:val="ASFKListmark3"/>
      </w:pPr>
      <w:r w:rsidRPr="00266FA7">
        <w:t>«Отмена» – отказ от выполнения печати документа.</w:t>
      </w:r>
    </w:p>
    <w:p w:rsidR="00C506B9" w:rsidRPr="00266FA7" w:rsidRDefault="00C506B9" w:rsidP="00C506B9">
      <w:pPr>
        <w:pStyle w:val="ASFKListnum"/>
      </w:pPr>
      <w:r w:rsidRPr="00266FA7">
        <w:t xml:space="preserve">Для печати документа нажать кнопку «Открыть». Система осуществит переход в </w:t>
      </w:r>
      <w:r w:rsidRPr="00266FA7">
        <w:rPr>
          <w:lang w:val="en-US"/>
        </w:rPr>
        <w:t>Microsoft</w:t>
      </w:r>
      <w:r w:rsidRPr="00266FA7">
        <w:t xml:space="preserve"> </w:t>
      </w:r>
      <w:r w:rsidRPr="00266FA7">
        <w:rPr>
          <w:lang w:val="en-US"/>
        </w:rPr>
        <w:t>Word</w:t>
      </w:r>
      <w:r w:rsidRPr="00266FA7">
        <w:t>, в окне которого будет отображен выбранный документ. Для печати документа на бумажном носителе необходимо нажать кнопку </w:t>
      </w:r>
      <w:r w:rsidR="00B15289">
        <w:pict>
          <v:shape id="_x0000_i1358" type="#_x0000_t75" style="width:15pt;height:15pt">
            <v:imagedata r:id="rId298" o:title="Snap27"/>
          </v:shape>
        </w:pict>
      </w:r>
      <w:r w:rsidRPr="00266FA7">
        <w:t xml:space="preserve"> (Печать)</w:t>
      </w:r>
      <w:r w:rsidR="00536A3D" w:rsidRPr="00266FA7">
        <w:t xml:space="preserve"> на панели</w:t>
      </w:r>
      <w:r w:rsidRPr="00266FA7">
        <w:t xml:space="preserve"> инструментов или выбрать в меню пункт «Печать» (Меню – Файл).</w:t>
      </w:r>
    </w:p>
    <w:p w:rsidR="00C506B9" w:rsidRPr="00266FA7" w:rsidRDefault="00C506B9" w:rsidP="00C506B9">
      <w:pPr>
        <w:pStyle w:val="ASFKListnum"/>
      </w:pPr>
      <w:bookmarkStart w:id="581" w:name="_Ref273967779"/>
      <w:r w:rsidRPr="00266FA7">
        <w:t xml:space="preserve">Для сохранения документа на компьютере нажать кнопку «Сохранить». Откроется стандартное окно </w:t>
      </w:r>
      <w:r w:rsidRPr="00266FA7">
        <w:rPr>
          <w:lang w:val="en-US"/>
        </w:rPr>
        <w:t>Windows</w:t>
      </w:r>
      <w:r w:rsidRPr="00266FA7">
        <w:t xml:space="preserve"> «Сохранить как», пример внешнего вида которого приведен на рисунке</w:t>
      </w:r>
      <w:r w:rsidR="00DF7C7B" w:rsidRPr="00266FA7">
        <w:t> </w:t>
      </w:r>
      <w:r w:rsidRPr="00266FA7">
        <w:fldChar w:fldCharType="begin"/>
      </w:r>
      <w:r w:rsidRPr="00266FA7">
        <w:instrText xml:space="preserve"> REF _Ref246493603 \h  \* MERGEFORMAT </w:instrText>
      </w:r>
      <w:r w:rsidRPr="00266FA7">
        <w:fldChar w:fldCharType="separate"/>
      </w:r>
      <w:r w:rsidR="00B15289">
        <w:t>165</w:t>
      </w:r>
      <w:r w:rsidRPr="00266FA7">
        <w:fldChar w:fldCharType="end"/>
      </w:r>
      <w:r w:rsidRPr="00266FA7">
        <w:t>.</w:t>
      </w:r>
      <w:bookmarkEnd w:id="581"/>
    </w:p>
    <w:p w:rsidR="00C506B9" w:rsidRPr="00266FA7" w:rsidRDefault="00B15289" w:rsidP="00C506B9">
      <w:pPr>
        <w:pStyle w:val="ASFKFigure"/>
      </w:pPr>
      <w:r>
        <w:lastRenderedPageBreak/>
        <w:pict>
          <v:shape id="_x0000_i1359" type="#_x0000_t75" style="width:424.5pt;height:309.75pt">
            <v:imagedata r:id="rId299" o:title="Snap28"/>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82" w:name="_Ref246493603"/>
      <w:bookmarkStart w:id="583" w:name="_Toc50299476"/>
      <w:r w:rsidR="00B15289">
        <w:rPr>
          <w:noProof/>
        </w:rPr>
        <w:t>165</w:t>
      </w:r>
      <w:bookmarkEnd w:id="582"/>
      <w:r>
        <w:rPr>
          <w:noProof/>
        </w:rPr>
        <w:fldChar w:fldCharType="end"/>
      </w:r>
      <w:r w:rsidR="00C506B9" w:rsidRPr="00266FA7">
        <w:t>. Окно «Сохранить как»</w:t>
      </w:r>
      <w:bookmarkEnd w:id="583"/>
    </w:p>
    <w:p w:rsidR="00C506B9" w:rsidRPr="00266FA7" w:rsidRDefault="00C506B9" w:rsidP="00C506B9">
      <w:pPr>
        <w:pStyle w:val="ASFKListnum"/>
      </w:pPr>
      <w:r w:rsidRPr="00266FA7">
        <w:t>В окне «Сохранить как» выбрать директорию, в которой следует сохранить файл и нажать кнопку «Сохранить».</w:t>
      </w:r>
    </w:p>
    <w:p w:rsidR="00C506B9" w:rsidRPr="00266FA7" w:rsidRDefault="00C506B9" w:rsidP="00C506B9">
      <w:pPr>
        <w:pStyle w:val="ASFKListnum"/>
      </w:pPr>
      <w:r w:rsidRPr="00266FA7">
        <w:t xml:space="preserve">Для печати документа из сохраненного файла необходимо стандартным способом открыть </w:t>
      </w:r>
      <w:r w:rsidRPr="00266FA7">
        <w:rPr>
          <w:lang w:val="en-US"/>
        </w:rPr>
        <w:t>Microsoft</w:t>
      </w:r>
      <w:r w:rsidRPr="00266FA7">
        <w:t xml:space="preserve"> </w:t>
      </w:r>
      <w:r w:rsidRPr="00266FA7">
        <w:rPr>
          <w:lang w:val="en-US"/>
        </w:rPr>
        <w:t>Word</w:t>
      </w:r>
      <w:r w:rsidRPr="00266FA7">
        <w:t xml:space="preserve"> и нажать кнопку </w:t>
      </w:r>
      <w:r w:rsidR="00B15289">
        <w:pict>
          <v:shape id="_x0000_i1360" type="#_x0000_t75" style="width:15pt;height:15pt">
            <v:imagedata r:id="rId300" o:title="Snap31"/>
          </v:shape>
        </w:pict>
      </w:r>
      <w:r w:rsidRPr="00266FA7">
        <w:t xml:space="preserve"> (Открыть). В открывшемся стандартном окне «Открытие документа» (пример внешнего вида приведен на рисунке</w:t>
      </w:r>
      <w:r w:rsidR="00DF7C7B" w:rsidRPr="00266FA7">
        <w:t> </w:t>
      </w:r>
      <w:r w:rsidRPr="00266FA7">
        <w:fldChar w:fldCharType="begin"/>
      </w:r>
      <w:r w:rsidRPr="00266FA7">
        <w:instrText xml:space="preserve"> REF _Ref246494685 \h  \* MERGEFORMAT </w:instrText>
      </w:r>
      <w:r w:rsidRPr="00266FA7">
        <w:fldChar w:fldCharType="separate"/>
      </w:r>
      <w:r w:rsidR="00B15289">
        <w:t>166</w:t>
      </w:r>
      <w:r w:rsidRPr="00266FA7">
        <w:fldChar w:fldCharType="end"/>
      </w:r>
      <w:r w:rsidRPr="00266FA7">
        <w:t>) выбрать сохраненный документ и нажать кнопку «Открыть».</w:t>
      </w:r>
    </w:p>
    <w:p w:rsidR="00C506B9" w:rsidRPr="00266FA7" w:rsidRDefault="00B15289" w:rsidP="00C506B9">
      <w:pPr>
        <w:pStyle w:val="ASFKFigure"/>
      </w:pPr>
      <w:r>
        <w:lastRenderedPageBreak/>
        <w:pict>
          <v:shape id="_x0000_i1361" type="#_x0000_t75" style="width:482.25pt;height:280.5pt">
            <v:imagedata r:id="rId301" o:title="Snap32"/>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84" w:name="_Ref246494685"/>
      <w:bookmarkStart w:id="585" w:name="_Toc50299477"/>
      <w:r w:rsidR="00B15289">
        <w:rPr>
          <w:noProof/>
        </w:rPr>
        <w:t>166</w:t>
      </w:r>
      <w:bookmarkEnd w:id="584"/>
      <w:r>
        <w:rPr>
          <w:noProof/>
        </w:rPr>
        <w:fldChar w:fldCharType="end"/>
      </w:r>
      <w:r w:rsidR="00C506B9" w:rsidRPr="00266FA7">
        <w:t>. Окно «Открытие документа»</w:t>
      </w:r>
      <w:bookmarkEnd w:id="585"/>
    </w:p>
    <w:p w:rsidR="00C506B9" w:rsidRPr="00266FA7" w:rsidRDefault="00C506B9" w:rsidP="00C506B9">
      <w:pPr>
        <w:pStyle w:val="ASFKListnum"/>
      </w:pPr>
      <w:r w:rsidRPr="00266FA7">
        <w:t>Для печати документа на бумажном носителе необходимо нажать кнопку </w:t>
      </w:r>
      <w:r w:rsidR="00B15289">
        <w:pict>
          <v:shape id="_x0000_i1362" type="#_x0000_t75" style="width:15pt;height:15pt">
            <v:imagedata r:id="rId298" o:title="Snap27"/>
          </v:shape>
        </w:pict>
      </w:r>
      <w:r w:rsidRPr="00266FA7">
        <w:t xml:space="preserve"> (Печать)</w:t>
      </w:r>
      <w:r w:rsidR="00536A3D" w:rsidRPr="00266FA7">
        <w:t xml:space="preserve"> на панели</w:t>
      </w:r>
      <w:r w:rsidRPr="00266FA7">
        <w:t xml:space="preserve"> инструментов или выбрать в меню пункт «Печать» (</w:t>
      </w:r>
      <w:r w:rsidR="004A3A5A" w:rsidRPr="00266FA7">
        <w:t>«</w:t>
      </w:r>
      <w:r w:rsidRPr="00266FA7">
        <w:t>Меню – Файл</w:t>
      </w:r>
      <w:r w:rsidR="004A3A5A" w:rsidRPr="00266FA7">
        <w:t>»</w:t>
      </w:r>
      <w:r w:rsidRPr="00266FA7">
        <w:t>).</w:t>
      </w:r>
    </w:p>
    <w:p w:rsidR="00C506B9" w:rsidRPr="00266FA7" w:rsidRDefault="00C506B9" w:rsidP="00582DB0">
      <w:pPr>
        <w:pStyle w:val="51"/>
      </w:pPr>
      <w:bookmarkStart w:id="586" w:name="_Ref273971578"/>
      <w:r w:rsidRPr="00266FA7">
        <w:t>Печать группы документов</w:t>
      </w:r>
      <w:bookmarkEnd w:id="586"/>
    </w:p>
    <w:p w:rsidR="00C506B9" w:rsidRPr="00266FA7" w:rsidRDefault="00C506B9" w:rsidP="00C506B9">
      <w:pPr>
        <w:pStyle w:val="ASFKNormal"/>
      </w:pPr>
      <w:r w:rsidRPr="00266FA7">
        <w:t>Печать группы документов осуществляется из списочной формы соответствующего документа. Рассмотрим пример печати группы расходных расписаний. Для печати группы документов необходимо выполнить следующие действия:</w:t>
      </w:r>
    </w:p>
    <w:p w:rsidR="00C506B9" w:rsidRPr="00266FA7" w:rsidRDefault="00C506B9" w:rsidP="00DF7C7B">
      <w:pPr>
        <w:pStyle w:val="ASFKListnum"/>
        <w:numPr>
          <w:ilvl w:val="0"/>
          <w:numId w:val="43"/>
        </w:numPr>
      </w:pPr>
      <w:r w:rsidRPr="00266FA7">
        <w:t>Войти в списочную форму требуемого типа документа. В нашем случае, это списковая форма расходного расписания «Навигатор – Регистрация и доведение бюджета – Регистрация бюджетных документов – Расходные расписания/Реестры расходных расписаний – Список Расходных расписаний». Откроется незаполненная форма «Сп: Расходное расписание» (см. рис.</w:t>
      </w:r>
      <w:r w:rsidR="00DF7C7B" w:rsidRPr="00266FA7">
        <w:t> </w:t>
      </w:r>
      <w:r w:rsidRPr="00266FA7">
        <w:fldChar w:fldCharType="begin"/>
      </w:r>
      <w:r w:rsidRPr="00266FA7">
        <w:instrText xml:space="preserve"> REF _Ref247022785 \h  \* MERGEFORMAT </w:instrText>
      </w:r>
      <w:r w:rsidRPr="00266FA7">
        <w:fldChar w:fldCharType="separate"/>
      </w:r>
      <w:r w:rsidR="00B15289">
        <w:t>61</w:t>
      </w:r>
      <w:r w:rsidRPr="00266FA7">
        <w:fldChar w:fldCharType="end"/>
      </w:r>
      <w:r w:rsidRPr="00266FA7">
        <w:t>).</w:t>
      </w:r>
    </w:p>
    <w:p w:rsidR="00C506B9" w:rsidRPr="00266FA7" w:rsidRDefault="00C506B9" w:rsidP="00C506B9">
      <w:pPr>
        <w:pStyle w:val="ASFKListnum"/>
      </w:pPr>
      <w:r w:rsidRPr="00266FA7">
        <w:t>Нажать кнопку </w:t>
      </w:r>
      <w:r w:rsidR="00304877">
        <w:pict>
          <v:shape id="_x0000_i1363" type="#_x0000_t75" style="width:15pt;height:15pt" o:bullet="t">
            <v:imagedata r:id="rId54" o:title="Snap4"/>
          </v:shape>
        </w:pict>
      </w:r>
      <w:r w:rsidRPr="00266FA7">
        <w:t xml:space="preserve"> (Найти)</w:t>
      </w:r>
      <w:r w:rsidR="00536A3D" w:rsidRPr="00266FA7">
        <w:t xml:space="preserve"> на панели</w:t>
      </w:r>
      <w:r w:rsidRPr="00266FA7">
        <w:t xml:space="preserve"> инструментов. </w:t>
      </w:r>
      <w:r w:rsidR="00A008B1" w:rsidRPr="00266FA7">
        <w:t>Откроется</w:t>
      </w:r>
      <w:r w:rsidRPr="00266FA7">
        <w:t xml:space="preserve"> </w:t>
      </w:r>
      <w:r w:rsidR="00C17099" w:rsidRPr="00266FA7">
        <w:t>экранн</w:t>
      </w:r>
      <w:r w:rsidR="00A008B1" w:rsidRPr="00266FA7">
        <w:t>ая</w:t>
      </w:r>
      <w:r w:rsidR="00C17099" w:rsidRPr="00266FA7">
        <w:t xml:space="preserve"> форм</w:t>
      </w:r>
      <w:r w:rsidR="00A008B1" w:rsidRPr="00266FA7">
        <w:t>а</w:t>
      </w:r>
      <w:r w:rsidR="00C17099" w:rsidRPr="00266FA7">
        <w:t xml:space="preserve"> </w:t>
      </w:r>
      <w:r w:rsidRPr="00266FA7">
        <w:t xml:space="preserve">установки параметров для конкретного типа документа. Для выбранного примера </w:t>
      </w:r>
      <w:r w:rsidR="00C17099" w:rsidRPr="00266FA7">
        <w:t>откроется ЭФ «</w:t>
      </w:r>
      <w:r w:rsidR="0078499B" w:rsidRPr="00266FA7">
        <w:t>Поиск по списку расходных расписаний</w:t>
      </w:r>
      <w:r w:rsidR="00C17099" w:rsidRPr="00266FA7">
        <w:t>»</w:t>
      </w:r>
      <w:r w:rsidRPr="00266FA7">
        <w:t xml:space="preserve"> (см.</w:t>
      </w:r>
      <w:r w:rsidR="0078499B" w:rsidRPr="00266FA7">
        <w:t> </w:t>
      </w:r>
      <w:r w:rsidRPr="00266FA7">
        <w:t>рис.</w:t>
      </w:r>
      <w:r w:rsidR="00DF7C7B" w:rsidRPr="00266FA7">
        <w:t> </w:t>
      </w:r>
      <w:r w:rsidRPr="00266FA7">
        <w:fldChar w:fldCharType="begin"/>
      </w:r>
      <w:r w:rsidRPr="00266FA7">
        <w:instrText xml:space="preserve"> REF _Ref247023725 \h  \* MERGEFORMAT </w:instrText>
      </w:r>
      <w:r w:rsidRPr="00266FA7">
        <w:fldChar w:fldCharType="separate"/>
      </w:r>
      <w:r w:rsidR="00B15289">
        <w:t>62</w:t>
      </w:r>
      <w:r w:rsidRPr="00266FA7">
        <w:fldChar w:fldCharType="end"/>
      </w:r>
      <w:r w:rsidRPr="00266FA7">
        <w:t xml:space="preserve">). В </w:t>
      </w:r>
      <w:r w:rsidR="0078499B" w:rsidRPr="00266FA7">
        <w:t xml:space="preserve">экранной форме </w:t>
      </w:r>
      <w:r w:rsidRPr="00266FA7">
        <w:t>поиска по списку задать значения необходимых параметров и нажать кнопку «Найти» (рис.</w:t>
      </w:r>
      <w:r w:rsidR="00DF7C7B" w:rsidRPr="00266FA7">
        <w:t> </w:t>
      </w:r>
      <w:r w:rsidRPr="00266FA7">
        <w:fldChar w:fldCharType="begin"/>
      </w:r>
      <w:r w:rsidRPr="00266FA7">
        <w:instrText xml:space="preserve"> REF _Ref273967240 \h  \* MERGEFORMAT </w:instrText>
      </w:r>
      <w:r w:rsidRPr="00266FA7">
        <w:fldChar w:fldCharType="separate"/>
      </w:r>
      <w:r w:rsidR="00B15289">
        <w:t>167</w:t>
      </w:r>
      <w:r w:rsidRPr="00266FA7">
        <w:fldChar w:fldCharType="end"/>
      </w:r>
      <w:r w:rsidRPr="00266FA7">
        <w:t xml:space="preserve">). Более подробная информация о задании значений в </w:t>
      </w:r>
      <w:r w:rsidR="0078499B" w:rsidRPr="00266FA7">
        <w:t xml:space="preserve">экранной форме </w:t>
      </w:r>
      <w:r w:rsidRPr="00266FA7">
        <w:t>поиска по списку приведена в разделе «Контекстная справка».</w:t>
      </w:r>
    </w:p>
    <w:p w:rsidR="00C506B9" w:rsidRPr="00266FA7" w:rsidRDefault="00B15289" w:rsidP="00C506B9">
      <w:pPr>
        <w:pStyle w:val="ASFKFigure"/>
      </w:pPr>
      <w:r>
        <w:lastRenderedPageBreak/>
        <w:pict>
          <v:shape id="_x0000_i1364" type="#_x0000_t75" style="width:483pt;height:388.5pt">
            <v:imagedata r:id="rId302" o:title="Snap133"/>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87" w:name="_Ref273967240"/>
      <w:bookmarkStart w:id="588" w:name="_Toc50299478"/>
      <w:r w:rsidR="00B15289">
        <w:rPr>
          <w:noProof/>
        </w:rPr>
        <w:t>167</w:t>
      </w:r>
      <w:bookmarkEnd w:id="587"/>
      <w:r>
        <w:rPr>
          <w:noProof/>
        </w:rPr>
        <w:fldChar w:fldCharType="end"/>
      </w:r>
      <w:r w:rsidR="00C506B9" w:rsidRPr="00266FA7">
        <w:t>. Пример определения условий отбора</w:t>
      </w:r>
      <w:bookmarkEnd w:id="588"/>
    </w:p>
    <w:p w:rsidR="00C506B9" w:rsidRPr="00266FA7" w:rsidRDefault="00C506B9" w:rsidP="00DF7C7B">
      <w:pPr>
        <w:pStyle w:val="ASFKListnormal18"/>
      </w:pPr>
      <w:r w:rsidRPr="00266FA7">
        <w:t xml:space="preserve">В результате выполненного поиска </w:t>
      </w:r>
      <w:r w:rsidR="00C659FE" w:rsidRPr="00266FA7">
        <w:t>в списковой форме появятся</w:t>
      </w:r>
      <w:r w:rsidRPr="00266FA7">
        <w:t xml:space="preserve"> записи, удовлетворяющие заданным условиям (рис.</w:t>
      </w:r>
      <w:r w:rsidR="00DF7C7B" w:rsidRPr="00266FA7">
        <w:t> </w:t>
      </w:r>
      <w:r w:rsidRPr="00266FA7">
        <w:fldChar w:fldCharType="begin"/>
      </w:r>
      <w:r w:rsidRPr="00266FA7">
        <w:instrText xml:space="preserve"> REF _Ref273967348 \h  \* MERGEFORMAT </w:instrText>
      </w:r>
      <w:r w:rsidRPr="00266FA7">
        <w:fldChar w:fldCharType="separate"/>
      </w:r>
      <w:r w:rsidR="00B15289">
        <w:t>168</w:t>
      </w:r>
      <w:r w:rsidRPr="00266FA7">
        <w:fldChar w:fldCharType="end"/>
      </w:r>
      <w:r w:rsidRPr="00266FA7">
        <w:t>).</w:t>
      </w:r>
    </w:p>
    <w:p w:rsidR="00C506B9" w:rsidRPr="00266FA7" w:rsidRDefault="00B15289" w:rsidP="00C506B9">
      <w:pPr>
        <w:pStyle w:val="ASFKFigure"/>
      </w:pPr>
      <w:r>
        <w:lastRenderedPageBreak/>
        <w:pict>
          <v:shape id="_x0000_i1365" type="#_x0000_t75" style="width:482.25pt;height:295.5pt">
            <v:imagedata r:id="rId303" o:title="Snap134"/>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89" w:name="_Ref273967348"/>
      <w:bookmarkStart w:id="590" w:name="_Toc50299479"/>
      <w:r w:rsidR="00B15289">
        <w:rPr>
          <w:noProof/>
        </w:rPr>
        <w:t>168</w:t>
      </w:r>
      <w:bookmarkEnd w:id="589"/>
      <w:r>
        <w:rPr>
          <w:noProof/>
        </w:rPr>
        <w:fldChar w:fldCharType="end"/>
      </w:r>
      <w:r w:rsidR="00C506B9" w:rsidRPr="00266FA7">
        <w:t>. Экранная форма «Сп: Расходное расписание» с результатами поиска</w:t>
      </w:r>
      <w:bookmarkEnd w:id="590"/>
    </w:p>
    <w:p w:rsidR="00C506B9" w:rsidRPr="00266FA7" w:rsidRDefault="00C506B9" w:rsidP="00C506B9">
      <w:pPr>
        <w:pStyle w:val="ASFKListnum"/>
      </w:pPr>
      <w:r w:rsidRPr="00266FA7">
        <w:t xml:space="preserve">В ЭФ «Сп: Расходное расписание» отметить маркером в поле выбора, расположенном слева от таблицы те документы, которые необходимо распечатать и нажать кнопку </w:t>
      </w:r>
      <w:r w:rsidR="00304877">
        <w:pict>
          <v:shape id="_x0000_i1366" type="#_x0000_t75" style="width:15pt;height:15pt" o:bullet="t">
            <v:imagedata r:id="rId61" o:title="Snap7"/>
          </v:shape>
        </w:pict>
      </w:r>
      <w:r w:rsidRPr="00266FA7">
        <w:t xml:space="preserve"> (Печать)</w:t>
      </w:r>
      <w:r w:rsidR="00536A3D" w:rsidRPr="00266FA7">
        <w:t xml:space="preserve"> на панели</w:t>
      </w:r>
      <w:r w:rsidRPr="00266FA7">
        <w:t xml:space="preserve"> инструментов или выбрать пункт </w:t>
      </w:r>
      <w:r w:rsidR="00D645F2" w:rsidRPr="00266FA7">
        <w:t>меню «Файл </w:t>
      </w:r>
      <w:r w:rsidR="00D645F2" w:rsidRPr="00266FA7">
        <w:noBreakHyphen/>
        <w:t xml:space="preserve"> Печать»</w:t>
      </w:r>
      <w:r w:rsidRPr="00266FA7">
        <w:t xml:space="preserve">. Система приступит к выполнению операции и на панели задач, расположенной в нижней части экрана появится мигающая кнопка со значком </w:t>
      </w:r>
      <w:r w:rsidRPr="00266FA7">
        <w:rPr>
          <w:lang w:val="en-US"/>
        </w:rPr>
        <w:t>Internet</w:t>
      </w:r>
      <w:r w:rsidRPr="00266FA7">
        <w:t xml:space="preserve"> </w:t>
      </w:r>
      <w:r w:rsidRPr="00266FA7">
        <w:rPr>
          <w:lang w:val="en-US"/>
        </w:rPr>
        <w:t>Explorer</w:t>
      </w:r>
      <w:r w:rsidRPr="00266FA7">
        <w:t xml:space="preserve"> </w:t>
      </w:r>
      <w:r w:rsidRPr="00266FA7">
        <w:rPr>
          <w:lang w:val="en-US"/>
        </w:rPr>
        <w:t>Browser</w:t>
      </w:r>
      <w:r w:rsidRPr="00266FA7">
        <w:t> </w:t>
      </w:r>
      <w:r w:rsidR="00B15289">
        <w:pict>
          <v:shape id="_x0000_i1367" type="#_x0000_t75" style="width:123pt;height:21.75pt">
            <v:imagedata r:id="rId304" o:title="Snap9"/>
          </v:shape>
        </w:pict>
      </w:r>
      <w:r w:rsidRPr="00266FA7">
        <w:t>.</w:t>
      </w:r>
    </w:p>
    <w:p w:rsidR="00C506B9" w:rsidRPr="00266FA7" w:rsidRDefault="00C506B9" w:rsidP="00C506B9">
      <w:pPr>
        <w:pStyle w:val="ASFKListnum"/>
      </w:pPr>
      <w:r w:rsidRPr="00266FA7">
        <w:t xml:space="preserve">Нажать указанную кнопку </w:t>
      </w:r>
      <w:r w:rsidR="00B15289">
        <w:pict>
          <v:shape id="_x0000_i1368" type="#_x0000_t75" style="width:123pt;height:21.75pt">
            <v:imagedata r:id="rId304" o:title="Snap9"/>
          </v:shape>
        </w:pict>
      </w:r>
      <w:r w:rsidRPr="00266FA7">
        <w:t>. Откроется окно (см. рис.</w:t>
      </w:r>
      <w:r w:rsidR="00DF7C7B" w:rsidRPr="00266FA7">
        <w:t> </w:t>
      </w:r>
      <w:r w:rsidRPr="00266FA7">
        <w:fldChar w:fldCharType="begin"/>
      </w:r>
      <w:r w:rsidRPr="00266FA7">
        <w:instrText xml:space="preserve"> REF _Ref246491052 \h  \* MERGEFORMAT </w:instrText>
      </w:r>
      <w:r w:rsidRPr="00266FA7">
        <w:fldChar w:fldCharType="separate"/>
      </w:r>
      <w:r w:rsidR="00B15289">
        <w:t>164</w:t>
      </w:r>
      <w:r w:rsidRPr="00266FA7">
        <w:fldChar w:fldCharType="end"/>
      </w:r>
      <w:r w:rsidRPr="00266FA7">
        <w:t>).</w:t>
      </w:r>
    </w:p>
    <w:p w:rsidR="00C506B9" w:rsidRPr="00266FA7" w:rsidRDefault="00C506B9" w:rsidP="00DF7C7B">
      <w:pPr>
        <w:pStyle w:val="ASFKListnormal18"/>
      </w:pPr>
      <w:r w:rsidRPr="00266FA7">
        <w:t>Затем выполнить действия, приведенные в</w:t>
      </w:r>
      <w:r w:rsidR="00B92097" w:rsidRPr="00266FA7">
        <w:t xml:space="preserve"> п. </w:t>
      </w:r>
      <w:r w:rsidRPr="00266FA7">
        <w:fldChar w:fldCharType="begin"/>
      </w:r>
      <w:r w:rsidRPr="00266FA7">
        <w:instrText xml:space="preserve"> REF _Ref273967779 \w \h  \* MERGEFORMAT </w:instrText>
      </w:r>
      <w:r w:rsidRPr="00266FA7">
        <w:fldChar w:fldCharType="separate"/>
      </w:r>
      <w:r w:rsidR="00B15289">
        <w:t>5</w:t>
      </w:r>
      <w:r w:rsidRPr="00266FA7">
        <w:fldChar w:fldCharType="end"/>
      </w:r>
      <w:r w:rsidRPr="00266FA7">
        <w:t xml:space="preserve"> подраздела «</w:t>
      </w:r>
      <w:r w:rsidRPr="00266FA7">
        <w:rPr>
          <w:rStyle w:val="ASFKSymBold"/>
        </w:rPr>
        <w:fldChar w:fldCharType="begin"/>
      </w:r>
      <w:r w:rsidRPr="00266FA7">
        <w:rPr>
          <w:rStyle w:val="ASFKSymBold"/>
        </w:rPr>
        <w:instrText xml:space="preserve"> REF _Ref273967819 \h  \* MERGEFORMAT </w:instrText>
      </w:r>
      <w:r w:rsidRPr="00266FA7">
        <w:rPr>
          <w:rStyle w:val="ASFKSymBold"/>
        </w:rPr>
      </w:r>
      <w:r w:rsidRPr="00266FA7">
        <w:rPr>
          <w:rStyle w:val="ASFKSymBold"/>
        </w:rPr>
        <w:fldChar w:fldCharType="separate"/>
      </w:r>
      <w:r w:rsidR="00B15289" w:rsidRPr="00B15289">
        <w:rPr>
          <w:rStyle w:val="ASFKSymBold"/>
        </w:rPr>
        <w:t>Печать отдельного документа</w:t>
      </w:r>
      <w:r w:rsidRPr="00266FA7">
        <w:rPr>
          <w:rStyle w:val="ASFKSymBold"/>
        </w:rPr>
        <w:fldChar w:fldCharType="end"/>
      </w:r>
      <w:r w:rsidRPr="00266FA7">
        <w:t>». В результате будут распечатаны все документы, отмеченные пользователем в списковой форме.</w:t>
      </w:r>
    </w:p>
    <w:p w:rsidR="00C506B9" w:rsidRPr="00266FA7" w:rsidRDefault="00C506B9" w:rsidP="00582DB0">
      <w:pPr>
        <w:pStyle w:val="51"/>
      </w:pPr>
      <w:bookmarkStart w:id="591" w:name="_Ref273971579"/>
      <w:r w:rsidRPr="00266FA7">
        <w:t>Печать справочников</w:t>
      </w:r>
      <w:bookmarkEnd w:id="591"/>
    </w:p>
    <w:p w:rsidR="00C506B9" w:rsidRPr="00266FA7" w:rsidRDefault="00C506B9" w:rsidP="00C506B9">
      <w:pPr>
        <w:pStyle w:val="ASFKNormal"/>
      </w:pPr>
      <w:r w:rsidRPr="00266FA7">
        <w:t>Для печати данных справочника необходимо выполнить следующие действия:</w:t>
      </w:r>
    </w:p>
    <w:p w:rsidR="00C506B9" w:rsidRPr="00266FA7" w:rsidRDefault="00C506B9" w:rsidP="00DF7C7B">
      <w:pPr>
        <w:pStyle w:val="ASFKListnum"/>
        <w:numPr>
          <w:ilvl w:val="0"/>
          <w:numId w:val="44"/>
        </w:numPr>
      </w:pPr>
      <w:r w:rsidRPr="00266FA7">
        <w:t>Войти в режим ведения требуемого справочника. Для примера войдем в режим ведения справочника ОКТМО: «Навигатор – Ведение справочной информации – Реестр участников бюджетного процесса – Ведение справочника бюджетов» (см. рис. </w:t>
      </w:r>
      <w:r w:rsidRPr="00266FA7">
        <w:fldChar w:fldCharType="begin"/>
      </w:r>
      <w:r w:rsidRPr="00266FA7">
        <w:instrText xml:space="preserve"> REF _Ref273968586 \h  \* MERGEFORMAT </w:instrText>
      </w:r>
      <w:r w:rsidRPr="00266FA7">
        <w:fldChar w:fldCharType="separate"/>
      </w:r>
      <w:r w:rsidR="00B15289">
        <w:t>169</w:t>
      </w:r>
      <w:r w:rsidRPr="00266FA7">
        <w:fldChar w:fldCharType="end"/>
      </w:r>
      <w:r w:rsidRPr="00266FA7">
        <w:t>).</w:t>
      </w:r>
    </w:p>
    <w:p w:rsidR="00C506B9" w:rsidRPr="00266FA7" w:rsidRDefault="00B15289" w:rsidP="00DF7C7B">
      <w:pPr>
        <w:pStyle w:val="ASFKFigure"/>
      </w:pPr>
      <w:r>
        <w:lastRenderedPageBreak/>
        <w:pict>
          <v:shape id="_x0000_i1369" type="#_x0000_t75" style="width:483pt;height:4in">
            <v:imagedata r:id="rId305" o:title=""/>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92" w:name="_Ref273968586"/>
      <w:bookmarkStart w:id="593" w:name="_Toc50299480"/>
      <w:r w:rsidR="00B15289">
        <w:rPr>
          <w:noProof/>
        </w:rPr>
        <w:t>169</w:t>
      </w:r>
      <w:bookmarkEnd w:id="592"/>
      <w:r>
        <w:rPr>
          <w:noProof/>
        </w:rPr>
        <w:fldChar w:fldCharType="end"/>
      </w:r>
      <w:r w:rsidR="00C506B9" w:rsidRPr="00266FA7">
        <w:t>. Пример экранной формы «ФК: Справочник бюджетов»</w:t>
      </w:r>
      <w:bookmarkEnd w:id="593"/>
    </w:p>
    <w:p w:rsidR="00C506B9" w:rsidRPr="00266FA7" w:rsidRDefault="00C506B9" w:rsidP="00C506B9">
      <w:pPr>
        <w:pStyle w:val="ASFKListnum"/>
      </w:pPr>
      <w:r w:rsidRPr="00266FA7">
        <w:t>Нажать кнопку </w:t>
      </w:r>
      <w:r w:rsidR="00B15289">
        <w:pict>
          <v:shape id="_x0000_i1370" type="#_x0000_t75" style="width:21.75pt;height:21.75pt">
            <v:imagedata r:id="rId306" o:title="Snap3"/>
          </v:shape>
        </w:pict>
      </w:r>
      <w:r w:rsidR="00536A3D" w:rsidRPr="00266FA7">
        <w:t xml:space="preserve"> на панели</w:t>
      </w:r>
      <w:r w:rsidRPr="00266FA7">
        <w:t xml:space="preserve"> инструментов или выбрать пункт </w:t>
      </w:r>
      <w:r w:rsidR="00D645F2" w:rsidRPr="00266FA7">
        <w:t>меню «Файл </w:t>
      </w:r>
      <w:r w:rsidR="00D645F2" w:rsidRPr="00266FA7">
        <w:noBreakHyphen/>
        <w:t xml:space="preserve"> Печать»</w:t>
      </w:r>
      <w:r w:rsidRPr="00266FA7">
        <w:t>. Откроется окно, внешний вид которого приведен на рисунке</w:t>
      </w:r>
      <w:r w:rsidR="00DF7C7B" w:rsidRPr="00266FA7">
        <w:t> </w:t>
      </w:r>
      <w:r w:rsidRPr="00266FA7">
        <w:fldChar w:fldCharType="begin"/>
      </w:r>
      <w:r w:rsidRPr="00266FA7">
        <w:instrText xml:space="preserve"> REF _Ref273969231 \h  \* MERGEFORMAT </w:instrText>
      </w:r>
      <w:r w:rsidRPr="00266FA7">
        <w:fldChar w:fldCharType="separate"/>
      </w:r>
      <w:r w:rsidR="00B15289">
        <w:t>170</w:t>
      </w:r>
      <w:r w:rsidRPr="00266FA7">
        <w:fldChar w:fldCharType="end"/>
      </w:r>
      <w:r w:rsidRPr="00266FA7">
        <w:t>.</w:t>
      </w:r>
    </w:p>
    <w:p w:rsidR="00C506B9" w:rsidRPr="00266FA7" w:rsidRDefault="00B15289" w:rsidP="00C506B9">
      <w:pPr>
        <w:pStyle w:val="ASFKFigure"/>
      </w:pPr>
      <w:r>
        <w:pict>
          <v:shape id="_x0000_i1371" type="#_x0000_t75" style="width:483pt;height:194.25pt">
            <v:imagedata r:id="rId307" o:title="Snap15"/>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94" w:name="_Ref273969231"/>
      <w:bookmarkStart w:id="595" w:name="_Toc50299481"/>
      <w:r w:rsidR="00B15289">
        <w:rPr>
          <w:noProof/>
        </w:rPr>
        <w:t>170</w:t>
      </w:r>
      <w:bookmarkEnd w:id="594"/>
      <w:r>
        <w:rPr>
          <w:noProof/>
        </w:rPr>
        <w:fldChar w:fldCharType="end"/>
      </w:r>
      <w:r w:rsidR="00C506B9" w:rsidRPr="00266FA7">
        <w:t>. Окно «Список доступных отчетов»</w:t>
      </w:r>
      <w:bookmarkEnd w:id="595"/>
    </w:p>
    <w:p w:rsidR="00C506B9" w:rsidRPr="00266FA7" w:rsidRDefault="00C506B9" w:rsidP="00C506B9">
      <w:pPr>
        <w:pStyle w:val="ASFKListnum"/>
      </w:pPr>
      <w:r w:rsidRPr="00266FA7">
        <w:t xml:space="preserve">В окне «Список доступных отчетов» установить курсор на требуемый отчет и нажать кнопку «Показать отчет». Система приступит к выполнению операции и на панели задач, расположенной в нижней части экрана появится мигающая кнопка со значком </w:t>
      </w:r>
      <w:r w:rsidRPr="00266FA7">
        <w:rPr>
          <w:lang w:val="en-US"/>
        </w:rPr>
        <w:t>Internet</w:t>
      </w:r>
      <w:r w:rsidRPr="00266FA7">
        <w:t xml:space="preserve"> </w:t>
      </w:r>
      <w:r w:rsidRPr="00266FA7">
        <w:rPr>
          <w:lang w:val="en-US"/>
        </w:rPr>
        <w:t>Explorer</w:t>
      </w:r>
      <w:r w:rsidRPr="00266FA7">
        <w:t xml:space="preserve"> </w:t>
      </w:r>
      <w:r w:rsidRPr="00266FA7">
        <w:rPr>
          <w:lang w:val="en-US"/>
        </w:rPr>
        <w:t>Browser</w:t>
      </w:r>
      <w:r w:rsidRPr="00266FA7">
        <w:t> </w:t>
      </w:r>
      <w:r w:rsidR="00B15289">
        <w:pict>
          <v:shape id="_x0000_i1372" type="#_x0000_t75" style="width:123pt;height:21.75pt">
            <v:imagedata r:id="rId304" o:title="Snap9"/>
          </v:shape>
        </w:pict>
      </w:r>
      <w:r w:rsidRPr="00266FA7">
        <w:t>.</w:t>
      </w:r>
    </w:p>
    <w:p w:rsidR="00C506B9" w:rsidRPr="00266FA7" w:rsidRDefault="00C506B9" w:rsidP="00C506B9">
      <w:pPr>
        <w:pStyle w:val="ASFKListnum"/>
      </w:pPr>
      <w:r w:rsidRPr="00266FA7">
        <w:t xml:space="preserve">Нажать указанную кнопку </w:t>
      </w:r>
      <w:r w:rsidR="00B15289">
        <w:pict>
          <v:shape id="_x0000_i1373" type="#_x0000_t75" style="width:123pt;height:21.75pt">
            <v:imagedata r:id="rId304" o:title="Snap9"/>
          </v:shape>
        </w:pict>
      </w:r>
      <w:r w:rsidRPr="00266FA7">
        <w:t>. Откроется окно (см. рис.</w:t>
      </w:r>
      <w:r w:rsidR="00DF7C7B" w:rsidRPr="00266FA7">
        <w:t> </w:t>
      </w:r>
      <w:r w:rsidRPr="00266FA7">
        <w:fldChar w:fldCharType="begin"/>
      </w:r>
      <w:r w:rsidRPr="00266FA7">
        <w:instrText xml:space="preserve"> REF _Ref246491052 \h  \* MERGEFORMAT </w:instrText>
      </w:r>
      <w:r w:rsidRPr="00266FA7">
        <w:fldChar w:fldCharType="separate"/>
      </w:r>
      <w:r w:rsidR="00B15289">
        <w:t>164</w:t>
      </w:r>
      <w:r w:rsidRPr="00266FA7">
        <w:fldChar w:fldCharType="end"/>
      </w:r>
      <w:r w:rsidRPr="00266FA7">
        <w:t>).</w:t>
      </w:r>
    </w:p>
    <w:p w:rsidR="00C506B9" w:rsidRPr="00266FA7" w:rsidRDefault="00C506B9" w:rsidP="00C506B9">
      <w:pPr>
        <w:pStyle w:val="ASFKListnormal1"/>
      </w:pPr>
      <w:r w:rsidRPr="00266FA7">
        <w:t>Затем выполнить действия, приведенные в</w:t>
      </w:r>
      <w:r w:rsidR="00B92097" w:rsidRPr="00266FA7">
        <w:t xml:space="preserve"> п. </w:t>
      </w:r>
      <w:r w:rsidRPr="00266FA7">
        <w:fldChar w:fldCharType="begin"/>
      </w:r>
      <w:r w:rsidRPr="00266FA7">
        <w:instrText xml:space="preserve"> REF _Ref273967779 \w \h  \* MERGEFORMAT </w:instrText>
      </w:r>
      <w:r w:rsidRPr="00266FA7">
        <w:fldChar w:fldCharType="separate"/>
      </w:r>
      <w:r w:rsidR="00B15289">
        <w:t>5</w:t>
      </w:r>
      <w:r w:rsidRPr="00266FA7">
        <w:fldChar w:fldCharType="end"/>
      </w:r>
      <w:r w:rsidRPr="00266FA7">
        <w:t xml:space="preserve"> подраздела «</w:t>
      </w:r>
      <w:r w:rsidRPr="00266FA7">
        <w:fldChar w:fldCharType="begin"/>
      </w:r>
      <w:r w:rsidRPr="00266FA7">
        <w:instrText xml:space="preserve"> REF _Ref273967819 \h  \* MERGEFORMAT </w:instrText>
      </w:r>
      <w:r w:rsidRPr="00266FA7">
        <w:fldChar w:fldCharType="separate"/>
      </w:r>
      <w:r w:rsidR="00B15289" w:rsidRPr="00B15289">
        <w:rPr>
          <w:rStyle w:val="ASFKSymBold"/>
        </w:rPr>
        <w:t>Печать отдельного документа</w:t>
      </w:r>
      <w:r w:rsidRPr="00266FA7">
        <w:fldChar w:fldCharType="end"/>
      </w:r>
      <w:r w:rsidRPr="00266FA7">
        <w:t>». В результате будет распечатан весь справочник.</w:t>
      </w:r>
    </w:p>
    <w:p w:rsidR="00C506B9" w:rsidRPr="00266FA7" w:rsidRDefault="00C506B9" w:rsidP="00582DB0">
      <w:pPr>
        <w:pStyle w:val="51"/>
      </w:pPr>
      <w:bookmarkStart w:id="596" w:name="_Ref277333177"/>
      <w:r w:rsidRPr="00266FA7">
        <w:lastRenderedPageBreak/>
        <w:t>Печать регламентированных отчетов</w:t>
      </w:r>
      <w:bookmarkEnd w:id="596"/>
    </w:p>
    <w:p w:rsidR="00C506B9" w:rsidRPr="00266FA7" w:rsidRDefault="00C506B9" w:rsidP="00C506B9">
      <w:pPr>
        <w:pStyle w:val="ASFKNormal"/>
      </w:pPr>
      <w:r w:rsidRPr="00266FA7">
        <w:t xml:space="preserve">После окончания процесса формирования регламентированного отчета, в полях «Отчетная дата» и «Параметры» ЭФ «Регламентированные отчеты» (см. рис. </w:t>
      </w:r>
      <w:r w:rsidRPr="00266FA7">
        <w:fldChar w:fldCharType="begin"/>
      </w:r>
      <w:r w:rsidRPr="00266FA7">
        <w:instrText xml:space="preserve"> REF _Ref230936360 \h  \* MERGEFORMAT </w:instrText>
      </w:r>
      <w:r w:rsidRPr="00266FA7">
        <w:fldChar w:fldCharType="separate"/>
      </w:r>
      <w:r w:rsidR="00B15289">
        <w:t>101</w:t>
      </w:r>
      <w:r w:rsidRPr="00266FA7">
        <w:fldChar w:fldCharType="end"/>
      </w:r>
      <w:r w:rsidRPr="00266FA7">
        <w:t>) отобразятся соответствующие значения. В поле «Формат» будет указан формат, в котором сформирован отчет (при успешном завершении операции).</w:t>
      </w:r>
    </w:p>
    <w:p w:rsidR="00C506B9" w:rsidRPr="00266FA7" w:rsidRDefault="00C506B9" w:rsidP="00C506B9">
      <w:pPr>
        <w:pStyle w:val="ASFKNormal"/>
      </w:pPr>
      <w:r w:rsidRPr="00266FA7">
        <w:t>Если необходимо перевести сформированный файл в другой формат, необходимо установить курсор в поле формат и нажать на появившуюся кнопку </w:t>
      </w:r>
      <w:r w:rsidR="00B15289">
        <w:pict>
          <v:shape id="_x0000_i1374" type="#_x0000_t75" style="width:15pt;height:15pt">
            <v:imagedata r:id="rId308" o:title="Snap7_7"/>
          </v:shape>
        </w:pict>
      </w:r>
      <w:r w:rsidRPr="00266FA7">
        <w:t>. Откроется окно, внешний вид которого приведен на рисунке</w:t>
      </w:r>
      <w:r w:rsidR="00DF7C7B" w:rsidRPr="00266FA7">
        <w:t> </w:t>
      </w:r>
      <w:r w:rsidRPr="00266FA7">
        <w:fldChar w:fldCharType="begin"/>
      </w:r>
      <w:r w:rsidRPr="00266FA7">
        <w:instrText xml:space="preserve"> REF _Ref274230094 \h  \* MERGEFORMAT </w:instrText>
      </w:r>
      <w:r w:rsidRPr="00266FA7">
        <w:fldChar w:fldCharType="separate"/>
      </w:r>
      <w:r w:rsidR="00B15289">
        <w:t>171</w:t>
      </w:r>
      <w:r w:rsidRPr="00266FA7">
        <w:fldChar w:fldCharType="end"/>
      </w:r>
      <w:r w:rsidRPr="00266FA7">
        <w:t>. В указанном окне выбрать требуемый формат и нажать кнопку «ОК». Система автоматически переформатирует сформированный отчет в указанный пользователем формат.</w:t>
      </w:r>
    </w:p>
    <w:p w:rsidR="00C506B9" w:rsidRPr="00266FA7" w:rsidRDefault="00B15289" w:rsidP="00C506B9">
      <w:pPr>
        <w:pStyle w:val="ASFKFigure"/>
      </w:pPr>
      <w:r>
        <w:pict>
          <v:shape id="_x0000_i1375" type="#_x0000_t75" style="width:273pt;height:158.25pt">
            <v:imagedata r:id="rId309" o:title="Snap4"/>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97" w:name="_Ref274230094"/>
      <w:bookmarkStart w:id="598" w:name="_Toc50299482"/>
      <w:r w:rsidR="00B15289">
        <w:rPr>
          <w:noProof/>
        </w:rPr>
        <w:t>171</w:t>
      </w:r>
      <w:bookmarkEnd w:id="597"/>
      <w:r>
        <w:rPr>
          <w:noProof/>
        </w:rPr>
        <w:fldChar w:fldCharType="end"/>
      </w:r>
      <w:r w:rsidR="00C506B9" w:rsidRPr="00266FA7">
        <w:t>. Окно «Форматы»</w:t>
      </w:r>
      <w:bookmarkEnd w:id="598"/>
    </w:p>
    <w:p w:rsidR="00C506B9" w:rsidRPr="00266FA7" w:rsidRDefault="00C506B9" w:rsidP="00C506B9">
      <w:pPr>
        <w:pStyle w:val="ASFKNormal"/>
      </w:pPr>
      <w:r w:rsidRPr="00266FA7">
        <w:t>Сформированный отчет можно вывести, как на экран компьютера, так и на бумажный носитель. Для просмотра отчета на экране компьютера необходимо выполнить следующие действия:</w:t>
      </w:r>
    </w:p>
    <w:p w:rsidR="00C506B9" w:rsidRPr="00266FA7" w:rsidRDefault="00C506B9" w:rsidP="00D331EF">
      <w:pPr>
        <w:pStyle w:val="ASFKListnum"/>
        <w:numPr>
          <w:ilvl w:val="0"/>
          <w:numId w:val="45"/>
        </w:numPr>
      </w:pPr>
      <w:r w:rsidRPr="00266FA7">
        <w:t>В ЭФ «Регламентированные отчеты» (см. рис.</w:t>
      </w:r>
      <w:r w:rsidR="00D331EF" w:rsidRPr="00266FA7">
        <w:t> </w:t>
      </w:r>
      <w:r w:rsidRPr="00266FA7">
        <w:fldChar w:fldCharType="begin"/>
      </w:r>
      <w:r w:rsidRPr="00266FA7">
        <w:instrText xml:space="preserve"> REF _Ref230936360 \h  \* MERGEFORMAT </w:instrText>
      </w:r>
      <w:r w:rsidRPr="00266FA7">
        <w:fldChar w:fldCharType="separate"/>
      </w:r>
      <w:r w:rsidR="00B15289">
        <w:t>101</w:t>
      </w:r>
      <w:r w:rsidRPr="00266FA7">
        <w:fldChar w:fldCharType="end"/>
      </w:r>
      <w:r w:rsidRPr="00266FA7">
        <w:t>) установить на нем курсор и нажать кнопку «Открыть». Внизу экрана, на панели задач появится кнопка, аналогичная приведенной на рисунке</w:t>
      </w:r>
      <w:r w:rsidR="00D331EF" w:rsidRPr="00266FA7">
        <w:t> </w:t>
      </w:r>
      <w:r w:rsidRPr="00266FA7">
        <w:fldChar w:fldCharType="begin"/>
      </w:r>
      <w:r w:rsidRPr="00266FA7">
        <w:instrText xml:space="preserve"> REF _Ref277327281 \h  \* MERGEFORMAT </w:instrText>
      </w:r>
      <w:r w:rsidRPr="00266FA7">
        <w:fldChar w:fldCharType="separate"/>
      </w:r>
      <w:r w:rsidR="00B15289">
        <w:t>172</w:t>
      </w:r>
      <w:r w:rsidRPr="00266FA7">
        <w:fldChar w:fldCharType="end"/>
      </w:r>
      <w:r w:rsidRPr="00266FA7">
        <w:t>.</w:t>
      </w:r>
    </w:p>
    <w:p w:rsidR="00C506B9" w:rsidRPr="00266FA7" w:rsidRDefault="00B15289" w:rsidP="00C506B9">
      <w:pPr>
        <w:pStyle w:val="ASFKFigure"/>
      </w:pPr>
      <w:r>
        <w:pict>
          <v:shape id="_x0000_i1376" type="#_x0000_t75" style="width:122.25pt;height:21.75pt">
            <v:imagedata r:id="rId310" o:title="Snap5"/>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599" w:name="_Ref277327281"/>
      <w:bookmarkStart w:id="600" w:name="_Toc50299483"/>
      <w:r w:rsidR="00B15289">
        <w:rPr>
          <w:noProof/>
        </w:rPr>
        <w:t>172</w:t>
      </w:r>
      <w:bookmarkEnd w:id="599"/>
      <w:r>
        <w:rPr>
          <w:noProof/>
        </w:rPr>
        <w:fldChar w:fldCharType="end"/>
      </w:r>
      <w:r w:rsidR="00C506B9" w:rsidRPr="00266FA7">
        <w:t>. Пример кнопки для печати отчета</w:t>
      </w:r>
      <w:bookmarkEnd w:id="600"/>
    </w:p>
    <w:p w:rsidR="00C506B9" w:rsidRPr="00266FA7" w:rsidRDefault="00C506B9" w:rsidP="00C506B9">
      <w:pPr>
        <w:pStyle w:val="ASFKListnum"/>
      </w:pPr>
      <w:r w:rsidRPr="00266FA7">
        <w:t xml:space="preserve">Для продолжения работы следует нажать на указанную кнопку. Откроется стандартное окно </w:t>
      </w:r>
      <w:r w:rsidRPr="00266FA7">
        <w:rPr>
          <w:lang w:val="en-US"/>
        </w:rPr>
        <w:t>Windows</w:t>
      </w:r>
      <w:r w:rsidRPr="00266FA7">
        <w:t xml:space="preserve"> «Загрузка файла», внешний вид которого представлен на рисунке</w:t>
      </w:r>
      <w:r w:rsidR="00D331EF" w:rsidRPr="00266FA7">
        <w:t> </w:t>
      </w:r>
      <w:r w:rsidRPr="00266FA7">
        <w:fldChar w:fldCharType="begin"/>
      </w:r>
      <w:r w:rsidRPr="00266FA7">
        <w:instrText xml:space="preserve"> REF _Ref230946738 \h  \* MERGEFORMAT </w:instrText>
      </w:r>
      <w:r w:rsidRPr="00266FA7">
        <w:fldChar w:fldCharType="separate"/>
      </w:r>
      <w:r w:rsidR="00B15289">
        <w:t>173</w:t>
      </w:r>
      <w:r w:rsidRPr="00266FA7">
        <w:fldChar w:fldCharType="end"/>
      </w:r>
      <w:r w:rsidRPr="00266FA7">
        <w:t>.</w:t>
      </w:r>
    </w:p>
    <w:p w:rsidR="00C506B9" w:rsidRPr="00266FA7" w:rsidRDefault="00B15289" w:rsidP="00C506B9">
      <w:pPr>
        <w:pStyle w:val="ASFKFigure"/>
      </w:pPr>
      <w:r>
        <w:lastRenderedPageBreak/>
        <w:pict>
          <v:shape id="_x0000_i1377" type="#_x0000_t75" style="width:316.5pt;height:201.75pt">
            <v:imagedata r:id="rId311" o:title="Snap2_18"/>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01" w:name="_Ref230946738"/>
      <w:bookmarkStart w:id="602" w:name="_Toc50299484"/>
      <w:r w:rsidR="00B15289">
        <w:rPr>
          <w:noProof/>
        </w:rPr>
        <w:t>173</w:t>
      </w:r>
      <w:bookmarkEnd w:id="601"/>
      <w:r>
        <w:rPr>
          <w:noProof/>
        </w:rPr>
        <w:fldChar w:fldCharType="end"/>
      </w:r>
      <w:r w:rsidR="00C506B9" w:rsidRPr="00266FA7">
        <w:t>. Окно «Загрузка файла»</w:t>
      </w:r>
      <w:bookmarkEnd w:id="602"/>
    </w:p>
    <w:p w:rsidR="00C506B9" w:rsidRPr="00266FA7" w:rsidRDefault="00C506B9" w:rsidP="00D331EF">
      <w:pPr>
        <w:pStyle w:val="ASFKListnormal18"/>
      </w:pPr>
      <w:r w:rsidRPr="00266FA7">
        <w:t>В окне «Загрузка файла» пользователю предоставляется выбор следующих действий:</w:t>
      </w:r>
    </w:p>
    <w:p w:rsidR="00C506B9" w:rsidRPr="00266FA7" w:rsidRDefault="00C506B9" w:rsidP="00C506B9">
      <w:pPr>
        <w:pStyle w:val="ASFKListmark3"/>
      </w:pPr>
      <w:r w:rsidRPr="00266FA7">
        <w:t>«Открыть» – просмотр сформированного отчета на экране.</w:t>
      </w:r>
    </w:p>
    <w:p w:rsidR="00C506B9" w:rsidRPr="00266FA7" w:rsidRDefault="00C506B9" w:rsidP="00C506B9">
      <w:pPr>
        <w:pStyle w:val="ASFKListmark3"/>
      </w:pPr>
      <w:r w:rsidRPr="00266FA7">
        <w:t>«Сохранить» – сохранение сформированного отчета на компьютере пользователя с возможностью в дальнейшем его просмотра (при сохранении пользователь должен указать директорию, в которую необходимо поместить файл с отчетом).</w:t>
      </w:r>
    </w:p>
    <w:p w:rsidR="00C506B9" w:rsidRPr="00266FA7" w:rsidRDefault="00C506B9" w:rsidP="00C506B9">
      <w:pPr>
        <w:pStyle w:val="ASFKListmark3"/>
      </w:pPr>
      <w:r w:rsidRPr="00266FA7">
        <w:t>«Отмена» – отказ от просмотра отчета.</w:t>
      </w:r>
    </w:p>
    <w:p w:rsidR="00C506B9" w:rsidRPr="00266FA7" w:rsidRDefault="00C506B9" w:rsidP="00C506B9">
      <w:pPr>
        <w:pStyle w:val="ASFKListnum"/>
      </w:pPr>
      <w:r w:rsidRPr="00266FA7">
        <w:t xml:space="preserve">Для печати документа нажать кнопку «Открыть». Система осуществит переход в стандартное программное обеспечение </w:t>
      </w:r>
      <w:r w:rsidRPr="00266FA7">
        <w:rPr>
          <w:lang w:val="en-US"/>
        </w:rPr>
        <w:t>Windows</w:t>
      </w:r>
      <w:r w:rsidRPr="00266FA7">
        <w:t>, в окне которого будет отображен выбранный документ в указанном формате. Для печати документа на бумажном носителе необходимо нажать кнопку </w:t>
      </w:r>
      <w:r w:rsidR="00B15289">
        <w:pict>
          <v:shape id="_x0000_i1378" type="#_x0000_t75" style="width:15pt;height:15pt">
            <v:imagedata r:id="rId298" o:title="Snap27"/>
          </v:shape>
        </w:pict>
      </w:r>
      <w:r w:rsidRPr="00266FA7">
        <w:t xml:space="preserve"> (Печать)</w:t>
      </w:r>
      <w:r w:rsidR="00536A3D" w:rsidRPr="00266FA7">
        <w:t xml:space="preserve"> на панели</w:t>
      </w:r>
      <w:r w:rsidRPr="00266FA7">
        <w:t xml:space="preserve"> инструментов или выбрать в меню пункт «Печать» (Меню – Файл).</w:t>
      </w:r>
    </w:p>
    <w:p w:rsidR="00C506B9" w:rsidRPr="00266FA7" w:rsidRDefault="00C506B9" w:rsidP="00C506B9">
      <w:pPr>
        <w:pStyle w:val="ASFKListnum"/>
      </w:pPr>
      <w:r w:rsidRPr="00266FA7">
        <w:t xml:space="preserve">Для сохранения документа на компьютере нажать кнопку «Сохранить». Откроется стандартное окно </w:t>
      </w:r>
      <w:r w:rsidRPr="00266FA7">
        <w:rPr>
          <w:lang w:val="en-US"/>
        </w:rPr>
        <w:t>Windows</w:t>
      </w:r>
      <w:r w:rsidRPr="00266FA7">
        <w:t xml:space="preserve"> «Сохранить как», пример внешнего вида которого приведен на рисунке </w:t>
      </w:r>
      <w:r w:rsidRPr="00266FA7">
        <w:fldChar w:fldCharType="begin"/>
      </w:r>
      <w:r w:rsidRPr="00266FA7">
        <w:instrText xml:space="preserve"> REF _Ref277332468 \h  \* MERGEFORMAT </w:instrText>
      </w:r>
      <w:r w:rsidRPr="00266FA7">
        <w:fldChar w:fldCharType="separate"/>
      </w:r>
      <w:r w:rsidR="00B15289">
        <w:t>174</w:t>
      </w:r>
      <w:r w:rsidRPr="00266FA7">
        <w:fldChar w:fldCharType="end"/>
      </w:r>
      <w:r w:rsidRPr="00266FA7">
        <w:t>.</w:t>
      </w:r>
    </w:p>
    <w:p w:rsidR="00C506B9" w:rsidRPr="00266FA7" w:rsidRDefault="00B15289" w:rsidP="00C506B9">
      <w:pPr>
        <w:pStyle w:val="ASFKFigure"/>
      </w:pPr>
      <w:r>
        <w:lastRenderedPageBreak/>
        <w:pict>
          <v:shape id="_x0000_i1379" type="#_x0000_t75" style="width:424.5pt;height:309.75pt">
            <v:imagedata r:id="rId299" o:title="Snap28"/>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03" w:name="_Ref277332468"/>
      <w:bookmarkStart w:id="604" w:name="_Toc50299485"/>
      <w:r w:rsidR="00B15289">
        <w:rPr>
          <w:noProof/>
        </w:rPr>
        <w:t>174</w:t>
      </w:r>
      <w:bookmarkEnd w:id="603"/>
      <w:r>
        <w:rPr>
          <w:noProof/>
        </w:rPr>
        <w:fldChar w:fldCharType="end"/>
      </w:r>
      <w:r w:rsidR="00C506B9" w:rsidRPr="00266FA7">
        <w:t>. Окно «Сохранить как»</w:t>
      </w:r>
      <w:bookmarkEnd w:id="604"/>
    </w:p>
    <w:p w:rsidR="00C506B9" w:rsidRPr="00266FA7" w:rsidRDefault="00C506B9" w:rsidP="00C506B9">
      <w:pPr>
        <w:pStyle w:val="ASFKListnum"/>
      </w:pPr>
      <w:r w:rsidRPr="00266FA7">
        <w:t>В окне «Сохранить как» выбрать директорию, в которой следует сохранить файл и нажать кнопку «Сохранить».</w:t>
      </w:r>
    </w:p>
    <w:p w:rsidR="00C506B9" w:rsidRPr="00266FA7" w:rsidRDefault="00C506B9" w:rsidP="00C506B9">
      <w:pPr>
        <w:pStyle w:val="ASFKListnum"/>
      </w:pPr>
      <w:r w:rsidRPr="00266FA7">
        <w:t xml:space="preserve">Для печати документа из сохраненного файла необходимо стандартным способом открыть </w:t>
      </w:r>
      <w:r w:rsidRPr="00266FA7">
        <w:rPr>
          <w:lang w:val="en-US"/>
        </w:rPr>
        <w:t>Microsoft</w:t>
      </w:r>
      <w:r w:rsidRPr="00266FA7">
        <w:t xml:space="preserve"> </w:t>
      </w:r>
      <w:r w:rsidRPr="00266FA7">
        <w:rPr>
          <w:lang w:val="en-US"/>
        </w:rPr>
        <w:t>Word</w:t>
      </w:r>
      <w:r w:rsidRPr="00266FA7">
        <w:t xml:space="preserve"> и нажать кнопку </w:t>
      </w:r>
      <w:r w:rsidR="00B15289">
        <w:pict>
          <v:shape id="_x0000_i1380" type="#_x0000_t75" style="width:15pt;height:15pt">
            <v:imagedata r:id="rId300" o:title="Snap31"/>
          </v:shape>
        </w:pict>
      </w:r>
      <w:r w:rsidRPr="00266FA7">
        <w:t xml:space="preserve"> (Открыть). В открывшемся стандартном окне «Открытие документа» (пример внешнего вида приведен на рисунке </w:t>
      </w:r>
      <w:r w:rsidRPr="00266FA7">
        <w:fldChar w:fldCharType="begin"/>
      </w:r>
      <w:r w:rsidRPr="00266FA7">
        <w:instrText xml:space="preserve"> REF _Ref277332492 \h  \* MERGEFORMAT </w:instrText>
      </w:r>
      <w:r w:rsidRPr="00266FA7">
        <w:fldChar w:fldCharType="separate"/>
      </w:r>
      <w:r w:rsidR="00B15289">
        <w:t>175</w:t>
      </w:r>
      <w:r w:rsidRPr="00266FA7">
        <w:fldChar w:fldCharType="end"/>
      </w:r>
      <w:r w:rsidRPr="00266FA7">
        <w:t>).</w:t>
      </w:r>
    </w:p>
    <w:p w:rsidR="00C506B9" w:rsidRPr="00266FA7" w:rsidRDefault="00B15289" w:rsidP="00C506B9">
      <w:pPr>
        <w:pStyle w:val="ASFKFigure"/>
      </w:pPr>
      <w:r>
        <w:pict>
          <v:shape id="_x0000_i1381" type="#_x0000_t75" style="width:482.25pt;height:280.5pt">
            <v:imagedata r:id="rId301" o:title="Snap32"/>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05" w:name="_Ref277332492"/>
      <w:bookmarkStart w:id="606" w:name="_Toc50299486"/>
      <w:r w:rsidR="00B15289">
        <w:rPr>
          <w:noProof/>
        </w:rPr>
        <w:t>175</w:t>
      </w:r>
      <w:bookmarkEnd w:id="605"/>
      <w:r>
        <w:rPr>
          <w:noProof/>
        </w:rPr>
        <w:fldChar w:fldCharType="end"/>
      </w:r>
      <w:r w:rsidR="00C506B9" w:rsidRPr="00266FA7">
        <w:t>. Окно «Открытие документа»</w:t>
      </w:r>
      <w:bookmarkEnd w:id="606"/>
    </w:p>
    <w:p w:rsidR="00C506B9" w:rsidRPr="00266FA7" w:rsidRDefault="00C506B9" w:rsidP="00D331EF">
      <w:pPr>
        <w:pStyle w:val="ASFKListnormal18"/>
      </w:pPr>
      <w:r w:rsidRPr="00266FA7">
        <w:lastRenderedPageBreak/>
        <w:t xml:space="preserve">В окне «Открытие документа» выбрать сохраненный документ и нажать кнопку «Открыть». Документ будет отображен в окне </w:t>
      </w:r>
      <w:r w:rsidRPr="00266FA7">
        <w:rPr>
          <w:lang w:val="en-US"/>
        </w:rPr>
        <w:t>Microsoft</w:t>
      </w:r>
      <w:r w:rsidRPr="00266FA7">
        <w:t xml:space="preserve"> </w:t>
      </w:r>
      <w:r w:rsidRPr="00266FA7">
        <w:rPr>
          <w:lang w:val="en-US"/>
        </w:rPr>
        <w:t>Word</w:t>
      </w:r>
      <w:r w:rsidRPr="00266FA7">
        <w:t>. Для печати документа на бумажном носителе необходимо нажать кнопку </w:t>
      </w:r>
      <w:r w:rsidR="00B15289">
        <w:pict>
          <v:shape id="_x0000_i1382" type="#_x0000_t75" style="width:15pt;height:15pt">
            <v:imagedata r:id="rId298" o:title="Snap27"/>
          </v:shape>
        </w:pict>
      </w:r>
      <w:r w:rsidRPr="00266FA7">
        <w:t xml:space="preserve"> (Печать)</w:t>
      </w:r>
      <w:r w:rsidR="00536A3D" w:rsidRPr="00266FA7">
        <w:t xml:space="preserve"> на панели</w:t>
      </w:r>
      <w:r w:rsidRPr="00266FA7">
        <w:t xml:space="preserve"> инструментов или выбрать в меню пункт «Печать» (Меню – Файл).</w:t>
      </w:r>
    </w:p>
    <w:p w:rsidR="00C506B9" w:rsidRPr="00266FA7" w:rsidRDefault="00C506B9" w:rsidP="00D331EF">
      <w:pPr>
        <w:pStyle w:val="ASFKListnormal18"/>
      </w:pPr>
      <w:r w:rsidRPr="00266FA7">
        <w:t xml:space="preserve">При выборе действия «Открыть» на экране </w:t>
      </w:r>
      <w:r w:rsidR="00C659FE" w:rsidRPr="00266FA7">
        <w:t xml:space="preserve">откроется </w:t>
      </w:r>
      <w:r w:rsidRPr="00266FA7">
        <w:t>сформированный отчет. Пример регламентированного отчета приведен на рисунке</w:t>
      </w:r>
      <w:r w:rsidR="00D331EF" w:rsidRPr="00266FA7">
        <w:t> </w:t>
      </w:r>
      <w:r w:rsidRPr="00266FA7">
        <w:fldChar w:fldCharType="begin"/>
      </w:r>
      <w:r w:rsidRPr="00266FA7">
        <w:instrText xml:space="preserve"> REF _Ref230947783 \h  \* MERGEFORMAT </w:instrText>
      </w:r>
      <w:r w:rsidRPr="00266FA7">
        <w:fldChar w:fldCharType="separate"/>
      </w:r>
      <w:r w:rsidR="00B15289">
        <w:t>176</w:t>
      </w:r>
      <w:r w:rsidRPr="00266FA7">
        <w:fldChar w:fldCharType="end"/>
      </w:r>
      <w:r w:rsidRPr="00266FA7">
        <w:t>.</w:t>
      </w:r>
    </w:p>
    <w:p w:rsidR="00C506B9" w:rsidRPr="00266FA7" w:rsidRDefault="00B15289" w:rsidP="00C506B9">
      <w:pPr>
        <w:pStyle w:val="ASFKFigure"/>
      </w:pPr>
      <w:r>
        <w:pict>
          <v:shape id="_x0000_i1383" type="#_x0000_t75" style="width:482.25pt;height:345.75pt">
            <v:imagedata r:id="rId312" o:title="Snap2_17"/>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07" w:name="_Ref230947783"/>
      <w:bookmarkStart w:id="608" w:name="_Toc50299487"/>
      <w:r w:rsidR="00B15289">
        <w:rPr>
          <w:noProof/>
        </w:rPr>
        <w:t>176</w:t>
      </w:r>
      <w:bookmarkEnd w:id="607"/>
      <w:r>
        <w:rPr>
          <w:noProof/>
        </w:rPr>
        <w:fldChar w:fldCharType="end"/>
      </w:r>
      <w:r w:rsidR="00C506B9" w:rsidRPr="00266FA7">
        <w:t>. Пример сформированного регламентированного отчета</w:t>
      </w:r>
      <w:bookmarkEnd w:id="608"/>
    </w:p>
    <w:p w:rsidR="00C506B9" w:rsidRPr="00266FA7" w:rsidRDefault="00C506B9" w:rsidP="00C506B9">
      <w:pPr>
        <w:pStyle w:val="ASFKListnum"/>
      </w:pPr>
      <w:r w:rsidRPr="00266FA7">
        <w:t>Для вывода сформированного отчета на бумажный носитель необходимо выполнить следующие действия:</w:t>
      </w:r>
    </w:p>
    <w:p w:rsidR="00C506B9" w:rsidRPr="00266FA7" w:rsidRDefault="00C506B9" w:rsidP="00C506B9">
      <w:pPr>
        <w:pStyle w:val="ASFKListmark3"/>
      </w:pPr>
      <w:r w:rsidRPr="00266FA7">
        <w:t>В ЭФ «Регламентированные отчеты» (см. рис.</w:t>
      </w:r>
      <w:r w:rsidR="00D331EF" w:rsidRPr="00266FA7">
        <w:t> </w:t>
      </w:r>
      <w:r w:rsidRPr="00266FA7">
        <w:fldChar w:fldCharType="begin"/>
      </w:r>
      <w:r w:rsidRPr="00266FA7">
        <w:instrText xml:space="preserve"> REF _Ref230936360 \h  \* MERGEFORMAT </w:instrText>
      </w:r>
      <w:r w:rsidRPr="00266FA7">
        <w:fldChar w:fldCharType="separate"/>
      </w:r>
      <w:r w:rsidR="00B15289">
        <w:t>101</w:t>
      </w:r>
      <w:r w:rsidRPr="00266FA7">
        <w:fldChar w:fldCharType="end"/>
      </w:r>
      <w:r w:rsidRPr="00266FA7">
        <w:t>) установить курсор на требуемом отчете.</w:t>
      </w:r>
    </w:p>
    <w:p w:rsidR="00C506B9" w:rsidRPr="00266FA7" w:rsidRDefault="00C506B9" w:rsidP="00C506B9">
      <w:pPr>
        <w:pStyle w:val="ASFKListmark3"/>
      </w:pPr>
      <w:r w:rsidRPr="00266FA7">
        <w:t>Установить маркер в поле выбора «На принтер» и нажать кнопку «Открыть». В результате выбранный отчет будет распечатан на принтере.</w:t>
      </w:r>
    </w:p>
    <w:p w:rsidR="00C506B9" w:rsidRPr="00266FA7" w:rsidRDefault="00C506B9" w:rsidP="00582DB0">
      <w:pPr>
        <w:pStyle w:val="51"/>
      </w:pPr>
      <w:r w:rsidRPr="00266FA7">
        <w:t xml:space="preserve">Особенности печати </w:t>
      </w:r>
      <w:r w:rsidR="00C94F28" w:rsidRPr="00266FA7">
        <w:t xml:space="preserve">конфиденциальных </w:t>
      </w:r>
      <w:r w:rsidRPr="00266FA7">
        <w:t>документов</w:t>
      </w:r>
    </w:p>
    <w:p w:rsidR="00093969" w:rsidRPr="00266FA7" w:rsidRDefault="00093969" w:rsidP="00093969">
      <w:pPr>
        <w:pStyle w:val="ASFKNormal"/>
      </w:pPr>
      <w:r w:rsidRPr="00266FA7">
        <w:t xml:space="preserve">При выводе на печать бумажных экземпляров </w:t>
      </w:r>
      <w:r w:rsidR="00080E46" w:rsidRPr="00266FA7">
        <w:t>документов, установленный уровень конфиденциальности которых соответствует значениям «Для служебного пользования», «Секретно», «Совершенно секретно»</w:t>
      </w:r>
      <w:r w:rsidR="0024731F" w:rsidRPr="00266FA7">
        <w:t xml:space="preserve">, </w:t>
      </w:r>
      <w:r w:rsidRPr="00266FA7">
        <w:t>текст документа сопровождается дополнительными параметрами, идентифицирующими реквизиты секретности данного экземпляра.</w:t>
      </w:r>
    </w:p>
    <w:p w:rsidR="00080E46" w:rsidRPr="00266FA7" w:rsidRDefault="00093969" w:rsidP="00093969">
      <w:pPr>
        <w:pStyle w:val="ASFKNormal"/>
      </w:pPr>
      <w:r w:rsidRPr="00266FA7">
        <w:t>Для печати конфиденциального документа</w:t>
      </w:r>
      <w:r w:rsidR="00080E46" w:rsidRPr="00266FA7">
        <w:t xml:space="preserve"> необходимо выполнить следующие действия:</w:t>
      </w:r>
    </w:p>
    <w:p w:rsidR="0024731F" w:rsidRPr="00266FA7" w:rsidRDefault="0024731F" w:rsidP="00CA2B05">
      <w:pPr>
        <w:pStyle w:val="ASFKListnum"/>
        <w:numPr>
          <w:ilvl w:val="0"/>
          <w:numId w:val="93"/>
        </w:numPr>
      </w:pPr>
      <w:r w:rsidRPr="00266FA7">
        <w:t xml:space="preserve">Установить макрос </w:t>
      </w:r>
      <w:r w:rsidR="00A8603A" w:rsidRPr="00266FA7">
        <w:t>штампа</w:t>
      </w:r>
      <w:r w:rsidRPr="00266FA7">
        <w:t xml:space="preserve"> для ППО «</w:t>
      </w:r>
      <w:r w:rsidRPr="00266FA7">
        <w:rPr>
          <w:lang w:val="en-US"/>
        </w:rPr>
        <w:t>Microsoft</w:t>
      </w:r>
      <w:r w:rsidRPr="00266FA7">
        <w:t xml:space="preserve"> </w:t>
      </w:r>
      <w:r w:rsidRPr="00266FA7">
        <w:rPr>
          <w:lang w:val="en-US"/>
        </w:rPr>
        <w:t>Office</w:t>
      </w:r>
      <w:r w:rsidRPr="00266FA7">
        <w:t>».</w:t>
      </w:r>
    </w:p>
    <w:p w:rsidR="0024731F" w:rsidRPr="00266FA7" w:rsidRDefault="0024731F" w:rsidP="0024731F">
      <w:pPr>
        <w:pStyle w:val="ASFKListnormalBold"/>
      </w:pPr>
      <w:r w:rsidRPr="00266FA7">
        <w:lastRenderedPageBreak/>
        <w:t xml:space="preserve">Установка </w:t>
      </w:r>
      <w:r w:rsidR="00CA2B05" w:rsidRPr="00266FA7">
        <w:t xml:space="preserve">для </w:t>
      </w:r>
      <w:r w:rsidR="00CA2B05" w:rsidRPr="00266FA7">
        <w:rPr>
          <w:lang w:val="en-US"/>
        </w:rPr>
        <w:t>Microsoft</w:t>
      </w:r>
      <w:r w:rsidR="00CA2B05" w:rsidRPr="00266FA7">
        <w:t xml:space="preserve"> </w:t>
      </w:r>
      <w:r w:rsidR="00CA2B05" w:rsidRPr="00266FA7">
        <w:rPr>
          <w:lang w:val="en-US"/>
        </w:rPr>
        <w:t>Word</w:t>
      </w:r>
    </w:p>
    <w:p w:rsidR="0024731F" w:rsidRPr="00266FA7" w:rsidRDefault="0024731F" w:rsidP="0024731F">
      <w:pPr>
        <w:pStyle w:val="ASFKListnormal18"/>
      </w:pPr>
      <w:r w:rsidRPr="00266FA7">
        <w:t xml:space="preserve">Скопировать файл Штамп.dot в папку автозагрузки шаблонов. Для </w:t>
      </w:r>
      <w:r w:rsidR="00CA2B05" w:rsidRPr="00266FA7">
        <w:rPr>
          <w:lang w:val="en-US"/>
        </w:rPr>
        <w:t>Microsoft</w:t>
      </w:r>
      <w:r w:rsidR="00CA2B05" w:rsidRPr="00266FA7">
        <w:t xml:space="preserve"> </w:t>
      </w:r>
      <w:r w:rsidR="00CA2B05" w:rsidRPr="00266FA7">
        <w:rPr>
          <w:lang w:val="en-US"/>
        </w:rPr>
        <w:t>Word</w:t>
      </w:r>
      <w:r w:rsidRPr="00266FA7">
        <w:t xml:space="preserve"> 2007 это папка обычно располагается по следующему пути:</w:t>
      </w:r>
    </w:p>
    <w:p w:rsidR="0024731F" w:rsidRPr="00DA2478" w:rsidRDefault="0024731F" w:rsidP="0024731F">
      <w:pPr>
        <w:pStyle w:val="ASFKListnormal18"/>
        <w:rPr>
          <w:lang w:val="en-US"/>
        </w:rPr>
      </w:pPr>
      <w:r w:rsidRPr="00266FA7">
        <w:rPr>
          <w:lang w:val="en-US"/>
        </w:rPr>
        <w:t>c</w:t>
      </w:r>
      <w:r w:rsidRPr="00DA2478">
        <w:rPr>
          <w:lang w:val="en-US"/>
        </w:rPr>
        <w:t>:\</w:t>
      </w:r>
      <w:r w:rsidRPr="00266FA7">
        <w:rPr>
          <w:lang w:val="en-US"/>
        </w:rPr>
        <w:t>Users</w:t>
      </w:r>
      <w:r w:rsidRPr="00DA2478">
        <w:rPr>
          <w:lang w:val="en-US"/>
        </w:rPr>
        <w:t>\&lt;</w:t>
      </w:r>
      <w:r w:rsidRPr="00266FA7">
        <w:t>имя</w:t>
      </w:r>
      <w:r w:rsidRPr="00DA2478">
        <w:rPr>
          <w:lang w:val="en-US"/>
        </w:rPr>
        <w:t xml:space="preserve"> </w:t>
      </w:r>
      <w:r w:rsidRPr="00266FA7">
        <w:t>пользователя</w:t>
      </w:r>
      <w:r w:rsidRPr="00DA2478">
        <w:rPr>
          <w:rStyle w:val="ASFKReporterror"/>
          <w:lang w:val="en-US"/>
        </w:rPr>
        <w:t>&gt;\</w:t>
      </w:r>
      <w:r w:rsidRPr="00266FA7">
        <w:rPr>
          <w:rStyle w:val="ASFKReporterror"/>
          <w:lang w:val="en-US"/>
        </w:rPr>
        <w:t>AppData</w:t>
      </w:r>
      <w:r w:rsidRPr="00DA2478">
        <w:rPr>
          <w:lang w:val="en-US"/>
        </w:rPr>
        <w:t>\</w:t>
      </w:r>
      <w:r w:rsidRPr="00266FA7">
        <w:rPr>
          <w:lang w:val="en-US"/>
        </w:rPr>
        <w:t>Roaming</w:t>
      </w:r>
      <w:r w:rsidRPr="00DA2478">
        <w:rPr>
          <w:lang w:val="en-US"/>
        </w:rPr>
        <w:t>\</w:t>
      </w:r>
      <w:r w:rsidRPr="00266FA7">
        <w:rPr>
          <w:lang w:val="en-US"/>
        </w:rPr>
        <w:t>Microsoft</w:t>
      </w:r>
      <w:r w:rsidRPr="00DA2478">
        <w:rPr>
          <w:lang w:val="en-US"/>
        </w:rPr>
        <w:t>\</w:t>
      </w:r>
      <w:r w:rsidRPr="00266FA7">
        <w:rPr>
          <w:lang w:val="en-US"/>
        </w:rPr>
        <w:t>Word</w:t>
      </w:r>
      <w:r w:rsidRPr="00DA2478">
        <w:rPr>
          <w:lang w:val="en-US"/>
        </w:rPr>
        <w:t>\</w:t>
      </w:r>
      <w:r w:rsidRPr="00266FA7">
        <w:rPr>
          <w:lang w:val="en-US"/>
        </w:rPr>
        <w:t>STARTUP</w:t>
      </w:r>
    </w:p>
    <w:p w:rsidR="0024731F" w:rsidRPr="00266FA7" w:rsidRDefault="0024731F" w:rsidP="0024731F">
      <w:pPr>
        <w:pStyle w:val="ASFKListnormal18"/>
      </w:pPr>
      <w:r w:rsidRPr="00266FA7">
        <w:t>Файл должен быть помещен в папки для каждого пользователя</w:t>
      </w:r>
      <w:r w:rsidR="00011121" w:rsidRPr="00266FA7">
        <w:t>.</w:t>
      </w:r>
    </w:p>
    <w:p w:rsidR="0024731F" w:rsidRPr="00266FA7" w:rsidRDefault="0024731F" w:rsidP="0024731F">
      <w:pPr>
        <w:pStyle w:val="ASFKListnormalBold"/>
      </w:pPr>
      <w:r w:rsidRPr="00266FA7">
        <w:t xml:space="preserve">Установка </w:t>
      </w:r>
      <w:r w:rsidR="00CA2B05" w:rsidRPr="00266FA7">
        <w:t xml:space="preserve">для </w:t>
      </w:r>
      <w:r w:rsidR="00CA2B05" w:rsidRPr="00266FA7">
        <w:rPr>
          <w:lang w:val="en-US"/>
        </w:rPr>
        <w:t>Microsoft</w:t>
      </w:r>
      <w:r w:rsidR="00CA2B05" w:rsidRPr="00266FA7">
        <w:t xml:space="preserve"> </w:t>
      </w:r>
      <w:r w:rsidRPr="00266FA7">
        <w:rPr>
          <w:lang w:val="en-US"/>
        </w:rPr>
        <w:t>Excel</w:t>
      </w:r>
    </w:p>
    <w:p w:rsidR="0024731F" w:rsidRPr="00266FA7" w:rsidRDefault="0024731F" w:rsidP="0024731F">
      <w:pPr>
        <w:pStyle w:val="ASFKListnormal18"/>
      </w:pPr>
      <w:r w:rsidRPr="00266FA7">
        <w:t xml:space="preserve">Скопировать файл Штам.xla в папку надстроек. Для </w:t>
      </w:r>
      <w:r w:rsidR="00CA2B05" w:rsidRPr="00266FA7">
        <w:rPr>
          <w:lang w:val="en-US"/>
        </w:rPr>
        <w:t>Microsoft</w:t>
      </w:r>
      <w:r w:rsidR="00CA2B05" w:rsidRPr="00266FA7">
        <w:t xml:space="preserve"> </w:t>
      </w:r>
      <w:r w:rsidRPr="00266FA7">
        <w:rPr>
          <w:lang w:val="en-US"/>
        </w:rPr>
        <w:t>Excel</w:t>
      </w:r>
      <w:r w:rsidRPr="00266FA7">
        <w:t xml:space="preserve"> 2007 эта папка обычно располагается по следующему пути:</w:t>
      </w:r>
    </w:p>
    <w:p w:rsidR="0024731F" w:rsidRPr="00DA2478" w:rsidRDefault="0024731F" w:rsidP="0024731F">
      <w:pPr>
        <w:pStyle w:val="ASFKListnormal18"/>
        <w:rPr>
          <w:lang w:val="en-US"/>
        </w:rPr>
      </w:pPr>
      <w:r w:rsidRPr="00266FA7">
        <w:rPr>
          <w:lang w:val="en-US"/>
        </w:rPr>
        <w:t>c</w:t>
      </w:r>
      <w:r w:rsidRPr="00DA2478">
        <w:rPr>
          <w:lang w:val="en-US"/>
        </w:rPr>
        <w:t>:\</w:t>
      </w:r>
      <w:r w:rsidRPr="00266FA7">
        <w:rPr>
          <w:lang w:val="en-US"/>
        </w:rPr>
        <w:t>Users</w:t>
      </w:r>
      <w:r w:rsidRPr="00DA2478">
        <w:rPr>
          <w:lang w:val="en-US"/>
        </w:rPr>
        <w:t>\&lt;</w:t>
      </w:r>
      <w:r w:rsidRPr="00266FA7">
        <w:t>имя</w:t>
      </w:r>
      <w:r w:rsidRPr="00DA2478">
        <w:rPr>
          <w:lang w:val="en-US"/>
        </w:rPr>
        <w:t xml:space="preserve"> </w:t>
      </w:r>
      <w:r w:rsidRPr="00266FA7">
        <w:t>пользователя</w:t>
      </w:r>
      <w:r w:rsidRPr="00DA2478">
        <w:rPr>
          <w:rStyle w:val="ASFKReporterror"/>
          <w:lang w:val="en-US"/>
        </w:rPr>
        <w:t>&gt;\</w:t>
      </w:r>
      <w:r w:rsidR="001E4277" w:rsidRPr="00266FA7">
        <w:rPr>
          <w:rStyle w:val="ASFKReporterror"/>
          <w:lang w:val="en-US"/>
        </w:rPr>
        <w:t>AppData</w:t>
      </w:r>
      <w:r w:rsidRPr="00DA2478">
        <w:rPr>
          <w:lang w:val="en-US"/>
        </w:rPr>
        <w:t>\</w:t>
      </w:r>
      <w:r w:rsidRPr="00266FA7">
        <w:rPr>
          <w:lang w:val="en-US"/>
        </w:rPr>
        <w:t>Roaming</w:t>
      </w:r>
      <w:r w:rsidRPr="00DA2478">
        <w:rPr>
          <w:lang w:val="en-US"/>
        </w:rPr>
        <w:t>\</w:t>
      </w:r>
      <w:r w:rsidRPr="00266FA7">
        <w:rPr>
          <w:lang w:val="en-US"/>
        </w:rPr>
        <w:t>Microsoft</w:t>
      </w:r>
      <w:r w:rsidRPr="00DA2478">
        <w:rPr>
          <w:rStyle w:val="ASFKReporterror"/>
          <w:lang w:val="en-US"/>
        </w:rPr>
        <w:t>\</w:t>
      </w:r>
      <w:r w:rsidRPr="00266FA7">
        <w:rPr>
          <w:rStyle w:val="ASFKReporterror"/>
          <w:lang w:val="en-US"/>
        </w:rPr>
        <w:t>AddIns</w:t>
      </w:r>
      <w:r w:rsidR="00AE76E2" w:rsidRPr="00DA2478">
        <w:rPr>
          <w:rStyle w:val="ASFKReporterror"/>
          <w:lang w:val="en-US"/>
        </w:rPr>
        <w:t>.</w:t>
      </w:r>
    </w:p>
    <w:p w:rsidR="0024731F" w:rsidRPr="00266FA7" w:rsidRDefault="0024731F" w:rsidP="0024731F">
      <w:pPr>
        <w:pStyle w:val="ASFKListnormal18"/>
      </w:pPr>
      <w:r w:rsidRPr="00266FA7">
        <w:t xml:space="preserve">Далее в </w:t>
      </w:r>
      <w:r w:rsidRPr="00266FA7">
        <w:rPr>
          <w:lang w:val="en-US"/>
        </w:rPr>
        <w:t>Excel</w:t>
      </w:r>
      <w:r w:rsidRPr="00266FA7">
        <w:t xml:space="preserve"> нужно включить эту надстройку. Для </w:t>
      </w:r>
      <w:r w:rsidRPr="00266FA7">
        <w:rPr>
          <w:lang w:val="en-US"/>
        </w:rPr>
        <w:t>Excel</w:t>
      </w:r>
      <w:r w:rsidRPr="00266FA7">
        <w:t xml:space="preserve"> 2007 это выполняется через меню «Параметры </w:t>
      </w:r>
      <w:r w:rsidRPr="00266FA7">
        <w:rPr>
          <w:lang w:val="en-US"/>
        </w:rPr>
        <w:t>Excel</w:t>
      </w:r>
      <w:r w:rsidRPr="00266FA7">
        <w:t xml:space="preserve"> – Надстройки – Надстройки </w:t>
      </w:r>
      <w:r w:rsidRPr="00266FA7">
        <w:rPr>
          <w:lang w:val="en-US"/>
        </w:rPr>
        <w:t>Excel</w:t>
      </w:r>
      <w:r w:rsidRPr="00266FA7">
        <w:t xml:space="preserve">». </w:t>
      </w:r>
      <w:r w:rsidR="00011121" w:rsidRPr="00266FA7">
        <w:t>Н</w:t>
      </w:r>
      <w:r w:rsidRPr="00266FA7">
        <w:t>ажать кнопку «Перейти». На форме «Надстройки» включить данную надстройку.</w:t>
      </w:r>
    </w:p>
    <w:p w:rsidR="0024731F" w:rsidRPr="00266FA7" w:rsidRDefault="00080E46" w:rsidP="00CA2B05">
      <w:pPr>
        <w:pStyle w:val="ASFKListnum"/>
      </w:pPr>
      <w:r w:rsidRPr="00266FA7">
        <w:t xml:space="preserve">Выгрузить документ в локальную папку </w:t>
      </w:r>
      <w:r w:rsidR="0024731F" w:rsidRPr="00266FA7">
        <w:t>компь</w:t>
      </w:r>
      <w:r w:rsidR="00CA2B05" w:rsidRPr="00266FA7">
        <w:t>ю</w:t>
      </w:r>
      <w:r w:rsidR="0024731F" w:rsidRPr="00266FA7">
        <w:t xml:space="preserve">тера </w:t>
      </w:r>
      <w:r w:rsidRPr="00266FA7">
        <w:t xml:space="preserve">и в окне загрузки нажать на кнопку «Открыть». Система осуществит переход в </w:t>
      </w:r>
      <w:r w:rsidR="0024731F" w:rsidRPr="00266FA7">
        <w:t>ППО «</w:t>
      </w:r>
      <w:r w:rsidRPr="00266FA7">
        <w:rPr>
          <w:lang w:val="en-US"/>
        </w:rPr>
        <w:t>Microsoft</w:t>
      </w:r>
      <w:r w:rsidRPr="00266FA7">
        <w:t xml:space="preserve"> </w:t>
      </w:r>
      <w:r w:rsidRPr="00266FA7">
        <w:rPr>
          <w:lang w:val="en-US"/>
        </w:rPr>
        <w:t>Word</w:t>
      </w:r>
      <w:r w:rsidR="0024731F" w:rsidRPr="00266FA7">
        <w:t>»</w:t>
      </w:r>
      <w:r w:rsidR="00CA2B05" w:rsidRPr="00266FA7">
        <w:t xml:space="preserve"> (</w:t>
      </w:r>
      <w:r w:rsidR="00CA2B05" w:rsidRPr="00266FA7">
        <w:rPr>
          <w:lang w:val="en-US"/>
        </w:rPr>
        <w:t>Microsoft</w:t>
      </w:r>
      <w:r w:rsidR="00CA2B05" w:rsidRPr="00266FA7">
        <w:t xml:space="preserve"> </w:t>
      </w:r>
      <w:r w:rsidR="00CA2B05" w:rsidRPr="00266FA7">
        <w:rPr>
          <w:lang w:val="en-US"/>
        </w:rPr>
        <w:t>Excel</w:t>
      </w:r>
      <w:r w:rsidR="00CA2B05" w:rsidRPr="00266FA7">
        <w:t>)</w:t>
      </w:r>
      <w:r w:rsidRPr="00266FA7">
        <w:t>, в окне которого будет отображен выбранный документ.</w:t>
      </w:r>
    </w:p>
    <w:p w:rsidR="00CA2B05" w:rsidRPr="00266FA7" w:rsidRDefault="00080E46" w:rsidP="00CA2B05">
      <w:pPr>
        <w:pStyle w:val="ASFKListnum"/>
      </w:pPr>
      <w:r w:rsidRPr="00266FA7">
        <w:t xml:space="preserve">Для печати документа на бумажном носителе со штампом конфиденциальности необходимо нажать </w:t>
      </w:r>
      <w:r w:rsidR="0024731F" w:rsidRPr="00266FA7">
        <w:t xml:space="preserve">на </w:t>
      </w:r>
      <w:r w:rsidRPr="00266FA7">
        <w:t xml:space="preserve">кнопку </w:t>
      </w:r>
      <w:r w:rsidR="00B15289">
        <w:pict>
          <v:shape id="_x0000_i1384" type="#_x0000_t75" style="width:36pt;height:15pt">
            <v:imagedata r:id="rId313" o:title=""/>
          </v:shape>
        </w:pict>
      </w:r>
      <w:r w:rsidRPr="00266FA7">
        <w:t xml:space="preserve"> (Штамп)</w:t>
      </w:r>
      <w:r w:rsidR="00536A3D" w:rsidRPr="00266FA7">
        <w:t xml:space="preserve"> на панели</w:t>
      </w:r>
      <w:r w:rsidRPr="00266FA7">
        <w:t xml:space="preserve"> инструмен</w:t>
      </w:r>
      <w:r w:rsidR="00CA2B05" w:rsidRPr="00266FA7">
        <w:t>тов. Откроется ЭФ «Подготовка к печати конфиденциального документа» (рис. </w:t>
      </w:r>
      <w:r w:rsidR="001D5DD7" w:rsidRPr="00266FA7">
        <w:fldChar w:fldCharType="begin"/>
      </w:r>
      <w:r w:rsidR="001D5DD7" w:rsidRPr="00266FA7">
        <w:instrText xml:space="preserve"> REF _Ref429738963 \h </w:instrText>
      </w:r>
      <w:r w:rsidR="00266FA7">
        <w:instrText xml:space="preserve"> \* MERGEFORMAT </w:instrText>
      </w:r>
      <w:r w:rsidR="001D5DD7" w:rsidRPr="00266FA7">
        <w:fldChar w:fldCharType="separate"/>
      </w:r>
      <w:r w:rsidR="00B15289">
        <w:rPr>
          <w:noProof/>
        </w:rPr>
        <w:t>177</w:t>
      </w:r>
      <w:r w:rsidR="001D5DD7" w:rsidRPr="00266FA7">
        <w:fldChar w:fldCharType="end"/>
      </w:r>
      <w:r w:rsidR="00CA2B05" w:rsidRPr="00266FA7">
        <w:t>).</w:t>
      </w:r>
    </w:p>
    <w:p w:rsidR="00CA2B05" w:rsidRPr="00266FA7" w:rsidRDefault="00B15289" w:rsidP="00CA2B05">
      <w:pPr>
        <w:pStyle w:val="ASFKFigure"/>
      </w:pPr>
      <w:r>
        <w:pict>
          <v:shape id="_x0000_i1385" type="#_x0000_t75" style="width:403.5pt;height:374.25pt">
            <v:imagedata r:id="rId314" o:title=""/>
          </v:shape>
        </w:pict>
      </w:r>
    </w:p>
    <w:p w:rsidR="00CA2B05" w:rsidRPr="00266FA7" w:rsidRDefault="000A5989" w:rsidP="00CA2B05">
      <w:pPr>
        <w:pStyle w:val="ASFKFigName"/>
      </w:pPr>
      <w:r>
        <w:rPr>
          <w:noProof/>
        </w:rPr>
        <w:fldChar w:fldCharType="begin"/>
      </w:r>
      <w:r>
        <w:rPr>
          <w:noProof/>
        </w:rPr>
        <w:instrText xml:space="preserve"> SEQ Рисунок \* ARABIC </w:instrText>
      </w:r>
      <w:r>
        <w:rPr>
          <w:noProof/>
        </w:rPr>
        <w:fldChar w:fldCharType="separate"/>
      </w:r>
      <w:bookmarkStart w:id="609" w:name="_Ref429738963"/>
      <w:bookmarkStart w:id="610" w:name="_Toc50299488"/>
      <w:r w:rsidR="00B15289">
        <w:rPr>
          <w:noProof/>
        </w:rPr>
        <w:t>177</w:t>
      </w:r>
      <w:bookmarkEnd w:id="609"/>
      <w:r>
        <w:rPr>
          <w:noProof/>
        </w:rPr>
        <w:fldChar w:fldCharType="end"/>
      </w:r>
      <w:r w:rsidR="00CA2B05" w:rsidRPr="00266FA7">
        <w:t>. Экранная форма «Подготовка к печати конфиденциального документа»</w:t>
      </w:r>
      <w:bookmarkEnd w:id="610"/>
    </w:p>
    <w:p w:rsidR="00CA2B05" w:rsidRPr="00266FA7" w:rsidRDefault="00CA2B05" w:rsidP="00CA2B05">
      <w:pPr>
        <w:pStyle w:val="ASFKListnum"/>
      </w:pPr>
      <w:r w:rsidRPr="00266FA7">
        <w:t>В открывшейся ЭФ «Подготовка к печати конфиденциального документа» заполнить следующие поля:</w:t>
      </w:r>
    </w:p>
    <w:p w:rsidR="00CA2B05" w:rsidRPr="00266FA7" w:rsidRDefault="00CA2B05" w:rsidP="00CA2B05">
      <w:pPr>
        <w:pStyle w:val="ASFKListmark3"/>
      </w:pPr>
      <w:r w:rsidRPr="00266FA7">
        <w:lastRenderedPageBreak/>
        <w:t>«Учетный номер документа».</w:t>
      </w:r>
    </w:p>
    <w:p w:rsidR="00CA2B05" w:rsidRPr="00266FA7" w:rsidRDefault="00CA2B05" w:rsidP="00CA2B05">
      <w:pPr>
        <w:pStyle w:val="ASFKListmark3"/>
      </w:pPr>
      <w:r w:rsidRPr="00266FA7">
        <w:t>«Количество экземпляров для печати». Максимально возможное значение – «5».</w:t>
      </w:r>
    </w:p>
    <w:p w:rsidR="00CA2B05" w:rsidRPr="00266FA7" w:rsidRDefault="00CA2B05" w:rsidP="00CA2B05">
      <w:pPr>
        <w:pStyle w:val="ASFKListmark3"/>
      </w:pPr>
      <w:r w:rsidRPr="00266FA7">
        <w:t>«Номер носителя (номер ЖМД)».</w:t>
      </w:r>
    </w:p>
    <w:p w:rsidR="00CA2B05" w:rsidRPr="00266FA7" w:rsidRDefault="00CA2B05" w:rsidP="00CA2B05">
      <w:pPr>
        <w:pStyle w:val="ASFKListmark3"/>
      </w:pPr>
      <w:r w:rsidRPr="00266FA7">
        <w:t>«Получатели документа». Количество строк в поле определяется значением, указанным в поле «Количество экземпляров для печати».</w:t>
      </w:r>
    </w:p>
    <w:p w:rsidR="00CA2B05" w:rsidRPr="00266FA7" w:rsidRDefault="00CA2B05" w:rsidP="00CA2B05">
      <w:pPr>
        <w:pStyle w:val="ASFKListmark3"/>
      </w:pPr>
      <w:r w:rsidRPr="00266FA7">
        <w:t>«ФИО отпечатавшего:».</w:t>
      </w:r>
    </w:p>
    <w:p w:rsidR="00CA2B05" w:rsidRPr="00266FA7" w:rsidRDefault="00CA2B05" w:rsidP="00CA2B05">
      <w:pPr>
        <w:pStyle w:val="ASFKListmark3"/>
      </w:pPr>
      <w:r w:rsidRPr="00266FA7">
        <w:t>«Печать штампа на новой странице». При установке маркера штамп выводится на обороте последнего листа. В случае, если поле выбора пустое, штамп выводится на лицевой стороне последнего листа после текста.</w:t>
      </w:r>
    </w:p>
    <w:p w:rsidR="00CA2B05" w:rsidRPr="00266FA7" w:rsidRDefault="00CA2B05" w:rsidP="00CA2B05">
      <w:pPr>
        <w:pStyle w:val="ASFKListnum"/>
      </w:pPr>
      <w:r w:rsidRPr="00266FA7">
        <w:t xml:space="preserve">Введенные реквизиты можно сохранить. Для этого нажать на кнопку </w:t>
      </w:r>
      <w:r w:rsidR="00B15289">
        <w:pict>
          <v:shape id="_x0000_i1386" type="#_x0000_t75" style="width:21.75pt;height:15pt">
            <v:imagedata r:id="rId315" o:title=""/>
          </v:shape>
        </w:pict>
      </w:r>
      <w:r w:rsidRPr="00266FA7">
        <w:t xml:space="preserve"> </w:t>
      </w:r>
      <w:r w:rsidR="00DA2478">
        <w:t xml:space="preserve">в </w:t>
      </w:r>
      <w:r w:rsidRPr="00266FA7">
        <w:t>ЭФ «Подготовка к печати конфиденциального документа» (см. рис. </w:t>
      </w:r>
      <w:r w:rsidR="001D5DD7" w:rsidRPr="00266FA7">
        <w:fldChar w:fldCharType="begin"/>
      </w:r>
      <w:r w:rsidR="001D5DD7" w:rsidRPr="00266FA7">
        <w:instrText xml:space="preserve"> REF _Ref429738963 \h </w:instrText>
      </w:r>
      <w:r w:rsidR="00266FA7">
        <w:instrText xml:space="preserve"> \* MERGEFORMAT </w:instrText>
      </w:r>
      <w:r w:rsidR="001D5DD7" w:rsidRPr="00266FA7">
        <w:fldChar w:fldCharType="separate"/>
      </w:r>
      <w:r w:rsidR="00B15289">
        <w:rPr>
          <w:noProof/>
        </w:rPr>
        <w:t>177</w:t>
      </w:r>
      <w:r w:rsidR="001D5DD7" w:rsidRPr="00266FA7">
        <w:fldChar w:fldCharType="end"/>
      </w:r>
      <w:r w:rsidRPr="00266FA7">
        <w:t>). Откроется окно «Сохранить конфигурацию» (рис. </w:t>
      </w:r>
      <w:r w:rsidR="001D5DD7" w:rsidRPr="00266FA7">
        <w:fldChar w:fldCharType="begin"/>
      </w:r>
      <w:r w:rsidR="001D5DD7" w:rsidRPr="00266FA7">
        <w:instrText xml:space="preserve"> REF _Ref429738964 \h </w:instrText>
      </w:r>
      <w:r w:rsidR="00266FA7">
        <w:instrText xml:space="preserve"> \* MERGEFORMAT </w:instrText>
      </w:r>
      <w:r w:rsidR="001D5DD7" w:rsidRPr="00266FA7">
        <w:fldChar w:fldCharType="separate"/>
      </w:r>
      <w:r w:rsidR="00B15289">
        <w:rPr>
          <w:noProof/>
        </w:rPr>
        <w:t>178</w:t>
      </w:r>
      <w:r w:rsidR="001D5DD7" w:rsidRPr="00266FA7">
        <w:fldChar w:fldCharType="end"/>
      </w:r>
      <w:r w:rsidRPr="00266FA7">
        <w:t>).</w:t>
      </w:r>
    </w:p>
    <w:p w:rsidR="00CA2B05" w:rsidRPr="00266FA7" w:rsidRDefault="00B15289" w:rsidP="00CA2B05">
      <w:pPr>
        <w:pStyle w:val="ASFKFigure"/>
      </w:pPr>
      <w:r>
        <w:pict>
          <v:shape id="_x0000_i1387" type="#_x0000_t75" style="width:187.5pt;height:165pt">
            <v:imagedata r:id="rId316" o:title=""/>
          </v:shape>
        </w:pict>
      </w:r>
    </w:p>
    <w:p w:rsidR="00CA2B05" w:rsidRPr="00266FA7" w:rsidRDefault="000A5989" w:rsidP="00CA2B05">
      <w:pPr>
        <w:pStyle w:val="ASFKFigName"/>
      </w:pPr>
      <w:r>
        <w:rPr>
          <w:noProof/>
        </w:rPr>
        <w:fldChar w:fldCharType="begin"/>
      </w:r>
      <w:r>
        <w:rPr>
          <w:noProof/>
        </w:rPr>
        <w:instrText xml:space="preserve"> SEQ Рисунок \* ARABIC </w:instrText>
      </w:r>
      <w:r>
        <w:rPr>
          <w:noProof/>
        </w:rPr>
        <w:fldChar w:fldCharType="separate"/>
      </w:r>
      <w:bookmarkStart w:id="611" w:name="_Ref429738964"/>
      <w:bookmarkStart w:id="612" w:name="_Toc50299489"/>
      <w:r w:rsidR="00B15289">
        <w:rPr>
          <w:noProof/>
        </w:rPr>
        <w:t>178</w:t>
      </w:r>
      <w:bookmarkEnd w:id="611"/>
      <w:r>
        <w:rPr>
          <w:noProof/>
        </w:rPr>
        <w:fldChar w:fldCharType="end"/>
      </w:r>
      <w:r w:rsidR="00CA2B05" w:rsidRPr="00266FA7">
        <w:t>. Окно «Сохранить конфигурацию».</w:t>
      </w:r>
      <w:bookmarkEnd w:id="612"/>
    </w:p>
    <w:p w:rsidR="00CA2B05" w:rsidRPr="00266FA7" w:rsidRDefault="00CA2B05" w:rsidP="00CA2B05">
      <w:pPr>
        <w:pStyle w:val="ASFKListnum"/>
      </w:pPr>
      <w:r w:rsidRPr="00266FA7">
        <w:t>В открывшемся окне «Сохранить конфигурацию» ввести наименование конфигурации дополнительных параметров и нажать на кнопку «Ок». При необходимости сохраненную конфигурацию штампа можно неоднократно использовать и редактировать, предварительно выбрав ее в поле «Конфигурация»</w:t>
      </w:r>
      <w:r w:rsidR="001C3102" w:rsidRPr="00266FA7">
        <w:t xml:space="preserve"> </w:t>
      </w:r>
      <w:r w:rsidRPr="00266FA7">
        <w:t>с раскрывающимся списком.</w:t>
      </w:r>
    </w:p>
    <w:p w:rsidR="00CA2B05" w:rsidRPr="00266FA7" w:rsidRDefault="00CA2B05" w:rsidP="00CA2B05">
      <w:pPr>
        <w:pStyle w:val="ASFKListnum"/>
      </w:pPr>
      <w:r w:rsidRPr="00266FA7">
        <w:t>Нажать на кнопку «Выполнить» ЭФ «Подготовка к печати конфиденциального документа» (см. рис. </w:t>
      </w:r>
      <w:r w:rsidR="001D5DD7" w:rsidRPr="00266FA7">
        <w:fldChar w:fldCharType="begin"/>
      </w:r>
      <w:r w:rsidR="001D5DD7" w:rsidRPr="00266FA7">
        <w:instrText xml:space="preserve"> REF _Ref429738963 \h </w:instrText>
      </w:r>
      <w:r w:rsidR="00266FA7">
        <w:instrText xml:space="preserve"> \* MERGEFORMAT </w:instrText>
      </w:r>
      <w:r w:rsidR="001D5DD7" w:rsidRPr="00266FA7">
        <w:fldChar w:fldCharType="separate"/>
      </w:r>
      <w:r w:rsidR="00B15289">
        <w:rPr>
          <w:noProof/>
        </w:rPr>
        <w:t>177</w:t>
      </w:r>
      <w:r w:rsidR="001D5DD7" w:rsidRPr="00266FA7">
        <w:fldChar w:fldCharType="end"/>
      </w:r>
      <w:r w:rsidRPr="00266FA7">
        <w:t>). Введенные параметры штампа отобразятся на обратной стороне последней страницы документа слева внизу.</w:t>
      </w:r>
    </w:p>
    <w:p w:rsidR="00CA2B05" w:rsidRPr="00266FA7" w:rsidRDefault="00CA2B05" w:rsidP="00CA2B05">
      <w:pPr>
        <w:pStyle w:val="ASFKListnum"/>
      </w:pPr>
      <w:r w:rsidRPr="00266FA7">
        <w:t>Кнопка «Отмена» закрывает ЭФ «Подготовка к печати конфиденциального документа».</w:t>
      </w:r>
    </w:p>
    <w:p w:rsidR="00080E46" w:rsidRPr="00266FA7" w:rsidRDefault="00080E46" w:rsidP="00080E46">
      <w:pPr>
        <w:pStyle w:val="ASFKListnum"/>
      </w:pPr>
      <w:r w:rsidRPr="00266FA7">
        <w:t>Далее проставить в документе номер экземпляра печати и выбрать в пункт «Пе</w:t>
      </w:r>
      <w:r w:rsidR="00CA2B05" w:rsidRPr="00266FA7">
        <w:t>чать»</w:t>
      </w:r>
      <w:r w:rsidR="00A8603A" w:rsidRPr="00266FA7">
        <w:t xml:space="preserve">, войдя в режим </w:t>
      </w:r>
      <w:r w:rsidR="00CA2B05" w:rsidRPr="00266FA7">
        <w:t>«Меню – Файл»</w:t>
      </w:r>
      <w:r w:rsidRPr="00266FA7">
        <w:t>.</w:t>
      </w:r>
    </w:p>
    <w:p w:rsidR="00093969" w:rsidRPr="00266FA7" w:rsidRDefault="00093969" w:rsidP="00093969">
      <w:pPr>
        <w:pStyle w:val="ASFKNormal"/>
      </w:pPr>
      <w:r w:rsidRPr="00266FA7">
        <w:t xml:space="preserve">Формирование данных, отправляемых на печать, осуществляется с помощью шаблонов печати </w:t>
      </w:r>
      <w:r w:rsidR="00772DBB" w:rsidRPr="00266FA7">
        <w:t>ППО OEBS АСФК</w:t>
      </w:r>
      <w:r w:rsidRPr="00266FA7">
        <w:t>, содержащих следующие поля для прос</w:t>
      </w:r>
      <w:r w:rsidR="00A8603A" w:rsidRPr="00266FA7">
        <w:t>тановки реквизитов конфиденциальности:</w:t>
      </w:r>
    </w:p>
    <w:p w:rsidR="00093969" w:rsidRPr="00266FA7" w:rsidRDefault="00093969" w:rsidP="00A8603A">
      <w:pPr>
        <w:pStyle w:val="ASFKListmark1"/>
      </w:pPr>
      <w:r w:rsidRPr="00266FA7">
        <w:t>«</w:t>
      </w:r>
      <w:r w:rsidR="00F235C5" w:rsidRPr="00266FA7">
        <w:t>Уровень конфиденциальности</w:t>
      </w:r>
      <w:r w:rsidRPr="00266FA7">
        <w:t xml:space="preserve">» – </w:t>
      </w:r>
      <w:r w:rsidR="00A8603A" w:rsidRPr="00266FA7">
        <w:t>уровень конфиденциальности</w:t>
      </w:r>
      <w:r w:rsidRPr="00266FA7">
        <w:t xml:space="preserve"> документа. Заполняется автоматически из </w:t>
      </w:r>
      <w:r w:rsidR="00F034C8" w:rsidRPr="00266FA7">
        <w:t>ППО OEBS АСФК</w:t>
      </w:r>
      <w:r w:rsidRPr="00266FA7">
        <w:t>.</w:t>
      </w:r>
      <w:r w:rsidR="00F235C5" w:rsidRPr="00266FA7">
        <w:t xml:space="preserve"> Возможные значения: «Секретно», «Для служебного пользования», «Совершенно секретно»</w:t>
      </w:r>
      <w:r w:rsidR="009D2D3C" w:rsidRPr="00266FA7">
        <w:t>.</w:t>
      </w:r>
    </w:p>
    <w:p w:rsidR="00093969" w:rsidRPr="00266FA7" w:rsidRDefault="00093969" w:rsidP="00A8603A">
      <w:pPr>
        <w:pStyle w:val="ASFKListmark1"/>
      </w:pPr>
      <w:r w:rsidRPr="00266FA7">
        <w:t xml:space="preserve">«Пункт перечня» – номер пункта перечня сведений, подлежащих засекречиванию, на основании которого документу присвоен </w:t>
      </w:r>
      <w:r w:rsidR="00A8603A" w:rsidRPr="00266FA7">
        <w:t>уровень конфиденциальности</w:t>
      </w:r>
      <w:r w:rsidRPr="00266FA7">
        <w:t xml:space="preserve">. Заполняется вручную или автоматически из </w:t>
      </w:r>
      <w:r w:rsidR="00772DBB" w:rsidRPr="00266FA7">
        <w:t>ППО OEBS АСФК</w:t>
      </w:r>
      <w:r w:rsidRPr="00266FA7">
        <w:t>.</w:t>
      </w:r>
    </w:p>
    <w:p w:rsidR="00A8603A" w:rsidRPr="00266FA7" w:rsidRDefault="00A8603A" w:rsidP="00A8603A">
      <w:pPr>
        <w:pStyle w:val="ASFKListmark1"/>
      </w:pPr>
      <w:r w:rsidRPr="00266FA7">
        <w:t>«Экз. №» – номер экземпляра документа. Заполняется вручную.</w:t>
      </w:r>
    </w:p>
    <w:p w:rsidR="00093969" w:rsidRPr="00266FA7" w:rsidRDefault="00093969" w:rsidP="00A8603A">
      <w:pPr>
        <w:pStyle w:val="ASFKListmark1"/>
      </w:pPr>
      <w:r w:rsidRPr="00266FA7">
        <w:lastRenderedPageBreak/>
        <w:t xml:space="preserve">«Уч. №» – учетный номер документа для дальнейшей регистрации. Заполняется вручную или с использованием макроса </w:t>
      </w:r>
      <w:r w:rsidR="00A8603A" w:rsidRPr="00266FA7">
        <w:t>штампа.</w:t>
      </w:r>
    </w:p>
    <w:p w:rsidR="00093969" w:rsidRPr="00266FA7" w:rsidRDefault="00093969" w:rsidP="00A8603A">
      <w:pPr>
        <w:pStyle w:val="ASFKListmark1"/>
      </w:pPr>
      <w:r w:rsidRPr="00266FA7">
        <w:rPr>
          <w:rStyle w:val="ASFKReporterror"/>
        </w:rPr>
        <w:t>«Отп</w:t>
      </w:r>
      <w:r w:rsidR="00AE76E2" w:rsidRPr="00266FA7">
        <w:t>.»</w:t>
      </w:r>
      <w:r w:rsidRPr="00266FA7">
        <w:t xml:space="preserve"> – количество печатаемых экземпляров документа. Заполняется вручную или с использованием макроса </w:t>
      </w:r>
      <w:r w:rsidR="00A8603A" w:rsidRPr="00266FA7">
        <w:t>штампа</w:t>
      </w:r>
      <w:r w:rsidRPr="00266FA7">
        <w:t>.</w:t>
      </w:r>
    </w:p>
    <w:p w:rsidR="00093969" w:rsidRPr="00266FA7" w:rsidRDefault="00093969" w:rsidP="00A8603A">
      <w:pPr>
        <w:pStyle w:val="ASFKListmark1"/>
      </w:pPr>
      <w:r w:rsidRPr="00266FA7">
        <w:t xml:space="preserve">«с ЖМД №» – учетный номер носителя, с которого выполнялась печать. Заполняется вручную или с использованием макроса </w:t>
      </w:r>
      <w:r w:rsidR="00A8603A" w:rsidRPr="00266FA7">
        <w:t>штампа</w:t>
      </w:r>
      <w:r w:rsidRPr="00266FA7">
        <w:t>.</w:t>
      </w:r>
    </w:p>
    <w:p w:rsidR="00093969" w:rsidRPr="00266FA7" w:rsidRDefault="00093969" w:rsidP="00A8603A">
      <w:pPr>
        <w:pStyle w:val="ASFKListmark1"/>
      </w:pPr>
      <w:r w:rsidRPr="00266FA7">
        <w:t>«Экз. № 1» – наименование получателя первого экземпляра печатаемого документа. Заполняется вручну</w:t>
      </w:r>
      <w:r w:rsidR="00A8603A" w:rsidRPr="00266FA7">
        <w:t>ю или с использованием макроса штампа</w:t>
      </w:r>
      <w:r w:rsidRPr="00266FA7">
        <w:t>.</w:t>
      </w:r>
    </w:p>
    <w:p w:rsidR="00093969" w:rsidRPr="00266FA7" w:rsidRDefault="00093969" w:rsidP="00A8603A">
      <w:pPr>
        <w:pStyle w:val="ASFKListmark1"/>
      </w:pPr>
      <w:r w:rsidRPr="00266FA7">
        <w:t>«Экз. № 2» – наименование получателя второго экземпляра печатаемого документа. Заполняется вручну</w:t>
      </w:r>
      <w:r w:rsidR="00A8603A" w:rsidRPr="00266FA7">
        <w:t>ю или с использованием макроса штампа</w:t>
      </w:r>
      <w:r w:rsidRPr="00266FA7">
        <w:t>. В случае печати только одного экземпляра не заполняется.</w:t>
      </w:r>
    </w:p>
    <w:p w:rsidR="00093969" w:rsidRPr="00266FA7" w:rsidRDefault="00093969" w:rsidP="00A8603A">
      <w:pPr>
        <w:pStyle w:val="ASFKListmark1"/>
      </w:pPr>
      <w:r w:rsidRPr="00266FA7">
        <w:t>«Экз. № 3» – наименование получателя третьего экземпляра печатаемого документа.</w:t>
      </w:r>
      <w:r w:rsidR="00A8603A" w:rsidRPr="00266FA7">
        <w:t xml:space="preserve"> </w:t>
      </w:r>
      <w:r w:rsidRPr="00266FA7">
        <w:t xml:space="preserve">Заполняется вручную или с использованием макроса </w:t>
      </w:r>
      <w:r w:rsidR="00A8603A" w:rsidRPr="00266FA7">
        <w:t>штампа</w:t>
      </w:r>
      <w:r w:rsidRPr="00266FA7">
        <w:t>. В случае печати только двух экземпляров не заполняется.</w:t>
      </w:r>
    </w:p>
    <w:p w:rsidR="00093969" w:rsidRPr="00266FA7" w:rsidRDefault="00093969" w:rsidP="00A8603A">
      <w:pPr>
        <w:pStyle w:val="ASFKListmark1"/>
      </w:pPr>
      <w:r w:rsidRPr="00266FA7">
        <w:t>«Экз. № 4» – наименование получателя четвертого экземпляра печатаемого документа. Заполняется вручну</w:t>
      </w:r>
      <w:r w:rsidR="00A8603A" w:rsidRPr="00266FA7">
        <w:t>ю или с использованием макроса штампа</w:t>
      </w:r>
      <w:r w:rsidRPr="00266FA7">
        <w:t>. В случае печати только трех экземпляров не заполняется.</w:t>
      </w:r>
    </w:p>
    <w:p w:rsidR="00093969" w:rsidRPr="00266FA7" w:rsidRDefault="00093969" w:rsidP="00A8603A">
      <w:pPr>
        <w:pStyle w:val="ASFKListmark1"/>
      </w:pPr>
      <w:r w:rsidRPr="00266FA7">
        <w:t>«Экз. № 5» – наименование получателя пятого экземпляра печатаемого документа. Заполняется вручну</w:t>
      </w:r>
      <w:r w:rsidR="00A8603A" w:rsidRPr="00266FA7">
        <w:t>ю или с использованием макроса штампа</w:t>
      </w:r>
      <w:r w:rsidRPr="00266FA7">
        <w:t>. В случае печати только четырех экземпляров не заполняется.</w:t>
      </w:r>
    </w:p>
    <w:p w:rsidR="00093969" w:rsidRPr="00266FA7" w:rsidRDefault="00093969" w:rsidP="00A8603A">
      <w:pPr>
        <w:pStyle w:val="ASFKListmark1"/>
      </w:pPr>
      <w:r w:rsidRPr="00266FA7">
        <w:t>«</w:t>
      </w:r>
      <w:r w:rsidR="00AE76E2" w:rsidRPr="00266FA7">
        <w:t>Исп.»</w:t>
      </w:r>
      <w:r w:rsidRPr="00266FA7">
        <w:t xml:space="preserve"> – </w:t>
      </w:r>
      <w:r w:rsidR="00A8603A" w:rsidRPr="00266FA7">
        <w:t>фамилия, имя, отчество</w:t>
      </w:r>
      <w:r w:rsidRPr="00266FA7">
        <w:t xml:space="preserve"> исполнителя документа. Заполняется автоматически из </w:t>
      </w:r>
      <w:r w:rsidR="00F034C8" w:rsidRPr="00266FA7">
        <w:t>ППО OEBS АСФК</w:t>
      </w:r>
      <w:r w:rsidRPr="00266FA7">
        <w:t>.</w:t>
      </w:r>
    </w:p>
    <w:p w:rsidR="00093969" w:rsidRPr="00266FA7" w:rsidRDefault="00093969" w:rsidP="00A8603A">
      <w:pPr>
        <w:pStyle w:val="ASFKListmark1"/>
      </w:pPr>
      <w:r w:rsidRPr="00266FA7">
        <w:t xml:space="preserve">«Тел.» – номер рабочего телефона исполнителя документа. Заполняется автоматически из </w:t>
      </w:r>
      <w:r w:rsidR="00F034C8" w:rsidRPr="00266FA7">
        <w:t>ППО OEBS АСФК</w:t>
      </w:r>
      <w:r w:rsidR="00A8603A" w:rsidRPr="00266FA7">
        <w:t>.</w:t>
      </w:r>
    </w:p>
    <w:p w:rsidR="00093969" w:rsidRPr="00266FA7" w:rsidRDefault="00A8603A" w:rsidP="00A8603A">
      <w:pPr>
        <w:pStyle w:val="ASFKListmark1"/>
      </w:pPr>
      <w:r w:rsidRPr="00266FA7">
        <w:rPr>
          <w:rStyle w:val="ASFKReporterror"/>
        </w:rPr>
        <w:t>«Отп</w:t>
      </w:r>
      <w:r w:rsidR="00AE76E2" w:rsidRPr="00266FA7">
        <w:t>.»</w:t>
      </w:r>
      <w:r w:rsidRPr="00266FA7">
        <w:t xml:space="preserve"> – фамилия, имя, отчество</w:t>
      </w:r>
      <w:r w:rsidR="00093969" w:rsidRPr="00266FA7">
        <w:t xml:space="preserve"> отпечатавшего документ. Заполняется вручную или с использовани</w:t>
      </w:r>
      <w:r w:rsidRPr="00266FA7">
        <w:t>ем макроса штампа</w:t>
      </w:r>
      <w:r w:rsidR="00093969" w:rsidRPr="00266FA7">
        <w:t>.</w:t>
      </w:r>
    </w:p>
    <w:p w:rsidR="00093969" w:rsidRPr="00266FA7" w:rsidRDefault="00093969" w:rsidP="00A8603A">
      <w:pPr>
        <w:pStyle w:val="ASFKListmark1"/>
      </w:pPr>
      <w:r w:rsidRPr="00266FA7">
        <w:t>«Дата печати» – дата печати документа. Заполняется автоматически.</w:t>
      </w:r>
    </w:p>
    <w:p w:rsidR="00050784" w:rsidRPr="00266FA7" w:rsidRDefault="007C1633" w:rsidP="00050784">
      <w:pPr>
        <w:pStyle w:val="ASFKNormal"/>
      </w:pPr>
      <w:r w:rsidRPr="00266FA7">
        <w:t>В слу</w:t>
      </w:r>
      <w:r w:rsidR="00050784" w:rsidRPr="00266FA7">
        <w:t xml:space="preserve">чае, если пользователь указал не все необходимые </w:t>
      </w:r>
      <w:r w:rsidRPr="00266FA7">
        <w:t xml:space="preserve">дополнительные </w:t>
      </w:r>
      <w:r w:rsidR="00050784" w:rsidRPr="00266FA7">
        <w:t xml:space="preserve">реквизиты или произвел запуск печати без предварительного использования настройки параметров по кнопке «Штамп», на печатной форме конфиденциального документа </w:t>
      </w:r>
      <w:r w:rsidRPr="00266FA7">
        <w:t xml:space="preserve">остаются </w:t>
      </w:r>
      <w:r w:rsidR="00050784" w:rsidRPr="00266FA7">
        <w:t>незаполненными поля для ручного внесения данных сотрудником.</w:t>
      </w:r>
    </w:p>
    <w:p w:rsidR="00F64863" w:rsidRPr="00266FA7" w:rsidRDefault="00F64863" w:rsidP="00050784">
      <w:pPr>
        <w:pStyle w:val="ASFKNormal"/>
      </w:pPr>
      <w:r w:rsidRPr="00266FA7">
        <w:t>Событие печати в ППО «</w:t>
      </w:r>
      <w:r w:rsidRPr="00266FA7">
        <w:rPr>
          <w:lang w:val="en-US"/>
        </w:rPr>
        <w:t>Microsoft</w:t>
      </w:r>
      <w:r w:rsidRPr="00266FA7">
        <w:t xml:space="preserve"> </w:t>
      </w:r>
      <w:r w:rsidRPr="00266FA7">
        <w:rPr>
          <w:lang w:val="en-US"/>
        </w:rPr>
        <w:t>Office</w:t>
      </w:r>
      <w:r w:rsidRPr="00266FA7">
        <w:t xml:space="preserve">» регистрируется в журнале регистрации событий СЗИ </w:t>
      </w:r>
      <w:r w:rsidRPr="00266FA7">
        <w:rPr>
          <w:rStyle w:val="ASFKReporterror"/>
        </w:rPr>
        <w:t>«</w:t>
      </w:r>
      <w:r w:rsidRPr="00266FA7">
        <w:rPr>
          <w:rStyle w:val="ASFKReporterror"/>
          <w:lang w:val="en-US"/>
        </w:rPr>
        <w:t>SecretNet</w:t>
      </w:r>
      <w:r w:rsidRPr="00266FA7">
        <w:t>».</w:t>
      </w:r>
    </w:p>
    <w:p w:rsidR="009162BA" w:rsidRPr="00266FA7" w:rsidRDefault="009162BA" w:rsidP="009162BA">
      <w:pPr>
        <w:pStyle w:val="ASFKNormal"/>
      </w:pPr>
      <w:r w:rsidRPr="00266FA7">
        <w:t xml:space="preserve">Пример расположения информации на печатном шаблоне документа «Казначейское уведомление» </w:t>
      </w:r>
      <w:r w:rsidR="00F64863" w:rsidRPr="00266FA7">
        <w:t>представлен на рисунках </w:t>
      </w:r>
      <w:r w:rsidR="00F64863" w:rsidRPr="00266FA7">
        <w:fldChar w:fldCharType="begin"/>
      </w:r>
      <w:r w:rsidR="00F64863" w:rsidRPr="00266FA7">
        <w:instrText xml:space="preserve"> REF _Ref429590875 \h </w:instrText>
      </w:r>
      <w:r w:rsidR="00266FA7">
        <w:instrText xml:space="preserve"> \* MERGEFORMAT </w:instrText>
      </w:r>
      <w:r w:rsidR="00F64863" w:rsidRPr="00266FA7">
        <w:fldChar w:fldCharType="separate"/>
      </w:r>
      <w:r w:rsidR="00B15289">
        <w:rPr>
          <w:noProof/>
        </w:rPr>
        <w:t>179</w:t>
      </w:r>
      <w:r w:rsidR="00F64863" w:rsidRPr="00266FA7">
        <w:fldChar w:fldCharType="end"/>
      </w:r>
      <w:r w:rsidR="00F64863" w:rsidRPr="00266FA7">
        <w:t xml:space="preserve">, </w:t>
      </w:r>
      <w:r w:rsidR="00F64863" w:rsidRPr="00266FA7">
        <w:fldChar w:fldCharType="begin"/>
      </w:r>
      <w:r w:rsidR="00F64863" w:rsidRPr="00266FA7">
        <w:instrText xml:space="preserve"> REF _Ref429590887 \h </w:instrText>
      </w:r>
      <w:r w:rsidR="00266FA7">
        <w:instrText xml:space="preserve"> \* MERGEFORMAT </w:instrText>
      </w:r>
      <w:r w:rsidR="00F64863" w:rsidRPr="00266FA7">
        <w:fldChar w:fldCharType="separate"/>
      </w:r>
      <w:r w:rsidR="00B15289">
        <w:rPr>
          <w:noProof/>
        </w:rPr>
        <w:t>180</w:t>
      </w:r>
      <w:r w:rsidR="00F64863" w:rsidRPr="00266FA7">
        <w:fldChar w:fldCharType="end"/>
      </w:r>
      <w:r w:rsidR="00F64863" w:rsidRPr="00266FA7">
        <w:t xml:space="preserve">, </w:t>
      </w:r>
      <w:r w:rsidR="00F64863" w:rsidRPr="00266FA7">
        <w:fldChar w:fldCharType="begin"/>
      </w:r>
      <w:r w:rsidR="00F64863" w:rsidRPr="00266FA7">
        <w:instrText xml:space="preserve"> REF _Ref429590903 \h </w:instrText>
      </w:r>
      <w:r w:rsidR="00266FA7">
        <w:instrText xml:space="preserve"> \* MERGEFORMAT </w:instrText>
      </w:r>
      <w:r w:rsidR="00F64863" w:rsidRPr="00266FA7">
        <w:fldChar w:fldCharType="separate"/>
      </w:r>
      <w:r w:rsidR="00B15289">
        <w:rPr>
          <w:noProof/>
        </w:rPr>
        <w:t>181</w:t>
      </w:r>
      <w:r w:rsidR="00F64863" w:rsidRPr="00266FA7">
        <w:fldChar w:fldCharType="end"/>
      </w:r>
      <w:r w:rsidRPr="00266FA7">
        <w:t>.</w:t>
      </w:r>
    </w:p>
    <w:p w:rsidR="00B546E1" w:rsidRPr="00266FA7" w:rsidRDefault="00B15289" w:rsidP="00F64863">
      <w:pPr>
        <w:pStyle w:val="ASFKFigure"/>
      </w:pPr>
      <w:r>
        <w:lastRenderedPageBreak/>
        <w:pict>
          <v:shape id="_x0000_i1388" type="#_x0000_t75" style="width:483pt;height:338.25pt">
            <v:imagedata r:id="rId317" o:title=""/>
          </v:shape>
        </w:pict>
      </w:r>
    </w:p>
    <w:p w:rsidR="00B546E1" w:rsidRPr="00266FA7" w:rsidRDefault="000A5989" w:rsidP="00F64863">
      <w:pPr>
        <w:pStyle w:val="ASFKFigName"/>
      </w:pPr>
      <w:r>
        <w:rPr>
          <w:noProof/>
        </w:rPr>
        <w:fldChar w:fldCharType="begin"/>
      </w:r>
      <w:r>
        <w:rPr>
          <w:noProof/>
        </w:rPr>
        <w:instrText xml:space="preserve"> SEQ Рисунок \* ARABIC </w:instrText>
      </w:r>
      <w:r>
        <w:rPr>
          <w:noProof/>
        </w:rPr>
        <w:fldChar w:fldCharType="separate"/>
      </w:r>
      <w:bookmarkStart w:id="613" w:name="_Ref429590875"/>
      <w:bookmarkStart w:id="614" w:name="_Toc50299490"/>
      <w:r w:rsidR="00B15289">
        <w:rPr>
          <w:noProof/>
        </w:rPr>
        <w:t>179</w:t>
      </w:r>
      <w:bookmarkEnd w:id="613"/>
      <w:r>
        <w:rPr>
          <w:noProof/>
        </w:rPr>
        <w:fldChar w:fldCharType="end"/>
      </w:r>
      <w:r w:rsidR="00F64863" w:rsidRPr="00266FA7">
        <w:t>. Пример расположения информации на печатном шаблоне документа «Казначейское уведомление» (лист 1)</w:t>
      </w:r>
      <w:bookmarkEnd w:id="614"/>
    </w:p>
    <w:p w:rsidR="00B546E1" w:rsidRPr="00266FA7" w:rsidRDefault="00B15289" w:rsidP="00F64863">
      <w:pPr>
        <w:pStyle w:val="ASFKFigure"/>
      </w:pPr>
      <w:r>
        <w:lastRenderedPageBreak/>
        <w:pict>
          <v:shape id="_x0000_i1389" type="#_x0000_t75" style="width:453.75pt;height:317.25pt">
            <v:imagedata r:id="rId318" o:title=""/>
          </v:shape>
        </w:pict>
      </w:r>
    </w:p>
    <w:p w:rsidR="00F64863" w:rsidRPr="00266FA7" w:rsidRDefault="000A5989" w:rsidP="00F64863">
      <w:pPr>
        <w:pStyle w:val="ASFKFigName"/>
      </w:pPr>
      <w:r>
        <w:rPr>
          <w:noProof/>
        </w:rPr>
        <w:fldChar w:fldCharType="begin"/>
      </w:r>
      <w:r>
        <w:rPr>
          <w:noProof/>
        </w:rPr>
        <w:instrText xml:space="preserve"> SEQ Рисунок \* ARABIC </w:instrText>
      </w:r>
      <w:r>
        <w:rPr>
          <w:noProof/>
        </w:rPr>
        <w:fldChar w:fldCharType="separate"/>
      </w:r>
      <w:bookmarkStart w:id="615" w:name="_Ref429590887"/>
      <w:bookmarkStart w:id="616" w:name="_Toc50299491"/>
      <w:r w:rsidR="00B15289">
        <w:rPr>
          <w:noProof/>
        </w:rPr>
        <w:t>180</w:t>
      </w:r>
      <w:bookmarkEnd w:id="615"/>
      <w:r>
        <w:rPr>
          <w:noProof/>
        </w:rPr>
        <w:fldChar w:fldCharType="end"/>
      </w:r>
      <w:r w:rsidR="00F64863" w:rsidRPr="00266FA7">
        <w:t>. Пример расположения информации на печатном шаблоне документа «Казначейское уведомление» (лист 2)</w:t>
      </w:r>
      <w:bookmarkEnd w:id="616"/>
    </w:p>
    <w:p w:rsidR="00F64863" w:rsidRPr="00266FA7" w:rsidRDefault="00B15289" w:rsidP="00F64863">
      <w:pPr>
        <w:pStyle w:val="ASFKFigure"/>
      </w:pPr>
      <w:r>
        <w:pict>
          <v:shape id="_x0000_i1390" type="#_x0000_t75" style="width:453.75pt;height:309.75pt">
            <v:imagedata r:id="rId319" o:title=""/>
          </v:shape>
        </w:pict>
      </w:r>
    </w:p>
    <w:p w:rsidR="00F64863" w:rsidRPr="00266FA7" w:rsidRDefault="000A5989" w:rsidP="00F64863">
      <w:pPr>
        <w:pStyle w:val="ASFKFigName"/>
      </w:pPr>
      <w:r>
        <w:rPr>
          <w:noProof/>
        </w:rPr>
        <w:fldChar w:fldCharType="begin"/>
      </w:r>
      <w:r>
        <w:rPr>
          <w:noProof/>
        </w:rPr>
        <w:instrText xml:space="preserve"> SEQ Рисунок \* ARABIC </w:instrText>
      </w:r>
      <w:r>
        <w:rPr>
          <w:noProof/>
        </w:rPr>
        <w:fldChar w:fldCharType="separate"/>
      </w:r>
      <w:bookmarkStart w:id="617" w:name="_Ref429590903"/>
      <w:bookmarkStart w:id="618" w:name="_Toc50299492"/>
      <w:r w:rsidR="00B15289">
        <w:rPr>
          <w:noProof/>
        </w:rPr>
        <w:t>181</w:t>
      </w:r>
      <w:bookmarkEnd w:id="617"/>
      <w:r>
        <w:rPr>
          <w:noProof/>
        </w:rPr>
        <w:fldChar w:fldCharType="end"/>
      </w:r>
      <w:r w:rsidR="00F64863" w:rsidRPr="00266FA7">
        <w:t>. Пример расположения информации на печатном шаблоне документа «Казначейское уведомление» (лист 3)</w:t>
      </w:r>
      <w:bookmarkEnd w:id="618"/>
    </w:p>
    <w:p w:rsidR="00C506B9" w:rsidRPr="00266FA7" w:rsidRDefault="00C506B9" w:rsidP="00582DB0">
      <w:pPr>
        <w:pStyle w:val="21"/>
      </w:pPr>
      <w:bookmarkStart w:id="619" w:name="_Toc429591292"/>
      <w:bookmarkStart w:id="620" w:name="_Toc429591396"/>
      <w:bookmarkStart w:id="621" w:name="_Toc429591309"/>
      <w:bookmarkStart w:id="622" w:name="_Toc429591413"/>
      <w:bookmarkStart w:id="623" w:name="_Ref246848379"/>
      <w:bookmarkStart w:id="624" w:name="_Toc50299273"/>
      <w:bookmarkEnd w:id="619"/>
      <w:bookmarkEnd w:id="620"/>
      <w:bookmarkEnd w:id="621"/>
      <w:bookmarkEnd w:id="622"/>
      <w:r w:rsidRPr="00266FA7">
        <w:lastRenderedPageBreak/>
        <w:t>Загрузка данных из файла в ручном режиме</w:t>
      </w:r>
      <w:bookmarkEnd w:id="623"/>
      <w:bookmarkEnd w:id="624"/>
    </w:p>
    <w:p w:rsidR="00C506B9" w:rsidRPr="00266FA7" w:rsidRDefault="00C506B9" w:rsidP="00C506B9">
      <w:pPr>
        <w:pStyle w:val="ASFKNormal"/>
      </w:pPr>
      <w:r w:rsidRPr="00266FA7">
        <w:t>Для загрузки данных из файла в ручном режиме необходимо выполнить следующие действия:</w:t>
      </w:r>
    </w:p>
    <w:p w:rsidR="00C506B9" w:rsidRPr="00266FA7" w:rsidRDefault="00C506B9" w:rsidP="00D331EF">
      <w:pPr>
        <w:pStyle w:val="ASFKListnum"/>
        <w:numPr>
          <w:ilvl w:val="0"/>
          <w:numId w:val="46"/>
        </w:numPr>
      </w:pPr>
      <w:r w:rsidRPr="00266FA7">
        <w:t>Нажать кнопку </w:t>
      </w:r>
      <w:r w:rsidR="00B15289">
        <w:pict>
          <v:shape id="_x0000_i1391" type="#_x0000_t75" style="width:21.75pt;height:15pt">
            <v:imagedata r:id="rId320" o:title="Snap1111"/>
          </v:shape>
        </w:pict>
      </w:r>
      <w:r w:rsidRPr="00266FA7">
        <w:t xml:space="preserve"> (Загрузить)</w:t>
      </w:r>
      <w:r w:rsidR="00536A3D" w:rsidRPr="00266FA7">
        <w:t xml:space="preserve"> на панели</w:t>
      </w:r>
      <w:r w:rsidRPr="00266FA7">
        <w:t xml:space="preserve"> инструментов. Откроется ЭФ «Загрузка документов из файлов» (рис.</w:t>
      </w:r>
      <w:r w:rsidR="00D331EF" w:rsidRPr="00266FA7">
        <w:t> </w:t>
      </w:r>
      <w:r w:rsidRPr="00266FA7">
        <w:fldChar w:fldCharType="begin"/>
      </w:r>
      <w:r w:rsidRPr="00266FA7">
        <w:instrText xml:space="preserve"> REF _Ref237420469 \h  \* MERGEFORMAT </w:instrText>
      </w:r>
      <w:r w:rsidRPr="00266FA7">
        <w:fldChar w:fldCharType="separate"/>
      </w:r>
      <w:r w:rsidR="00B15289">
        <w:t>182</w:t>
      </w:r>
      <w:r w:rsidRPr="00266FA7">
        <w:fldChar w:fldCharType="end"/>
      </w:r>
      <w:r w:rsidRPr="00266FA7">
        <w:t>).</w:t>
      </w:r>
    </w:p>
    <w:p w:rsidR="00C506B9" w:rsidRPr="00266FA7" w:rsidRDefault="00C506B9" w:rsidP="00C506B9">
      <w:pPr>
        <w:pStyle w:val="ASFKListnum"/>
      </w:pPr>
      <w:r w:rsidRPr="00266FA7">
        <w:t xml:space="preserve">В ЭФ «Загрузка документов из файлов» нажать кнопку «Загрузить» для загрузки файлов в любом формате или «Загрузить </w:t>
      </w:r>
      <w:r w:rsidR="00AE5F90" w:rsidRPr="00266FA7">
        <w:t>XML</w:t>
      </w:r>
      <w:r w:rsidRPr="00266FA7">
        <w:t>» для загрузки файлов в XML-формате.</w:t>
      </w:r>
    </w:p>
    <w:p w:rsidR="00C506B9" w:rsidRPr="00266FA7" w:rsidRDefault="00B15289" w:rsidP="00C506B9">
      <w:pPr>
        <w:pStyle w:val="ASFKFigure"/>
      </w:pPr>
      <w:r>
        <w:pict>
          <v:shape id="Рисунок 7" o:spid="_x0000_i1392" type="#_x0000_t75" style="width:483pt;height:296.25pt;visibility:visible">
            <v:imagedata r:id="rId321" o:title=""/>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25" w:name="_Ref237420469"/>
      <w:bookmarkStart w:id="626" w:name="_Toc50299493"/>
      <w:r w:rsidR="00B15289">
        <w:rPr>
          <w:noProof/>
        </w:rPr>
        <w:t>182</w:t>
      </w:r>
      <w:bookmarkEnd w:id="625"/>
      <w:r>
        <w:rPr>
          <w:noProof/>
        </w:rPr>
        <w:fldChar w:fldCharType="end"/>
      </w:r>
      <w:r w:rsidR="00C506B9" w:rsidRPr="00266FA7">
        <w:t>. Экранная форма «Загрузка документов из файлов»</w:t>
      </w:r>
      <w:bookmarkEnd w:id="626"/>
    </w:p>
    <w:p w:rsidR="003A380C" w:rsidRPr="00266FA7" w:rsidRDefault="003A380C" w:rsidP="003A380C">
      <w:pPr>
        <w:pStyle w:val="ASFKListnum"/>
      </w:pPr>
      <w:r w:rsidRPr="00266FA7">
        <w:t>При необходимости в поле «Гриф секретности» указать требуемое значение (рис. </w:t>
      </w:r>
      <w:r w:rsidRPr="00266FA7">
        <w:fldChar w:fldCharType="begin"/>
      </w:r>
      <w:r w:rsidRPr="00266FA7">
        <w:instrText xml:space="preserve"> REF _Ref297562204 \h  \* MERGEFORMAT </w:instrText>
      </w:r>
      <w:r w:rsidRPr="00266FA7">
        <w:fldChar w:fldCharType="separate"/>
      </w:r>
      <w:r w:rsidR="00B15289">
        <w:t>183</w:t>
      </w:r>
      <w:r w:rsidRPr="00266FA7">
        <w:fldChar w:fldCharType="end"/>
      </w:r>
      <w:r w:rsidRPr="00266FA7">
        <w:t>).</w:t>
      </w:r>
    </w:p>
    <w:p w:rsidR="003A380C" w:rsidRPr="00266FA7" w:rsidRDefault="00B15289" w:rsidP="003A380C">
      <w:pPr>
        <w:pStyle w:val="ASFKFigure"/>
      </w:pPr>
      <w:r>
        <w:pict>
          <v:shape id="Рисунок 4" o:spid="_x0000_i1393" type="#_x0000_t75" style="width:274.5pt;height:195pt;visibility:visible">
            <v:imagedata r:id="rId322" o:title=""/>
          </v:shape>
        </w:pict>
      </w:r>
    </w:p>
    <w:p w:rsidR="003A380C" w:rsidRPr="00266FA7" w:rsidRDefault="000A5989" w:rsidP="003A380C">
      <w:pPr>
        <w:pStyle w:val="ASFKFigName"/>
      </w:pPr>
      <w:r>
        <w:rPr>
          <w:noProof/>
        </w:rPr>
        <w:fldChar w:fldCharType="begin"/>
      </w:r>
      <w:r>
        <w:rPr>
          <w:noProof/>
        </w:rPr>
        <w:instrText xml:space="preserve"> SEQ Рисунок \* ARABIC </w:instrText>
      </w:r>
      <w:r>
        <w:rPr>
          <w:noProof/>
        </w:rPr>
        <w:fldChar w:fldCharType="separate"/>
      </w:r>
      <w:bookmarkStart w:id="627" w:name="_Ref297562204"/>
      <w:bookmarkStart w:id="628" w:name="_Toc491100035"/>
      <w:bookmarkStart w:id="629" w:name="_Toc50299494"/>
      <w:r w:rsidR="00B15289">
        <w:rPr>
          <w:noProof/>
        </w:rPr>
        <w:t>183</w:t>
      </w:r>
      <w:bookmarkEnd w:id="627"/>
      <w:r>
        <w:rPr>
          <w:noProof/>
        </w:rPr>
        <w:fldChar w:fldCharType="end"/>
      </w:r>
      <w:r w:rsidR="003A380C" w:rsidRPr="00266FA7">
        <w:t>. Окно для выбора грифа секретности</w:t>
      </w:r>
      <w:bookmarkEnd w:id="628"/>
      <w:bookmarkEnd w:id="629"/>
    </w:p>
    <w:p w:rsidR="003A380C" w:rsidRPr="00266FA7" w:rsidRDefault="003A380C" w:rsidP="003A380C">
      <w:pPr>
        <w:pStyle w:val="ASFKNote"/>
      </w:pPr>
      <w:r w:rsidRPr="00266FA7">
        <w:rPr>
          <w:rStyle w:val="ASFKSymBold"/>
        </w:rPr>
        <w:lastRenderedPageBreak/>
        <w:t>Внимание!</w:t>
      </w:r>
      <w:r w:rsidRPr="00266FA7">
        <w:tab/>
        <w:t>Указать гриф секретности можно, только если у системного профиля «ФК: Мандатный доступ» установлено значение «Да».</w:t>
      </w:r>
    </w:p>
    <w:p w:rsidR="00C506B9" w:rsidRPr="00266FA7" w:rsidRDefault="00C506B9" w:rsidP="00D331EF">
      <w:pPr>
        <w:pStyle w:val="ASFKListnormal18"/>
      </w:pPr>
      <w:r w:rsidRPr="00266FA7">
        <w:t xml:space="preserve">В результате откроется стандартное окно </w:t>
      </w:r>
      <w:r w:rsidRPr="00266FA7">
        <w:rPr>
          <w:lang w:val="en-US"/>
        </w:rPr>
        <w:t>Windows</w:t>
      </w:r>
      <w:r w:rsidRPr="00266FA7">
        <w:t xml:space="preserve"> (рис.</w:t>
      </w:r>
      <w:r w:rsidR="00D331EF" w:rsidRPr="00266FA7">
        <w:t> </w:t>
      </w:r>
      <w:r w:rsidRPr="00266FA7">
        <w:fldChar w:fldCharType="begin"/>
      </w:r>
      <w:r w:rsidRPr="00266FA7">
        <w:instrText xml:space="preserve"> REF _Ref247099178 \h  \* MERGEFORMAT </w:instrText>
      </w:r>
      <w:r w:rsidRPr="00266FA7">
        <w:fldChar w:fldCharType="separate"/>
      </w:r>
      <w:r w:rsidR="00B15289">
        <w:t>184</w:t>
      </w:r>
      <w:r w:rsidRPr="00266FA7">
        <w:fldChar w:fldCharType="end"/>
      </w:r>
      <w:r w:rsidRPr="00266FA7">
        <w:t>).</w:t>
      </w:r>
    </w:p>
    <w:p w:rsidR="00C506B9" w:rsidRPr="00266FA7" w:rsidRDefault="00C506B9" w:rsidP="00D331EF">
      <w:pPr>
        <w:pStyle w:val="ASFKListnormal18"/>
      </w:pPr>
      <w:r w:rsidRPr="00266FA7">
        <w:t>В ЭФ «Выберите файлы для загрузки» (рис.</w:t>
      </w:r>
      <w:r w:rsidR="00D331EF" w:rsidRPr="00266FA7">
        <w:t> </w:t>
      </w:r>
      <w:r w:rsidRPr="00266FA7">
        <w:fldChar w:fldCharType="begin"/>
      </w:r>
      <w:r w:rsidRPr="00266FA7">
        <w:instrText xml:space="preserve"> REF _Ref247099178 \h  \* MERGEFORMAT </w:instrText>
      </w:r>
      <w:r w:rsidRPr="00266FA7">
        <w:fldChar w:fldCharType="separate"/>
      </w:r>
      <w:r w:rsidR="00B15289">
        <w:t>184</w:t>
      </w:r>
      <w:r w:rsidRPr="00266FA7">
        <w:fldChar w:fldCharType="end"/>
      </w:r>
      <w:r w:rsidRPr="00266FA7">
        <w:t>) указать путь к файлу формата, который хранит структурированную информацию для создания электронного документа и нажать кнопку «Открыть». Система осуществит возврат в ЭФ «Загрузка документов из файлов».</w:t>
      </w:r>
    </w:p>
    <w:p w:rsidR="00C506B9" w:rsidRPr="00266FA7" w:rsidRDefault="00B15289" w:rsidP="00D331EF">
      <w:pPr>
        <w:pStyle w:val="ASFKFigure"/>
      </w:pPr>
      <w:r>
        <w:pict>
          <v:shape id="_x0000_i1394" type="#_x0000_t75" style="width:424.5pt;height:309.75pt">
            <v:imagedata r:id="rId323" o:title="Untitled__"/>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30" w:name="_Ref247099178"/>
      <w:bookmarkStart w:id="631" w:name="_Toc50299495"/>
      <w:r w:rsidR="00B15289">
        <w:rPr>
          <w:noProof/>
        </w:rPr>
        <w:t>184</w:t>
      </w:r>
      <w:bookmarkEnd w:id="630"/>
      <w:r>
        <w:rPr>
          <w:noProof/>
        </w:rPr>
        <w:fldChar w:fldCharType="end"/>
      </w:r>
      <w:r w:rsidR="00C506B9" w:rsidRPr="00266FA7">
        <w:t>. Окно «Выберите файлы для загрузки»</w:t>
      </w:r>
      <w:bookmarkEnd w:id="631"/>
    </w:p>
    <w:p w:rsidR="00C506B9" w:rsidRPr="00266FA7" w:rsidRDefault="00C506B9" w:rsidP="00D331EF">
      <w:pPr>
        <w:pStyle w:val="ASFKListnormal18"/>
      </w:pPr>
      <w:r w:rsidRPr="00266FA7">
        <w:t>В окне «Выберите файлы для загрузки» нажать кнопку «Открыть».</w:t>
      </w:r>
    </w:p>
    <w:p w:rsidR="00C506B9" w:rsidRPr="00266FA7" w:rsidRDefault="00C506B9" w:rsidP="00D331EF">
      <w:pPr>
        <w:pStyle w:val="ASFKListnormal18"/>
      </w:pPr>
      <w:r w:rsidRPr="00266FA7">
        <w:t>При нажатии на кнопку «Отмена» окно загрузки файла будет закрыто.</w:t>
      </w:r>
    </w:p>
    <w:p w:rsidR="00C506B9" w:rsidRPr="00266FA7" w:rsidRDefault="00C506B9" w:rsidP="00D331EF">
      <w:pPr>
        <w:pStyle w:val="ASFKListnormal18"/>
      </w:pPr>
      <w:r w:rsidRPr="00266FA7">
        <w:t>При успешной загрузке файла в окне страницы загрузки появится соответствующее подтверждение (рис.</w:t>
      </w:r>
      <w:r w:rsidR="00D331EF" w:rsidRPr="00266FA7">
        <w:t> </w:t>
      </w:r>
      <w:r w:rsidRPr="00266FA7">
        <w:fldChar w:fldCharType="begin"/>
      </w:r>
      <w:r w:rsidRPr="00266FA7">
        <w:instrText xml:space="preserve"> REF _Ref237421532 \h  \* MERGEFORMAT </w:instrText>
      </w:r>
      <w:r w:rsidRPr="00266FA7">
        <w:fldChar w:fldCharType="separate"/>
      </w:r>
      <w:r w:rsidR="00B15289">
        <w:t>185</w:t>
      </w:r>
      <w:r w:rsidRPr="00266FA7">
        <w:fldChar w:fldCharType="end"/>
      </w:r>
      <w:r w:rsidRPr="00266FA7">
        <w:t>).</w:t>
      </w:r>
    </w:p>
    <w:p w:rsidR="00C506B9" w:rsidRPr="00266FA7" w:rsidRDefault="00B15289" w:rsidP="00C506B9">
      <w:pPr>
        <w:pStyle w:val="ASFKFigure"/>
      </w:pPr>
      <w:r>
        <w:pict>
          <v:shape id="_x0000_i1395" type="#_x0000_t75" style="width:3in;height:123pt">
            <v:imagedata r:id="rId324" o:title="Snap4__"/>
          </v:shape>
        </w:pict>
      </w:r>
    </w:p>
    <w:bookmarkStart w:id="632" w:name="_Ref297553981"/>
    <w:p w:rsidR="00C506B9" w:rsidRPr="00266FA7" w:rsidRDefault="00C506B9" w:rsidP="00C506B9">
      <w:pPr>
        <w:pStyle w:val="ASFKFigName"/>
      </w:pPr>
      <w:r w:rsidRPr="00266FA7">
        <w:fldChar w:fldCharType="begin"/>
      </w:r>
      <w:r w:rsidRPr="00266FA7">
        <w:instrText xml:space="preserve"> SEQ Рисунок \* ARABIC </w:instrText>
      </w:r>
      <w:r w:rsidRPr="00266FA7">
        <w:fldChar w:fldCharType="separate"/>
      </w:r>
      <w:bookmarkStart w:id="633" w:name="_Ref237421532"/>
      <w:bookmarkStart w:id="634" w:name="_Toc50299496"/>
      <w:r w:rsidR="00B15289">
        <w:rPr>
          <w:noProof/>
        </w:rPr>
        <w:t>185</w:t>
      </w:r>
      <w:bookmarkEnd w:id="633"/>
      <w:r w:rsidRPr="00266FA7">
        <w:fldChar w:fldCharType="end"/>
      </w:r>
      <w:r w:rsidRPr="00266FA7">
        <w:t>. Окно «Решение»</w:t>
      </w:r>
      <w:bookmarkEnd w:id="632"/>
      <w:bookmarkEnd w:id="634"/>
    </w:p>
    <w:p w:rsidR="00C506B9" w:rsidRPr="00266FA7" w:rsidRDefault="00C506B9" w:rsidP="00D331EF">
      <w:pPr>
        <w:pStyle w:val="ASFKListnormal18"/>
      </w:pPr>
      <w:r w:rsidRPr="00266FA7">
        <w:t xml:space="preserve">Если загрузка файла была осуществлена с ошибкой, то </w:t>
      </w:r>
      <w:r w:rsidR="00C659FE" w:rsidRPr="00266FA7">
        <w:t>на экране появится</w:t>
      </w:r>
      <w:r w:rsidRPr="00266FA7">
        <w:t xml:space="preserve"> соответствующее сообщение и на закладке «Ошибки загрузки» </w:t>
      </w:r>
      <w:r w:rsidR="00C659FE" w:rsidRPr="00266FA7">
        <w:t>отобразится</w:t>
      </w:r>
      <w:r w:rsidRPr="00266FA7">
        <w:t xml:space="preserve"> соответствующая запись (рис. </w:t>
      </w:r>
      <w:r w:rsidRPr="00266FA7">
        <w:fldChar w:fldCharType="begin"/>
      </w:r>
      <w:r w:rsidRPr="00266FA7">
        <w:instrText xml:space="preserve"> REF _Ref297554601 \h  \* MERGEFORMAT </w:instrText>
      </w:r>
      <w:r w:rsidRPr="00266FA7">
        <w:fldChar w:fldCharType="separate"/>
      </w:r>
      <w:r w:rsidR="00B15289">
        <w:t>186</w:t>
      </w:r>
      <w:r w:rsidRPr="00266FA7">
        <w:fldChar w:fldCharType="end"/>
      </w:r>
      <w:r w:rsidRPr="00266FA7">
        <w:t>).</w:t>
      </w:r>
    </w:p>
    <w:p w:rsidR="00C506B9" w:rsidRPr="00266FA7" w:rsidRDefault="00B15289" w:rsidP="00C506B9">
      <w:pPr>
        <w:pStyle w:val="ASFKFigure"/>
      </w:pPr>
      <w:r>
        <w:lastRenderedPageBreak/>
        <w:pict>
          <v:shape id="_x0000_i1396" type="#_x0000_t75" style="width:482.25pt;height:64.5pt">
            <v:imagedata r:id="rId325" o:title="Snap7__"/>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35" w:name="_Ref297554601"/>
      <w:bookmarkStart w:id="636" w:name="_Toc50299497"/>
      <w:r w:rsidR="00B15289">
        <w:rPr>
          <w:noProof/>
        </w:rPr>
        <w:t>186</w:t>
      </w:r>
      <w:bookmarkEnd w:id="635"/>
      <w:r>
        <w:rPr>
          <w:noProof/>
        </w:rPr>
        <w:fldChar w:fldCharType="end"/>
      </w:r>
      <w:r w:rsidR="00C506B9" w:rsidRPr="00266FA7">
        <w:t>. Закладка «Ошибки загрузки»</w:t>
      </w:r>
      <w:bookmarkEnd w:id="636"/>
    </w:p>
    <w:p w:rsidR="00C506B9" w:rsidRPr="00266FA7" w:rsidRDefault="00C506B9" w:rsidP="00D331EF">
      <w:pPr>
        <w:pStyle w:val="ASFKListnormal18"/>
      </w:pPr>
      <w:r w:rsidRPr="00266FA7">
        <w:t xml:space="preserve">В результате загрузки файлов формируется протокол, </w:t>
      </w:r>
      <w:r w:rsidR="0078499B" w:rsidRPr="00266FA7">
        <w:t>отображаемый на ЭФ «Сп: Протоколы» (</w:t>
      </w:r>
      <w:r w:rsidRPr="00266FA7">
        <w:t>рис</w:t>
      </w:r>
      <w:r w:rsidR="0078499B" w:rsidRPr="00266FA7">
        <w:t>.</w:t>
      </w:r>
      <w:r w:rsidR="00D331EF" w:rsidRPr="00266FA7">
        <w:t> </w:t>
      </w:r>
      <w:r w:rsidRPr="00266FA7">
        <w:fldChar w:fldCharType="begin"/>
      </w:r>
      <w:r w:rsidRPr="00266FA7">
        <w:instrText xml:space="preserve"> REF _Ref297556395 \h  \* MERGEFORMAT </w:instrText>
      </w:r>
      <w:r w:rsidRPr="00266FA7">
        <w:fldChar w:fldCharType="separate"/>
      </w:r>
      <w:r w:rsidR="00B15289">
        <w:t>187</w:t>
      </w:r>
      <w:r w:rsidRPr="00266FA7">
        <w:fldChar w:fldCharType="end"/>
      </w:r>
      <w:r w:rsidR="0078499B" w:rsidRPr="00266FA7">
        <w:t>)</w:t>
      </w:r>
      <w:r w:rsidRPr="00266FA7">
        <w:t>.</w:t>
      </w:r>
    </w:p>
    <w:p w:rsidR="00C506B9" w:rsidRPr="00266FA7" w:rsidRDefault="00DA5611" w:rsidP="00D331EF">
      <w:pPr>
        <w:pStyle w:val="ASFKFigure"/>
      </w:pPr>
      <w:r w:rsidRPr="00266FA7">
        <w:t xml:space="preserve"> </w:t>
      </w:r>
      <w:r w:rsidR="00B15289">
        <w:pict>
          <v:shape id="_x0000_i1397" type="#_x0000_t75" style="width:482.25pt;height:4in">
            <v:imagedata r:id="rId326" o:title=""/>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37" w:name="_Ref297556395"/>
      <w:bookmarkStart w:id="638" w:name="_Toc50299498"/>
      <w:r w:rsidR="00B15289">
        <w:rPr>
          <w:noProof/>
        </w:rPr>
        <w:t>187</w:t>
      </w:r>
      <w:bookmarkEnd w:id="637"/>
      <w:r>
        <w:rPr>
          <w:noProof/>
        </w:rPr>
        <w:fldChar w:fldCharType="end"/>
      </w:r>
      <w:r w:rsidR="00C506B9" w:rsidRPr="00266FA7">
        <w:t xml:space="preserve">. </w:t>
      </w:r>
      <w:r w:rsidR="0078499B" w:rsidRPr="00266FA7">
        <w:t xml:space="preserve">Экранная форма </w:t>
      </w:r>
      <w:r w:rsidR="00C506B9" w:rsidRPr="00266FA7">
        <w:t>«Сп: Протоколы»</w:t>
      </w:r>
      <w:bookmarkEnd w:id="638"/>
    </w:p>
    <w:p w:rsidR="00C506B9" w:rsidRPr="00266FA7" w:rsidRDefault="00C506B9" w:rsidP="00C506B9">
      <w:pPr>
        <w:pStyle w:val="ASFKListnum"/>
      </w:pPr>
      <w:r w:rsidRPr="00266FA7">
        <w:t xml:space="preserve">Для просмотра загруженного документа необходимо в ЭФ «Загрузка документов из файлов» нажать кнопку </w:t>
      </w:r>
      <w:r w:rsidR="00B15289">
        <w:pict>
          <v:shape id="_x0000_i1398" type="#_x0000_t75" style="width:15pt;height:15pt">
            <v:imagedata r:id="rId327" o:title="Snap4"/>
          </v:shape>
        </w:pict>
      </w:r>
      <w:r w:rsidRPr="00266FA7">
        <w:t>, расположенную слева от выбранной записи.</w:t>
      </w:r>
    </w:p>
    <w:p w:rsidR="00C506B9" w:rsidRPr="00266FA7" w:rsidRDefault="00C506B9" w:rsidP="00C506B9">
      <w:pPr>
        <w:pStyle w:val="ASFKListnormal1"/>
      </w:pPr>
      <w:r w:rsidRPr="00266FA7">
        <w:t>Статус загруженных документов – «100» (Создано). Значение в поле «Признак создания документа» – «АВТ» (Создан автоматически в OEBS).</w:t>
      </w:r>
    </w:p>
    <w:p w:rsidR="00C506B9" w:rsidRPr="00266FA7" w:rsidRDefault="00C506B9" w:rsidP="00C506B9">
      <w:pPr>
        <w:pStyle w:val="ASFKListnum"/>
      </w:pPr>
      <w:r w:rsidRPr="00266FA7">
        <w:t>Для просмотра всех записей о загружаемых файлах, включая те, которые перенесены в архив, необходимо в поле выбора «Показать все» установить маркер.</w:t>
      </w:r>
    </w:p>
    <w:p w:rsidR="00C506B9" w:rsidRPr="00266FA7" w:rsidRDefault="00C506B9" w:rsidP="00C506B9">
      <w:pPr>
        <w:pStyle w:val="ASFKListnum"/>
      </w:pPr>
      <w:r w:rsidRPr="00266FA7">
        <w:t>Отправить записи в архив можно одним из следующих способов:</w:t>
      </w:r>
    </w:p>
    <w:p w:rsidR="00C506B9" w:rsidRPr="00266FA7" w:rsidRDefault="00C506B9" w:rsidP="00C506B9">
      <w:pPr>
        <w:pStyle w:val="ASFKListmark3"/>
      </w:pPr>
      <w:r w:rsidRPr="00266FA7">
        <w:t>Нажать кнопку «Все в архив».</w:t>
      </w:r>
    </w:p>
    <w:p w:rsidR="00C506B9" w:rsidRPr="00266FA7" w:rsidRDefault="00C506B9" w:rsidP="00C506B9">
      <w:pPr>
        <w:pStyle w:val="ASFKListmark3"/>
      </w:pPr>
      <w:r w:rsidRPr="00266FA7">
        <w:t>В поле «Арх.» отметить маркером записи, которые необходимо поместить в архив и нажать кнопку «Выполнить». В появившемся диалоговом окне для подтверждения выполнения операции необходимо нажать кнопку «Да».</w:t>
      </w:r>
    </w:p>
    <w:p w:rsidR="00C506B9" w:rsidRPr="00266FA7" w:rsidRDefault="00C506B9" w:rsidP="00C506B9">
      <w:pPr>
        <w:pStyle w:val="ASFKListmark3"/>
      </w:pPr>
      <w:r w:rsidRPr="00266FA7">
        <w:t>В поле «Арх.» отметить маркером записи, которые необходимо поместить в архив и нажать кнопку </w:t>
      </w:r>
      <w:r w:rsidR="00304877">
        <w:pict>
          <v:shape id="_x0000_i1399" type="#_x0000_t75" style="width:15pt;height:15pt">
            <v:imagedata r:id="rId57" o:title="Snap6"/>
          </v:shape>
        </w:pict>
      </w:r>
      <w:r w:rsidRPr="00266FA7">
        <w:t xml:space="preserve"> (Сохранить).</w:t>
      </w:r>
    </w:p>
    <w:p w:rsidR="00C506B9" w:rsidRPr="00266FA7" w:rsidRDefault="00C506B9" w:rsidP="00582DB0">
      <w:pPr>
        <w:pStyle w:val="21"/>
      </w:pPr>
      <w:bookmarkStart w:id="639" w:name="_Ref264892203"/>
      <w:bookmarkStart w:id="640" w:name="_Ref264892212"/>
      <w:bookmarkStart w:id="641" w:name="_Ref274128269"/>
      <w:bookmarkStart w:id="642" w:name="_Ref274128287"/>
      <w:bookmarkStart w:id="643" w:name="_Toc50299274"/>
      <w:r w:rsidRPr="00266FA7">
        <w:lastRenderedPageBreak/>
        <w:t>Выгрузка данных списковых форм в ручном режиме</w:t>
      </w:r>
      <w:bookmarkEnd w:id="639"/>
      <w:bookmarkEnd w:id="640"/>
      <w:r w:rsidRPr="00266FA7">
        <w:t xml:space="preserve"> в </w:t>
      </w:r>
      <w:r w:rsidRPr="00266FA7">
        <w:rPr>
          <w:lang w:val="en-US"/>
        </w:rPr>
        <w:t>Excel</w:t>
      </w:r>
      <w:bookmarkEnd w:id="641"/>
      <w:bookmarkEnd w:id="642"/>
      <w:bookmarkEnd w:id="643"/>
    </w:p>
    <w:p w:rsidR="00C506B9" w:rsidRPr="00266FA7" w:rsidRDefault="00C506B9" w:rsidP="00C506B9">
      <w:pPr>
        <w:pStyle w:val="ASFKNote"/>
      </w:pPr>
      <w:r w:rsidRPr="00266FA7">
        <w:rPr>
          <w:rStyle w:val="ASFKSymBold"/>
        </w:rPr>
        <w:t>Внимание!</w:t>
      </w:r>
      <w:r w:rsidRPr="00266FA7">
        <w:tab/>
        <w:t>В системе реализована возможность настройки списковых форм документов. Подробное описание указанной настройки приведено в разделе</w:t>
      </w:r>
      <w:r w:rsidR="00F55CA5" w:rsidRPr="00266FA7">
        <w:t> </w:t>
      </w:r>
      <w:r w:rsidRPr="00266FA7">
        <w:fldChar w:fldCharType="begin"/>
      </w:r>
      <w:r w:rsidRPr="00266FA7">
        <w:instrText xml:space="preserve"> REF _Ref246848146 \w \h  \* MERGEFORMAT </w:instrText>
      </w:r>
      <w:r w:rsidRPr="00266FA7">
        <w:fldChar w:fldCharType="separate"/>
      </w:r>
      <w:r w:rsidR="00B15289">
        <w:t>5.2</w:t>
      </w:r>
      <w:r w:rsidRPr="00266FA7">
        <w:fldChar w:fldCharType="end"/>
      </w:r>
      <w:r w:rsidRPr="00266FA7">
        <w:t xml:space="preserve"> «</w:t>
      </w:r>
      <w:r w:rsidRPr="00266FA7">
        <w:fldChar w:fldCharType="begin"/>
      </w:r>
      <w:r w:rsidRPr="00266FA7">
        <w:instrText xml:space="preserve"> REF _Ref246848146 \h  \* MERGEFORMAT </w:instrText>
      </w:r>
      <w:r w:rsidRPr="00266FA7">
        <w:fldChar w:fldCharType="separate"/>
      </w:r>
      <w:r w:rsidR="00B15289" w:rsidRPr="00266FA7">
        <w:t>Настройка списковых форм</w:t>
      </w:r>
      <w:r w:rsidRPr="00266FA7">
        <w:fldChar w:fldCharType="end"/>
      </w:r>
      <w:r w:rsidRPr="00266FA7">
        <w:t>».</w:t>
      </w:r>
    </w:p>
    <w:p w:rsidR="00C506B9" w:rsidRPr="00266FA7" w:rsidRDefault="00C506B9" w:rsidP="00C506B9">
      <w:pPr>
        <w:pStyle w:val="ASFKNormal"/>
      </w:pPr>
      <w:r w:rsidRPr="00266FA7">
        <w:t>Для печати списка документов необходимо выполнить следующие действия:</w:t>
      </w:r>
    </w:p>
    <w:p w:rsidR="00C506B9" w:rsidRPr="00266FA7" w:rsidRDefault="00C506B9" w:rsidP="00F55CA5">
      <w:pPr>
        <w:pStyle w:val="ASFKListnum"/>
        <w:numPr>
          <w:ilvl w:val="0"/>
          <w:numId w:val="47"/>
        </w:numPr>
      </w:pPr>
      <w:r w:rsidRPr="00266FA7">
        <w:t>Войти в списковую форму с требуемым типом документов. Осуществить отбор документов с помощью горячих клавиш (см. раздел «Контекстная справка»). В результате отбора на экране отобразятся все записи, удовлетворяющие заданным условиям (рис.</w:t>
      </w:r>
      <w:r w:rsidR="00F55CA5" w:rsidRPr="00266FA7">
        <w:t> </w:t>
      </w:r>
      <w:r w:rsidRPr="00266FA7">
        <w:fldChar w:fldCharType="begin"/>
      </w:r>
      <w:r w:rsidRPr="00266FA7">
        <w:instrText xml:space="preserve"> REF _Ref274121740 \h  \* MERGEFORMAT </w:instrText>
      </w:r>
      <w:r w:rsidRPr="00266FA7">
        <w:fldChar w:fldCharType="separate"/>
      </w:r>
      <w:r w:rsidR="00B15289">
        <w:t>188</w:t>
      </w:r>
      <w:r w:rsidRPr="00266FA7">
        <w:fldChar w:fldCharType="end"/>
      </w:r>
      <w:r w:rsidRPr="00266FA7">
        <w:t>).</w:t>
      </w:r>
    </w:p>
    <w:p w:rsidR="00C506B9" w:rsidRPr="00266FA7" w:rsidRDefault="00B15289" w:rsidP="00F55CA5">
      <w:pPr>
        <w:pStyle w:val="ASFKFigure"/>
      </w:pPr>
      <w:r>
        <w:pict>
          <v:shape id="_x0000_i1400" type="#_x0000_t75" style="width:483pt;height:4in">
            <v:imagedata r:id="rId328" o:title="Snap20"/>
          </v:shape>
        </w:pict>
      </w:r>
    </w:p>
    <w:p w:rsidR="00C506B9" w:rsidRPr="00266FA7" w:rsidRDefault="000A5989" w:rsidP="00A177CC">
      <w:pPr>
        <w:pStyle w:val="ASFKFigName"/>
      </w:pPr>
      <w:r>
        <w:rPr>
          <w:noProof/>
        </w:rPr>
        <w:fldChar w:fldCharType="begin"/>
      </w:r>
      <w:r>
        <w:rPr>
          <w:noProof/>
        </w:rPr>
        <w:instrText xml:space="preserve"> SEQ Рисунок \* ARABIC </w:instrText>
      </w:r>
      <w:r>
        <w:rPr>
          <w:noProof/>
        </w:rPr>
        <w:fldChar w:fldCharType="separate"/>
      </w:r>
      <w:bookmarkStart w:id="644" w:name="_Ref274121740"/>
      <w:bookmarkStart w:id="645" w:name="_Toc50299499"/>
      <w:r w:rsidR="00B15289">
        <w:rPr>
          <w:noProof/>
        </w:rPr>
        <w:t>188</w:t>
      </w:r>
      <w:bookmarkEnd w:id="644"/>
      <w:r>
        <w:rPr>
          <w:noProof/>
        </w:rPr>
        <w:fldChar w:fldCharType="end"/>
      </w:r>
      <w:r w:rsidR="00C506B9" w:rsidRPr="00266FA7">
        <w:t>. Пример отобранного списка расходных расписаний</w:t>
      </w:r>
      <w:bookmarkEnd w:id="645"/>
    </w:p>
    <w:p w:rsidR="00C506B9" w:rsidRPr="00266FA7" w:rsidRDefault="00C506B9" w:rsidP="00C506B9">
      <w:pPr>
        <w:pStyle w:val="ASFKListnum"/>
      </w:pPr>
      <w:r w:rsidRPr="00266FA7">
        <w:t>В ЭФ со списком документов отметить маркером (в поле выбора, расположенном слева от таблицы) те документы, информация о которых должна быть распечатана. Если требуется распечатать информацию обо всех документах из отобранного списка, то следует установить маркер в поле выбора, расположенном на уровне заголовка таблицы. Автоматически будут отмечены все документы списка.</w:t>
      </w:r>
    </w:p>
    <w:p w:rsidR="00C506B9" w:rsidRPr="00266FA7" w:rsidRDefault="00C506B9" w:rsidP="00C506B9">
      <w:pPr>
        <w:pStyle w:val="ASFKNote"/>
      </w:pPr>
      <w:r w:rsidRPr="00266FA7">
        <w:rPr>
          <w:rStyle w:val="ASFKSymBold"/>
        </w:rPr>
        <w:t>Примечание.</w:t>
      </w:r>
      <w:r w:rsidRPr="00266FA7">
        <w:tab/>
        <w:t xml:space="preserve">Если в списке более 50 записей, то </w:t>
      </w:r>
      <w:r w:rsidR="00C659FE" w:rsidRPr="00266FA7">
        <w:t xml:space="preserve">откроется </w:t>
      </w:r>
      <w:r w:rsidRPr="00266FA7">
        <w:t>окно, внешний вид которого представлен на рисунке</w:t>
      </w:r>
      <w:r w:rsidR="00F55CA5" w:rsidRPr="00266FA7">
        <w:t> </w:t>
      </w:r>
      <w:r w:rsidRPr="00266FA7">
        <w:fldChar w:fldCharType="begin"/>
      </w:r>
      <w:r w:rsidRPr="00266FA7">
        <w:instrText xml:space="preserve"> REF _Ref274122422 \h  \* MERGEFORMAT </w:instrText>
      </w:r>
      <w:r w:rsidRPr="00266FA7">
        <w:fldChar w:fldCharType="separate"/>
      </w:r>
      <w:r w:rsidR="00B15289">
        <w:t>189</w:t>
      </w:r>
      <w:r w:rsidRPr="00266FA7">
        <w:fldChar w:fldCharType="end"/>
      </w:r>
      <w:r w:rsidRPr="00266FA7">
        <w:t xml:space="preserve"> (см. </w:t>
      </w:r>
      <w:r w:rsidR="00C659FE" w:rsidRPr="00266FA7">
        <w:t>п.</w:t>
      </w:r>
      <w:r w:rsidRPr="00266FA7">
        <w:t> </w:t>
      </w:r>
      <w:r w:rsidRPr="00266FA7">
        <w:fldChar w:fldCharType="begin"/>
      </w:r>
      <w:r w:rsidRPr="00266FA7">
        <w:instrText xml:space="preserve"> REF _Ref230949442 \w \h  \* MERGEFORMAT </w:instrText>
      </w:r>
      <w:r w:rsidRPr="00266FA7">
        <w:fldChar w:fldCharType="separate"/>
      </w:r>
      <w:r w:rsidR="00B15289">
        <w:t>5.3</w:t>
      </w:r>
      <w:r w:rsidRPr="00266FA7">
        <w:fldChar w:fldCharType="end"/>
      </w:r>
      <w:r w:rsidRPr="00266FA7">
        <w:t>).</w:t>
      </w:r>
    </w:p>
    <w:p w:rsidR="00C506B9" w:rsidRPr="00266FA7" w:rsidRDefault="00B15289" w:rsidP="00C506B9">
      <w:pPr>
        <w:pStyle w:val="ASFKFigure"/>
      </w:pPr>
      <w:r>
        <w:pict>
          <v:shape id="_x0000_i1401" type="#_x0000_t75" style="width:423.75pt;height:100.5pt">
            <v:imagedata r:id="rId329" o:title="Snap19"/>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46" w:name="_Ref274122422"/>
      <w:bookmarkStart w:id="647" w:name="_Toc50299500"/>
      <w:r w:rsidR="00B15289">
        <w:rPr>
          <w:noProof/>
        </w:rPr>
        <w:t>189</w:t>
      </w:r>
      <w:bookmarkEnd w:id="646"/>
      <w:r>
        <w:rPr>
          <w:noProof/>
        </w:rPr>
        <w:fldChar w:fldCharType="end"/>
      </w:r>
      <w:r w:rsidR="00C506B9" w:rsidRPr="00266FA7">
        <w:t>. Окно «Решение»</w:t>
      </w:r>
      <w:bookmarkEnd w:id="647"/>
    </w:p>
    <w:p w:rsidR="00C506B9" w:rsidRPr="00266FA7" w:rsidRDefault="00C506B9" w:rsidP="00F55CA5">
      <w:pPr>
        <w:pStyle w:val="ASFKListnormal18"/>
      </w:pPr>
      <w:r w:rsidRPr="00266FA7">
        <w:lastRenderedPageBreak/>
        <w:t>В окне «Решение» выбрать требуемое действие.</w:t>
      </w:r>
    </w:p>
    <w:p w:rsidR="00C506B9" w:rsidRPr="00266FA7" w:rsidRDefault="00C506B9" w:rsidP="00C506B9">
      <w:pPr>
        <w:pStyle w:val="ASFKListnum"/>
      </w:pPr>
      <w:r w:rsidRPr="00266FA7">
        <w:t xml:space="preserve">Для печати отобранных записей необходимо войти в режим «Меню – Файл – Экспорт в </w:t>
      </w:r>
      <w:r w:rsidRPr="00266FA7">
        <w:rPr>
          <w:lang w:val="en-US"/>
        </w:rPr>
        <w:t>Excel</w:t>
      </w:r>
      <w:r w:rsidRPr="00266FA7">
        <w:t xml:space="preserve">». Система приступит к выполнению операции и на панели задач, расположенной в нижней части экрана появится мигающая кнопка со значком </w:t>
      </w:r>
      <w:r w:rsidRPr="00266FA7">
        <w:rPr>
          <w:lang w:val="en-US"/>
        </w:rPr>
        <w:t>Internet</w:t>
      </w:r>
      <w:r w:rsidRPr="00266FA7">
        <w:t xml:space="preserve"> </w:t>
      </w:r>
      <w:r w:rsidRPr="00266FA7">
        <w:rPr>
          <w:lang w:val="en-US"/>
        </w:rPr>
        <w:t>Explorer</w:t>
      </w:r>
      <w:r w:rsidRPr="00266FA7">
        <w:t xml:space="preserve"> </w:t>
      </w:r>
      <w:r w:rsidRPr="00266FA7">
        <w:rPr>
          <w:lang w:val="en-US"/>
        </w:rPr>
        <w:t>Browser</w:t>
      </w:r>
      <w:r w:rsidRPr="00266FA7">
        <w:t> </w:t>
      </w:r>
      <w:r w:rsidR="00B15289">
        <w:pict>
          <v:shape id="_x0000_i1402" type="#_x0000_t75" style="width:123pt;height:21.75pt">
            <v:imagedata r:id="rId330" o:title="Snap16"/>
          </v:shape>
        </w:pict>
      </w:r>
      <w:r w:rsidRPr="00266FA7">
        <w:t>.</w:t>
      </w:r>
    </w:p>
    <w:p w:rsidR="00C506B9" w:rsidRPr="00266FA7" w:rsidRDefault="00C506B9" w:rsidP="00F55CA5">
      <w:pPr>
        <w:pStyle w:val="ASFKListnormal18"/>
      </w:pPr>
      <w:r w:rsidRPr="00266FA7">
        <w:t>Нажать на указанную кнопку. Откроется стандартное окно «Загрузка файла» (рис.</w:t>
      </w:r>
      <w:r w:rsidR="00F55CA5" w:rsidRPr="00266FA7">
        <w:t> </w:t>
      </w:r>
      <w:r w:rsidRPr="00266FA7">
        <w:fldChar w:fldCharType="begin"/>
      </w:r>
      <w:r w:rsidRPr="00266FA7">
        <w:instrText xml:space="preserve"> REF _Ref264889830 \h  \* MERGEFORMAT </w:instrText>
      </w:r>
      <w:r w:rsidRPr="00266FA7">
        <w:fldChar w:fldCharType="separate"/>
      </w:r>
      <w:r w:rsidR="00B15289">
        <w:t>190</w:t>
      </w:r>
      <w:r w:rsidRPr="00266FA7">
        <w:fldChar w:fldCharType="end"/>
      </w:r>
      <w:r w:rsidRPr="00266FA7">
        <w:t>).</w:t>
      </w:r>
    </w:p>
    <w:p w:rsidR="00C506B9" w:rsidRPr="00266FA7" w:rsidRDefault="00B15289" w:rsidP="00F55CA5">
      <w:pPr>
        <w:pStyle w:val="ASFKFigure"/>
      </w:pPr>
      <w:r>
        <w:pict>
          <v:shape id="_x0000_i1403" type="#_x0000_t75" style="width:316.5pt;height:3in">
            <v:imagedata r:id="rId331" o:title="Snap3"/>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48" w:name="_Ref264889830"/>
      <w:bookmarkStart w:id="649" w:name="_Toc50299501"/>
      <w:r w:rsidR="00B15289">
        <w:rPr>
          <w:noProof/>
        </w:rPr>
        <w:t>190</w:t>
      </w:r>
      <w:bookmarkEnd w:id="648"/>
      <w:r>
        <w:rPr>
          <w:noProof/>
        </w:rPr>
        <w:fldChar w:fldCharType="end"/>
      </w:r>
      <w:r w:rsidR="00C506B9" w:rsidRPr="00266FA7">
        <w:t>. Окно «Загрузка файла»</w:t>
      </w:r>
      <w:bookmarkEnd w:id="649"/>
    </w:p>
    <w:p w:rsidR="00C506B9" w:rsidRPr="00266FA7" w:rsidRDefault="00C506B9" w:rsidP="00F55CA5">
      <w:pPr>
        <w:pStyle w:val="ASFKListnormal18"/>
      </w:pPr>
      <w:r w:rsidRPr="00266FA7">
        <w:t>В окне «Загрузка файла» доступны следующие действия:</w:t>
      </w:r>
    </w:p>
    <w:p w:rsidR="00C506B9" w:rsidRPr="00266FA7" w:rsidRDefault="00C506B9" w:rsidP="00C506B9">
      <w:pPr>
        <w:pStyle w:val="ASFKListmark3"/>
      </w:pPr>
      <w:r w:rsidRPr="00266FA7">
        <w:t>«Открыть» – продолжение выполнения операции.</w:t>
      </w:r>
    </w:p>
    <w:p w:rsidR="00C506B9" w:rsidRPr="00266FA7" w:rsidRDefault="00C506B9" w:rsidP="00C506B9">
      <w:pPr>
        <w:pStyle w:val="ASFKListmark3"/>
      </w:pPr>
      <w:r w:rsidRPr="00266FA7">
        <w:t>«Сохранить» – сохранение файла с возможностью печати документа в дальнейшем.</w:t>
      </w:r>
    </w:p>
    <w:p w:rsidR="00C506B9" w:rsidRPr="00266FA7" w:rsidRDefault="00C506B9" w:rsidP="00C506B9">
      <w:pPr>
        <w:pStyle w:val="ASFKListmark3"/>
      </w:pPr>
      <w:r w:rsidRPr="00266FA7">
        <w:t>«Отмена» – отказ от выполнения печати документа.</w:t>
      </w:r>
    </w:p>
    <w:p w:rsidR="00C506B9" w:rsidRPr="00266FA7" w:rsidRDefault="00C506B9" w:rsidP="00D60A96">
      <w:pPr>
        <w:pStyle w:val="ASFKListnormal18"/>
      </w:pPr>
      <w:r w:rsidRPr="00266FA7">
        <w:t xml:space="preserve">Для печати документа нажать кнопку «Открыть». Система осуществит переход в </w:t>
      </w:r>
      <w:r w:rsidRPr="00266FA7">
        <w:rPr>
          <w:lang w:val="en-US"/>
        </w:rPr>
        <w:t>Microsoft</w:t>
      </w:r>
      <w:r w:rsidRPr="00266FA7">
        <w:t xml:space="preserve"> </w:t>
      </w:r>
      <w:r w:rsidRPr="00266FA7">
        <w:rPr>
          <w:lang w:val="en-US"/>
        </w:rPr>
        <w:t>Excel</w:t>
      </w:r>
      <w:r w:rsidRPr="00266FA7">
        <w:t>, в окне которого будет отображен список отобранных документов (рис.</w:t>
      </w:r>
      <w:r w:rsidR="00F55CA5" w:rsidRPr="00266FA7">
        <w:t> </w:t>
      </w:r>
      <w:r w:rsidRPr="00266FA7">
        <w:fldChar w:fldCharType="begin"/>
      </w:r>
      <w:r w:rsidRPr="00266FA7">
        <w:instrText xml:space="preserve"> REF _Ref264891772 \h  \* MERGEFORMAT </w:instrText>
      </w:r>
      <w:r w:rsidRPr="00266FA7">
        <w:fldChar w:fldCharType="separate"/>
      </w:r>
      <w:r w:rsidR="00B15289">
        <w:t>191</w:t>
      </w:r>
      <w:r w:rsidRPr="00266FA7">
        <w:fldChar w:fldCharType="end"/>
      </w:r>
      <w:r w:rsidRPr="00266FA7">
        <w:t>).</w:t>
      </w:r>
    </w:p>
    <w:p w:rsidR="00C506B9" w:rsidRPr="00266FA7" w:rsidRDefault="00B15289" w:rsidP="00D60A96">
      <w:pPr>
        <w:pStyle w:val="ASFKFigure"/>
      </w:pPr>
      <w:r>
        <w:lastRenderedPageBreak/>
        <w:pict>
          <v:shape id="_x0000_i1404" type="#_x0000_t75" style="width:482.25pt;height:259.5pt">
            <v:imagedata r:id="rId332" o:title=""/>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50" w:name="_Ref264891772"/>
      <w:bookmarkStart w:id="651" w:name="_Toc50299502"/>
      <w:r w:rsidR="00B15289">
        <w:rPr>
          <w:noProof/>
        </w:rPr>
        <w:t>191</w:t>
      </w:r>
      <w:bookmarkEnd w:id="650"/>
      <w:r>
        <w:rPr>
          <w:noProof/>
        </w:rPr>
        <w:fldChar w:fldCharType="end"/>
      </w:r>
      <w:r w:rsidR="00C506B9" w:rsidRPr="00266FA7">
        <w:t>. Пример сформированного файла</w:t>
      </w:r>
      <w:bookmarkEnd w:id="651"/>
    </w:p>
    <w:p w:rsidR="00C506B9" w:rsidRPr="00266FA7" w:rsidRDefault="00C506B9" w:rsidP="00F55CA5">
      <w:pPr>
        <w:pStyle w:val="ASFKListnormal18"/>
      </w:pPr>
      <w:r w:rsidRPr="00266FA7">
        <w:t>Для печати списка документов на бумажном носителе необходимо нажать кнопку </w:t>
      </w:r>
      <w:r w:rsidR="00B15289">
        <w:pict>
          <v:shape id="_x0000_i1405" type="#_x0000_t75" style="width:21.75pt;height:21.75pt">
            <v:imagedata r:id="rId333" o:title="Snap21"/>
          </v:shape>
        </w:pict>
      </w:r>
      <w:r w:rsidRPr="00266FA7">
        <w:t xml:space="preserve"> (Печать)</w:t>
      </w:r>
      <w:r w:rsidR="00536A3D" w:rsidRPr="00266FA7">
        <w:t xml:space="preserve"> на панели</w:t>
      </w:r>
      <w:r w:rsidRPr="00266FA7">
        <w:t xml:space="preserve"> инструментов.</w:t>
      </w:r>
    </w:p>
    <w:p w:rsidR="00C506B9" w:rsidRPr="00266FA7" w:rsidRDefault="00C506B9" w:rsidP="00F55CA5">
      <w:pPr>
        <w:pStyle w:val="ASFKListnormal18"/>
      </w:pPr>
      <w:r w:rsidRPr="00266FA7">
        <w:t xml:space="preserve">Для сохранения документа на компьютере нажать кнопку «Сохранить». Откроется стандартное окно </w:t>
      </w:r>
      <w:r w:rsidRPr="00266FA7">
        <w:rPr>
          <w:lang w:val="en-US"/>
        </w:rPr>
        <w:t>Windows</w:t>
      </w:r>
      <w:r w:rsidRPr="00266FA7">
        <w:t xml:space="preserve"> «Сохранить как», пример внешнего вида которого приведен на рисунке</w:t>
      </w:r>
      <w:r w:rsidR="00F55CA5" w:rsidRPr="00266FA7">
        <w:t> </w:t>
      </w:r>
      <w:r w:rsidRPr="00266FA7">
        <w:fldChar w:fldCharType="begin"/>
      </w:r>
      <w:r w:rsidRPr="00266FA7">
        <w:instrText xml:space="preserve"> REF _Ref264890928 \h  \* MERGEFORMAT </w:instrText>
      </w:r>
      <w:r w:rsidRPr="00266FA7">
        <w:fldChar w:fldCharType="separate"/>
      </w:r>
      <w:r w:rsidR="00B15289">
        <w:t>192</w:t>
      </w:r>
      <w:r w:rsidRPr="00266FA7">
        <w:fldChar w:fldCharType="end"/>
      </w:r>
      <w:r w:rsidRPr="00266FA7">
        <w:t>.</w:t>
      </w:r>
    </w:p>
    <w:p w:rsidR="00C506B9" w:rsidRPr="00266FA7" w:rsidRDefault="00B15289" w:rsidP="00F55CA5">
      <w:pPr>
        <w:pStyle w:val="ASFKFigure"/>
      </w:pPr>
      <w:r>
        <w:pict>
          <v:shape id="_x0000_i1406" type="#_x0000_t75" style="width:424.5pt;height:310.5pt">
            <v:imagedata r:id="rId334" o:title="Snap6"/>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52" w:name="_Ref264890928"/>
      <w:bookmarkStart w:id="653" w:name="_Toc50299503"/>
      <w:r w:rsidR="00B15289">
        <w:rPr>
          <w:noProof/>
        </w:rPr>
        <w:t>192</w:t>
      </w:r>
      <w:bookmarkEnd w:id="652"/>
      <w:r>
        <w:rPr>
          <w:noProof/>
        </w:rPr>
        <w:fldChar w:fldCharType="end"/>
      </w:r>
      <w:r w:rsidR="00C506B9" w:rsidRPr="00266FA7">
        <w:t>. Окно «Сохранить как»</w:t>
      </w:r>
      <w:bookmarkEnd w:id="653"/>
    </w:p>
    <w:p w:rsidR="00C506B9" w:rsidRPr="00266FA7" w:rsidRDefault="00C506B9" w:rsidP="00F55CA5">
      <w:pPr>
        <w:pStyle w:val="ASFKListnormal18"/>
      </w:pPr>
      <w:r w:rsidRPr="00266FA7">
        <w:lastRenderedPageBreak/>
        <w:t>Затем выполнить действия аналогичные тем, что приведены на шаге </w:t>
      </w:r>
      <w:r w:rsidRPr="00266FA7">
        <w:fldChar w:fldCharType="begin"/>
      </w:r>
      <w:r w:rsidRPr="00266FA7">
        <w:instrText xml:space="preserve"> REF _Ref273967779 \w \h  \* MERGEFORMAT </w:instrText>
      </w:r>
      <w:r w:rsidRPr="00266FA7">
        <w:fldChar w:fldCharType="separate"/>
      </w:r>
      <w:r w:rsidR="00B15289">
        <w:t>5</w:t>
      </w:r>
      <w:r w:rsidRPr="00266FA7">
        <w:fldChar w:fldCharType="end"/>
      </w:r>
      <w:r w:rsidRPr="00266FA7">
        <w:t xml:space="preserve"> подраздела «</w:t>
      </w:r>
      <w:r w:rsidRPr="00266FA7">
        <w:rPr>
          <w:rStyle w:val="ASFKSymBold"/>
        </w:rPr>
        <w:fldChar w:fldCharType="begin"/>
      </w:r>
      <w:r w:rsidRPr="00266FA7">
        <w:rPr>
          <w:rStyle w:val="ASFKSymBold"/>
        </w:rPr>
        <w:instrText xml:space="preserve"> REF _Ref273967819 \h  \* MERGEFORMAT </w:instrText>
      </w:r>
      <w:r w:rsidRPr="00266FA7">
        <w:rPr>
          <w:rStyle w:val="ASFKSymBold"/>
        </w:rPr>
      </w:r>
      <w:r w:rsidRPr="00266FA7">
        <w:rPr>
          <w:rStyle w:val="ASFKSymBold"/>
        </w:rPr>
        <w:fldChar w:fldCharType="separate"/>
      </w:r>
      <w:r w:rsidR="00B15289" w:rsidRPr="00B15289">
        <w:rPr>
          <w:rStyle w:val="ASFKSymBold"/>
        </w:rPr>
        <w:t>Печать отдельного документа</w:t>
      </w:r>
      <w:r w:rsidRPr="00266FA7">
        <w:rPr>
          <w:rStyle w:val="ASFKSymBold"/>
        </w:rPr>
        <w:fldChar w:fldCharType="end"/>
      </w:r>
      <w:r w:rsidRPr="00266FA7">
        <w:t>».</w:t>
      </w:r>
    </w:p>
    <w:p w:rsidR="00C506B9" w:rsidRPr="00266FA7" w:rsidRDefault="00C506B9" w:rsidP="00C506B9">
      <w:pPr>
        <w:pStyle w:val="ASFKNote"/>
      </w:pPr>
      <w:r w:rsidRPr="00266FA7">
        <w:rPr>
          <w:rStyle w:val="ASFKSymBold"/>
        </w:rPr>
        <w:t>Примечание.</w:t>
      </w:r>
      <w:r w:rsidRPr="00266FA7">
        <w:tab/>
        <w:t xml:space="preserve">Для корректной выгрузки и просмотра сформированных файлов, на компьютере пользователя должен быть установлен программный продукт </w:t>
      </w:r>
      <w:r w:rsidRPr="00266FA7">
        <w:rPr>
          <w:lang w:val="en-US"/>
        </w:rPr>
        <w:t>Microsoft</w:t>
      </w:r>
      <w:r w:rsidRPr="00266FA7">
        <w:t xml:space="preserve"> </w:t>
      </w:r>
      <w:r w:rsidRPr="00266FA7">
        <w:rPr>
          <w:lang w:val="en-US"/>
        </w:rPr>
        <w:t>Excel</w:t>
      </w:r>
      <w:r w:rsidRPr="00266FA7">
        <w:t>.</w:t>
      </w:r>
    </w:p>
    <w:p w:rsidR="00C506B9" w:rsidRPr="00266FA7" w:rsidRDefault="00C506B9" w:rsidP="00582DB0">
      <w:pPr>
        <w:pStyle w:val="21"/>
      </w:pPr>
      <w:bookmarkStart w:id="654" w:name="_Toc230951137"/>
      <w:bookmarkStart w:id="655" w:name="_Toc230953826"/>
      <w:bookmarkStart w:id="656" w:name="_Ref248214386"/>
      <w:bookmarkStart w:id="657" w:name="_Ref151178954"/>
      <w:bookmarkStart w:id="658" w:name="_Toc50299275"/>
      <w:bookmarkEnd w:id="654"/>
      <w:bookmarkEnd w:id="655"/>
      <w:r w:rsidRPr="00266FA7">
        <w:t>Многоуровневое утверждение</w:t>
      </w:r>
      <w:bookmarkEnd w:id="656"/>
      <w:bookmarkEnd w:id="658"/>
    </w:p>
    <w:p w:rsidR="00C506B9" w:rsidRPr="00266FA7" w:rsidRDefault="00C506B9" w:rsidP="00C506B9">
      <w:pPr>
        <w:pStyle w:val="31"/>
      </w:pPr>
      <w:bookmarkStart w:id="659" w:name="_Ref300841549"/>
      <w:bookmarkStart w:id="660" w:name="_Toc50299276"/>
      <w:r w:rsidRPr="00266FA7">
        <w:t>Настройка функции многоуровневого утверждения</w:t>
      </w:r>
      <w:bookmarkEnd w:id="659"/>
      <w:bookmarkEnd w:id="660"/>
    </w:p>
    <w:p w:rsidR="00C506B9" w:rsidRPr="00266FA7" w:rsidRDefault="00C506B9" w:rsidP="00C506B9">
      <w:pPr>
        <w:pStyle w:val="ASFKNormal"/>
      </w:pPr>
      <w:r w:rsidRPr="00266FA7">
        <w:t>Для обеспечения простого и понятного варианта настройки используется следующая система настройки правил многоуровневого утверждения документов:</w:t>
      </w:r>
    </w:p>
    <w:p w:rsidR="00C506B9" w:rsidRPr="00266FA7" w:rsidRDefault="00C506B9" w:rsidP="00C506B9">
      <w:pPr>
        <w:pStyle w:val="ASFKListmark1"/>
      </w:pPr>
      <w:r w:rsidRPr="00266FA7">
        <w:t xml:space="preserve">Процесс и порядок утверждения документа в системе в целом соответствует процессу подписания бумажного документа. Для определения состава подписывающих пользователей используется бланковая форма документа, на которой указан перечень и порядок должностных лиц, чья подпись требуется для признания юридической значимости документа. В момент утверждения документа пользователь обязательно ставит ЭП (в открытом контуре), либо подписывает утверждаемый документ с помощью хэш-функции (в </w:t>
      </w:r>
      <w:r w:rsidR="0020328C" w:rsidRPr="00266FA7">
        <w:t>закрыт</w:t>
      </w:r>
      <w:r w:rsidRPr="00266FA7">
        <w:t>ом контуре, либо в открытом контуре при отключении поддержки ЭП).</w:t>
      </w:r>
    </w:p>
    <w:p w:rsidR="00C506B9" w:rsidRPr="00266FA7" w:rsidRDefault="00C506B9" w:rsidP="00C506B9">
      <w:pPr>
        <w:pStyle w:val="ASFKListmark1"/>
      </w:pPr>
      <w:r w:rsidRPr="00266FA7">
        <w:t xml:space="preserve">Для формального определения позиции сотрудника с точки зрения </w:t>
      </w:r>
      <w:r w:rsidR="0043218C" w:rsidRPr="00266FA7">
        <w:t xml:space="preserve">многоуровневого </w:t>
      </w:r>
      <w:r w:rsidRPr="00266FA7">
        <w:t>подписания документа</w:t>
      </w:r>
      <w:r w:rsidR="0043218C" w:rsidRPr="00266FA7">
        <w:t xml:space="preserve"> необходимо добавить роль исполнителя.</w:t>
      </w:r>
      <w:r w:rsidRPr="00266FA7">
        <w:t xml:space="preserve"> Наименование роли совпадает с наименованием позиции сотрудника в бланковой форме документа, который требуется подписать. Путем анализа всех бланковых форм определено, что всего насчитывается порядка 10 ролей, поэтому для удобства их ведения и доведения введен справочник «Роли утверждения». Также, в виду распространенности практики визирования документа лицами, подпись которых в форме бланка не требуется, в справочник добавлены записи для установки «согласующих» подписей.</w:t>
      </w:r>
    </w:p>
    <w:p w:rsidR="00C506B9" w:rsidRPr="00266FA7" w:rsidRDefault="00C506B9" w:rsidP="00C506B9">
      <w:pPr>
        <w:pStyle w:val="ASFKListmark1"/>
      </w:pPr>
      <w:r w:rsidRPr="00266FA7">
        <w:t>Для удобства настройки введено понятие «Набор документов», под которым понимается совокупность типов документов в системе, бланковые формы которых имеют одинаковый набор подписывающих документ должностных лиц. Для ведения и доведения наборов документов вводится справочник «Наборы документов».</w:t>
      </w:r>
    </w:p>
    <w:p w:rsidR="00C506B9" w:rsidRPr="00266FA7" w:rsidRDefault="00C506B9" w:rsidP="00C506B9">
      <w:pPr>
        <w:pStyle w:val="ASFKListmark1"/>
      </w:pPr>
      <w:r w:rsidRPr="00266FA7">
        <w:t>В виду того, что в АСФК разные типы документов, в один набор документов, как правило, будет попадать несколько типов документов. Для установки соответствия типов документов набору документов, для ведения и доведения такого соответствия введен справочник «Привязка типов документов к набору документов».</w:t>
      </w:r>
    </w:p>
    <w:p w:rsidR="00C506B9" w:rsidRPr="00266FA7" w:rsidRDefault="00C506B9" w:rsidP="00C506B9">
      <w:pPr>
        <w:pStyle w:val="ASFKListmark1"/>
      </w:pPr>
      <w:r w:rsidRPr="00266FA7">
        <w:t>Для ведения и доведения состава должностных лиц и порядка подписания документа, введен справочник «Схема утверждения для документов». В этой схеме указывается также признак обязательности подписи сотрудника той или иной роли для признания документа юридически значимым.</w:t>
      </w:r>
    </w:p>
    <w:p w:rsidR="00C506B9" w:rsidRPr="00266FA7" w:rsidRDefault="00C506B9" w:rsidP="00C506B9">
      <w:pPr>
        <w:pStyle w:val="ASFKListmark1"/>
      </w:pPr>
      <w:r w:rsidRPr="00266FA7">
        <w:t>В случае если документ оформляется клиентом Федерального казначейства (т.е. создается вне органа Федерального казначейства), бланковая форма документа содержит отдельные области для подписей уполномоченными лицами:</w:t>
      </w:r>
    </w:p>
    <w:p w:rsidR="00C506B9" w:rsidRPr="00266FA7" w:rsidRDefault="00C506B9" w:rsidP="00C506B9">
      <w:pPr>
        <w:pStyle w:val="ASFKListmark2"/>
      </w:pPr>
      <w:r w:rsidRPr="00266FA7">
        <w:t>область для подписей сотрудников учреждения клиента (далее обозначается как «внешние» подписи),</w:t>
      </w:r>
    </w:p>
    <w:p w:rsidR="00C506B9" w:rsidRPr="00266FA7" w:rsidRDefault="00C506B9" w:rsidP="00C506B9">
      <w:pPr>
        <w:pStyle w:val="ASFKListmark2"/>
      </w:pPr>
      <w:r w:rsidRPr="00266FA7">
        <w:t>область для подписей сотрудниками органа казначейства (далее обозначается как «внутренние» подписи).</w:t>
      </w:r>
    </w:p>
    <w:p w:rsidR="00C506B9" w:rsidRPr="00266FA7" w:rsidRDefault="00C506B9" w:rsidP="00C506B9">
      <w:pPr>
        <w:pStyle w:val="ASFKListmark1"/>
      </w:pPr>
      <w:r w:rsidRPr="00266FA7">
        <w:t xml:space="preserve">Утверждение (подписание) внешними подписями осуществляется только в АРМ ДУБП, утверждение (подписание) внутренними подписями осуществляется только в подсистемах АСФК уровня </w:t>
      </w:r>
      <w:bookmarkStart w:id="661" w:name="_Hlk304212881"/>
      <w:r w:rsidRPr="00266FA7">
        <w:t xml:space="preserve">ЦАФК, УФК, </w:t>
      </w:r>
      <w:r w:rsidR="005C711E" w:rsidRPr="00266FA7">
        <w:t>ТОФК</w:t>
      </w:r>
      <w:bookmarkEnd w:id="661"/>
      <w:r w:rsidRPr="00266FA7">
        <w:t>.</w:t>
      </w:r>
    </w:p>
    <w:p w:rsidR="00C506B9" w:rsidRPr="00266FA7" w:rsidRDefault="00C506B9" w:rsidP="00C506B9">
      <w:pPr>
        <w:pStyle w:val="ASFKListmark1"/>
      </w:pPr>
      <w:r w:rsidRPr="00266FA7">
        <w:lastRenderedPageBreak/>
        <w:t>Принципы и формы настройки многоуровневого утверждения аналогичны в подсистемах АСФК всех уровней и в АРМ ДУБП (за исключением тех, что описаны в</w:t>
      </w:r>
      <w:r w:rsidR="00B92097" w:rsidRPr="00266FA7">
        <w:t xml:space="preserve"> п. </w:t>
      </w:r>
      <w:r w:rsidRPr="00266FA7">
        <w:t>4).</w:t>
      </w:r>
    </w:p>
    <w:p w:rsidR="00C506B9" w:rsidRPr="00266FA7" w:rsidRDefault="00C506B9" w:rsidP="00C506B9">
      <w:pPr>
        <w:pStyle w:val="ASFKListmark1"/>
      </w:pPr>
      <w:r w:rsidRPr="00266FA7">
        <w:t>Цепочка утверждающих документ всегда содержит фиксированное количество ролей. Каждой роли может соответствовать один или несколько пользователей системы. В случае если роли назначено несколько пользователей, достаточно утверждения любого из этих пользователей</w:t>
      </w:r>
      <w:r w:rsidR="00152626" w:rsidRPr="00266FA7">
        <w:rPr>
          <w:rStyle w:val="af"/>
        </w:rPr>
        <w:footnoteReference w:id="2"/>
      </w:r>
      <w:r w:rsidRPr="00266FA7">
        <w:t>.</w:t>
      </w:r>
    </w:p>
    <w:p w:rsidR="00C506B9" w:rsidRPr="00266FA7" w:rsidRDefault="00C506B9" w:rsidP="00C506B9">
      <w:pPr>
        <w:pStyle w:val="ASFKListmark1"/>
      </w:pPr>
      <w:r w:rsidRPr="00266FA7">
        <w:t>Для обеспечения возможности передачи полномочий по утверждению другим пользователям, используется настройка замещения. Замещение настраивается для конкретного пользователя, при этом указывается диапазон дат, когда действует замещение.</w:t>
      </w:r>
    </w:p>
    <w:p w:rsidR="00C506B9" w:rsidRPr="00266FA7" w:rsidRDefault="00C506B9" w:rsidP="00C506B9">
      <w:pPr>
        <w:pStyle w:val="ASFKListmark1"/>
      </w:pPr>
      <w:r w:rsidRPr="00266FA7">
        <w:t>В процессе настройки определяется цепочка пользователей, участвующих в утверждении документа, и правила, по которым эта цепочка пользователей применяется к тому или иному документу.</w:t>
      </w:r>
    </w:p>
    <w:p w:rsidR="00C506B9" w:rsidRPr="00266FA7" w:rsidRDefault="00C506B9" w:rsidP="00C506B9">
      <w:pPr>
        <w:pStyle w:val="ASFKListmark1"/>
      </w:pPr>
      <w:r w:rsidRPr="00266FA7">
        <w:t>Для определения правила, по которому цепочке пользователей, которые должны подписать документ, сопоставляется тот или иной документ, используются атрибуты защиты документа (Орган ФК, Бюджет, Глава, РУБП, ЛС). Дополнительно может использоваться «дополнительный атрибут защиты» документа (без фиксированного смыслового значения), и произвольное условие по полям заголовка документа.</w:t>
      </w:r>
    </w:p>
    <w:p w:rsidR="00C506B9" w:rsidRPr="00266FA7" w:rsidRDefault="00C506B9" w:rsidP="00C506B9">
      <w:pPr>
        <w:pStyle w:val="ASFKListmark1"/>
      </w:pPr>
      <w:r w:rsidRPr="00266FA7">
        <w:t xml:space="preserve">Утверждение реестра НП в части обеспечения возможности проверки суммы реестра НП на не превышение суммы остатка средств на банковском счете ФК, по которому сформирован реестр НП осуществляет автоматическую проверку с данными справочника «Внешний вызов формы из утверждения», описанном в </w:t>
      </w:r>
      <w:r w:rsidR="00AD4CEA" w:rsidRPr="00266FA7">
        <w:t>обучающих материалах</w:t>
      </w:r>
      <w:r w:rsidR="00AD4CEA" w:rsidRPr="00266FA7" w:rsidDel="00AD4CEA">
        <w:t xml:space="preserve"> </w:t>
      </w:r>
      <w:r w:rsidRPr="00266FA7">
        <w:t>«</w:t>
      </w:r>
      <w:r w:rsidR="00032EE1" w:rsidRPr="00266FA7">
        <w:t>Руководство по работе со справочниками в ППО OEBS</w:t>
      </w:r>
      <w:r w:rsidRPr="00266FA7">
        <w:t>», на обязательное выполнение следующих условий:</w:t>
      </w:r>
    </w:p>
    <w:p w:rsidR="00C506B9" w:rsidRPr="00266FA7" w:rsidRDefault="00C506B9" w:rsidP="00C506B9">
      <w:pPr>
        <w:pStyle w:val="ASFKListmark2"/>
      </w:pPr>
      <w:r w:rsidRPr="00266FA7">
        <w:t>присутствие актуальной записи с кодом утверждения реестров НП;</w:t>
      </w:r>
    </w:p>
    <w:p w:rsidR="00C506B9" w:rsidRPr="00266FA7" w:rsidRDefault="00C506B9" w:rsidP="00C506B9">
      <w:pPr>
        <w:pStyle w:val="ASFKListmark2"/>
      </w:pPr>
      <w:r w:rsidRPr="00266FA7">
        <w:t>присутствие порядкового номера в актуальной записи с кодом утверждения реестров НП пользователя, выполняющего функцию утверждения реестров НП в цепочке утверждения.</w:t>
      </w:r>
    </w:p>
    <w:p w:rsidR="00C506B9" w:rsidRPr="00266FA7" w:rsidRDefault="00C506B9" w:rsidP="00F55CA5">
      <w:pPr>
        <w:pStyle w:val="ASFKListnormal1"/>
      </w:pPr>
      <w:r w:rsidRPr="00266FA7">
        <w:t>Если выполняются вышеперечисленные условия, то автоматически выводится на экран форма «Информация об остатке средств на банковском счете».</w:t>
      </w:r>
    </w:p>
    <w:p w:rsidR="00C506B9" w:rsidRPr="00266FA7" w:rsidRDefault="00C506B9" w:rsidP="00F55CA5">
      <w:pPr>
        <w:pStyle w:val="ASFKListnormal1"/>
      </w:pPr>
      <w:r w:rsidRPr="00266FA7">
        <w:t>Если хотя бы одно из вышеуказанных условий не выполняется, то автоматический вывод на экран формы «Информация об остатке средств на банковском счете» не требуется. В данном случае утверждение реестра НП производиться по ранее реализованному стандартному алгоритму.</w:t>
      </w:r>
    </w:p>
    <w:p w:rsidR="00C506B9" w:rsidRPr="00266FA7" w:rsidRDefault="00C506B9" w:rsidP="00C506B9">
      <w:pPr>
        <w:pStyle w:val="31"/>
      </w:pPr>
      <w:bookmarkStart w:id="662" w:name="_Ref295404157"/>
      <w:bookmarkStart w:id="663" w:name="_Toc50299277"/>
      <w:r w:rsidRPr="00266FA7">
        <w:t>Последовательность действий пользователя</w:t>
      </w:r>
      <w:bookmarkEnd w:id="662"/>
      <w:bookmarkEnd w:id="663"/>
    </w:p>
    <w:p w:rsidR="00C506B9" w:rsidRPr="00266FA7" w:rsidRDefault="00C506B9" w:rsidP="00C506B9">
      <w:pPr>
        <w:pStyle w:val="ASFKNormal"/>
      </w:pPr>
      <w:r w:rsidRPr="00266FA7">
        <w:t>При обработке документов или отчетов, требующих утверждения, система, строит цепочку из утверждающих лиц. Документу в этом случае присваивается статус «УНЧ» (Начато утверждение).</w:t>
      </w:r>
    </w:p>
    <w:p w:rsidR="00C506B9" w:rsidRPr="00266FA7" w:rsidRDefault="00C506B9" w:rsidP="00C506B9">
      <w:pPr>
        <w:pStyle w:val="ASFKNote"/>
      </w:pPr>
      <w:r w:rsidRPr="00266FA7">
        <w:rPr>
          <w:rStyle w:val="ASFKSymBold"/>
        </w:rPr>
        <w:t>Примечание.</w:t>
      </w:r>
      <w:r w:rsidRPr="00266FA7">
        <w:tab/>
        <w:t>В случае отсутствия утверждающего лица администратор системы может на определенное время назначить ему замещающего.</w:t>
      </w:r>
    </w:p>
    <w:p w:rsidR="00C506B9" w:rsidRPr="00266FA7" w:rsidRDefault="00C506B9" w:rsidP="00C506B9">
      <w:pPr>
        <w:pStyle w:val="ASFKNormal"/>
      </w:pPr>
      <w:r w:rsidRPr="00266FA7">
        <w:t>Процедура утверждения документа может осуществляться в одном из приведенных ниже вариантов.</w:t>
      </w:r>
    </w:p>
    <w:p w:rsidR="00C506B9" w:rsidRPr="00266FA7" w:rsidRDefault="00C506B9" w:rsidP="00582DB0">
      <w:pPr>
        <w:pStyle w:val="51"/>
      </w:pPr>
      <w:r w:rsidRPr="00266FA7">
        <w:lastRenderedPageBreak/>
        <w:t>Первый вариант</w:t>
      </w:r>
    </w:p>
    <w:p w:rsidR="00C506B9" w:rsidRPr="00266FA7" w:rsidRDefault="00C506B9" w:rsidP="00C506B9">
      <w:pPr>
        <w:pStyle w:val="ASFKNormal"/>
      </w:pPr>
      <w:r w:rsidRPr="00266FA7">
        <w:t>Для утверждения документов необходимо выполнить следующие действия:</w:t>
      </w:r>
    </w:p>
    <w:p w:rsidR="00C506B9" w:rsidRPr="00266FA7" w:rsidRDefault="00C506B9" w:rsidP="00F55CA5">
      <w:pPr>
        <w:pStyle w:val="ASFKListnum"/>
        <w:numPr>
          <w:ilvl w:val="0"/>
          <w:numId w:val="48"/>
        </w:numPr>
      </w:pPr>
      <w:r w:rsidRPr="00266FA7">
        <w:t>Войти в систему.</w:t>
      </w:r>
    </w:p>
    <w:p w:rsidR="00C506B9" w:rsidRPr="00266FA7" w:rsidRDefault="00C506B9" w:rsidP="00C506B9">
      <w:pPr>
        <w:pStyle w:val="ASFKListnum"/>
      </w:pPr>
      <w:r w:rsidRPr="00266FA7">
        <w:t>На панели инструментов нажать кнопку </w:t>
      </w:r>
      <w:r w:rsidR="00B15289">
        <w:pict>
          <v:shape id="_x0000_i1407" type="#_x0000_t75" style="width:15pt;height:21.75pt">
            <v:imagedata r:id="rId82" o:title="Snap2_1"/>
          </v:shape>
        </w:pict>
      </w:r>
      <w:r w:rsidRPr="00266FA7">
        <w:t xml:space="preserve"> (Утверждение документов).</w:t>
      </w:r>
    </w:p>
    <w:p w:rsidR="00C506B9" w:rsidRPr="00266FA7" w:rsidRDefault="00C506B9" w:rsidP="00C506B9">
      <w:pPr>
        <w:pStyle w:val="ASFKNote"/>
      </w:pPr>
      <w:r w:rsidRPr="00266FA7">
        <w:rPr>
          <w:rStyle w:val="ASFKSymBold"/>
        </w:rPr>
        <w:t>Примечание.</w:t>
      </w:r>
      <w:r w:rsidRPr="00266FA7">
        <w:tab/>
        <w:t xml:space="preserve">Кнопка </w:t>
      </w:r>
      <w:r w:rsidR="00B15289">
        <w:pict>
          <v:shape id="_x0000_i1408" type="#_x0000_t75" style="width:15pt;height:21.75pt">
            <v:imagedata r:id="rId82" o:title="Snap2_1"/>
          </v:shape>
        </w:pict>
      </w:r>
      <w:r w:rsidRPr="00266FA7">
        <w:t xml:space="preserve"> (Утверждение документов) активна, если у пользователя есть документы, которые ему необходимо утвердить.</w:t>
      </w:r>
    </w:p>
    <w:p w:rsidR="00C506B9" w:rsidRPr="00266FA7" w:rsidRDefault="00A008B1" w:rsidP="00F55CA5">
      <w:pPr>
        <w:pStyle w:val="ASFKListnormal18"/>
      </w:pPr>
      <w:r w:rsidRPr="00266FA7">
        <w:t>Откроется</w:t>
      </w:r>
      <w:r w:rsidR="00C506B9" w:rsidRPr="00266FA7">
        <w:t xml:space="preserve"> экранн</w:t>
      </w:r>
      <w:r w:rsidRPr="00266FA7">
        <w:t>ая</w:t>
      </w:r>
      <w:r w:rsidR="00C506B9" w:rsidRPr="00266FA7">
        <w:t xml:space="preserve"> форм</w:t>
      </w:r>
      <w:r w:rsidRPr="00266FA7">
        <w:t>а</w:t>
      </w:r>
      <w:r w:rsidR="00C506B9" w:rsidRPr="00266FA7">
        <w:t>, внешний вид которой приведен на рисунке</w:t>
      </w:r>
      <w:r w:rsidR="00F55CA5" w:rsidRPr="00266FA7">
        <w:t> </w:t>
      </w:r>
      <w:r w:rsidR="00C506B9" w:rsidRPr="00266FA7">
        <w:fldChar w:fldCharType="begin"/>
      </w:r>
      <w:r w:rsidR="00C506B9" w:rsidRPr="00266FA7">
        <w:instrText xml:space="preserve"> REF _Ref247966462 \h  \* MERGEFORMAT </w:instrText>
      </w:r>
      <w:r w:rsidR="00C506B9" w:rsidRPr="00266FA7">
        <w:fldChar w:fldCharType="separate"/>
      </w:r>
      <w:r w:rsidR="00B15289">
        <w:t>193</w:t>
      </w:r>
      <w:r w:rsidR="00C506B9" w:rsidRPr="00266FA7">
        <w:fldChar w:fldCharType="end"/>
      </w:r>
      <w:r w:rsidR="00C506B9" w:rsidRPr="00266FA7">
        <w:t>.</w:t>
      </w:r>
    </w:p>
    <w:p w:rsidR="00C506B9" w:rsidRPr="00266FA7" w:rsidRDefault="00B15289" w:rsidP="00F55CA5">
      <w:pPr>
        <w:pStyle w:val="ASFKFigure"/>
      </w:pPr>
      <w:r>
        <w:pict>
          <v:shape id="_x0000_i1409" type="#_x0000_t75" style="width:483pt;height:4in">
            <v:imagedata r:id="rId335" o:title="Snap200"/>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64" w:name="_Ref247966462"/>
      <w:bookmarkStart w:id="665" w:name="_Toc50299504"/>
      <w:r w:rsidR="00B15289">
        <w:rPr>
          <w:noProof/>
        </w:rPr>
        <w:t>193</w:t>
      </w:r>
      <w:bookmarkEnd w:id="664"/>
      <w:r>
        <w:rPr>
          <w:noProof/>
        </w:rPr>
        <w:fldChar w:fldCharType="end"/>
      </w:r>
      <w:r w:rsidR="00C506B9" w:rsidRPr="00266FA7">
        <w:t>. Экранная форма «Документы для утверждения текущим</w:t>
      </w:r>
      <w:r w:rsidR="00C506B9" w:rsidRPr="00266FA7">
        <w:br/>
        <w:t>пользователем»</w:t>
      </w:r>
      <w:bookmarkEnd w:id="665"/>
    </w:p>
    <w:p w:rsidR="00C506B9" w:rsidRPr="00266FA7" w:rsidRDefault="00C506B9" w:rsidP="00C506B9">
      <w:pPr>
        <w:pStyle w:val="ASFKListnum"/>
      </w:pPr>
      <w:r w:rsidRPr="00266FA7">
        <w:t>Выбрать документ или группу документов для выполнения операции утверждения. Для этого необходимо в поле выбора, расположенного слева от таблицы, установить маркер.</w:t>
      </w:r>
    </w:p>
    <w:p w:rsidR="00C506B9" w:rsidRPr="00266FA7" w:rsidRDefault="00C506B9" w:rsidP="00C506B9">
      <w:pPr>
        <w:pStyle w:val="ASFKListnum"/>
      </w:pPr>
      <w:r w:rsidRPr="00266FA7">
        <w:t>Нажать кнопку «Выполнить». Откроется окно «Действие» (рис.</w:t>
      </w:r>
      <w:r w:rsidR="00F55CA5" w:rsidRPr="00266FA7">
        <w:t> </w:t>
      </w:r>
      <w:r w:rsidRPr="00266FA7">
        <w:fldChar w:fldCharType="begin"/>
      </w:r>
      <w:r w:rsidRPr="00266FA7">
        <w:instrText xml:space="preserve"> REF _Ref247967089 \h  \* MERGEFORMAT </w:instrText>
      </w:r>
      <w:r w:rsidRPr="00266FA7">
        <w:fldChar w:fldCharType="separate"/>
      </w:r>
      <w:r w:rsidR="00B15289">
        <w:t>194</w:t>
      </w:r>
      <w:r w:rsidRPr="00266FA7">
        <w:fldChar w:fldCharType="end"/>
      </w:r>
      <w:r w:rsidRPr="00266FA7">
        <w:t>).</w:t>
      </w:r>
    </w:p>
    <w:p w:rsidR="00C506B9" w:rsidRPr="00266FA7" w:rsidRDefault="00B15289" w:rsidP="00C506B9">
      <w:pPr>
        <w:pStyle w:val="ASFKFigure"/>
      </w:pPr>
      <w:r>
        <w:lastRenderedPageBreak/>
        <w:pict>
          <v:shape id="_x0000_i1410" type="#_x0000_t75" style="width:237.75pt;height:223.5pt">
            <v:imagedata r:id="rId336" o:title="Snap4"/>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66" w:name="_Ref247967089"/>
      <w:bookmarkStart w:id="667" w:name="_Toc50299505"/>
      <w:r w:rsidR="00B15289">
        <w:rPr>
          <w:noProof/>
        </w:rPr>
        <w:t>194</w:t>
      </w:r>
      <w:bookmarkEnd w:id="666"/>
      <w:r>
        <w:rPr>
          <w:noProof/>
        </w:rPr>
        <w:fldChar w:fldCharType="end"/>
      </w:r>
      <w:r w:rsidR="00C506B9" w:rsidRPr="00266FA7">
        <w:t>. Окно «Действие» (при утверждении)</w:t>
      </w:r>
      <w:bookmarkEnd w:id="667"/>
    </w:p>
    <w:p w:rsidR="00C506B9" w:rsidRPr="00266FA7" w:rsidRDefault="00C506B9" w:rsidP="00C506B9">
      <w:pPr>
        <w:pStyle w:val="ASFKListnum"/>
      </w:pPr>
      <w:bookmarkStart w:id="668" w:name="_Ref248141775"/>
      <w:r w:rsidRPr="00266FA7">
        <w:t>В окне «Действие» выбрать одно из следующих действий: «Утвердить», «Отклонить» и нажать кнопку «ОК».</w:t>
      </w:r>
      <w:bookmarkEnd w:id="668"/>
    </w:p>
    <w:p w:rsidR="00C506B9" w:rsidRPr="00266FA7" w:rsidRDefault="00C506B9" w:rsidP="00C506B9">
      <w:pPr>
        <w:pStyle w:val="ASFKListmark3"/>
      </w:pPr>
      <w:r w:rsidRPr="00266FA7">
        <w:t>Выбрано «Утвердить»:</w:t>
      </w:r>
    </w:p>
    <w:p w:rsidR="00C506B9" w:rsidRPr="00266FA7" w:rsidRDefault="00C506B9" w:rsidP="00EE49EC">
      <w:pPr>
        <w:pStyle w:val="ASFKListnormal3"/>
      </w:pPr>
      <w:r w:rsidRPr="00266FA7">
        <w:t xml:space="preserve">Если у пользователя имеется несколько сертификатов для подписи, то </w:t>
      </w:r>
      <w:r w:rsidR="00A008B1" w:rsidRPr="00266FA7">
        <w:t>откроется</w:t>
      </w:r>
      <w:r w:rsidRPr="00266FA7">
        <w:t xml:space="preserve"> окно для выбора ЭП, внешний вид которого приведен на рисунке</w:t>
      </w:r>
      <w:r w:rsidR="00EE49EC" w:rsidRPr="00266FA7">
        <w:t> </w:t>
      </w:r>
      <w:r w:rsidRPr="00266FA7">
        <w:fldChar w:fldCharType="begin"/>
      </w:r>
      <w:r w:rsidRPr="00266FA7">
        <w:instrText xml:space="preserve"> REF _Ref231195659 \h  \* MERGEFORMAT </w:instrText>
      </w:r>
      <w:r w:rsidRPr="00266FA7">
        <w:fldChar w:fldCharType="separate"/>
      </w:r>
      <w:r w:rsidR="00B15289">
        <w:t>195</w:t>
      </w:r>
      <w:r w:rsidRPr="00266FA7">
        <w:fldChar w:fldCharType="end"/>
      </w:r>
      <w:r w:rsidRPr="00266FA7">
        <w:t>.</w:t>
      </w:r>
    </w:p>
    <w:p w:rsidR="00C506B9" w:rsidRPr="00266FA7" w:rsidRDefault="00B15289" w:rsidP="00C506B9">
      <w:pPr>
        <w:pStyle w:val="ASFKFigure"/>
      </w:pPr>
      <w:r>
        <w:pict>
          <v:shape id="_x0000_i1411" type="#_x0000_t75" style="width:316.5pt;height:3in">
            <v:imagedata r:id="rId337" o:title="Подписи"/>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69" w:name="_Ref231195659"/>
      <w:bookmarkStart w:id="670" w:name="_Toc50299506"/>
      <w:r w:rsidR="00B15289">
        <w:rPr>
          <w:noProof/>
        </w:rPr>
        <w:t>195</w:t>
      </w:r>
      <w:bookmarkEnd w:id="669"/>
      <w:r>
        <w:rPr>
          <w:noProof/>
        </w:rPr>
        <w:fldChar w:fldCharType="end"/>
      </w:r>
      <w:r w:rsidR="00C506B9" w:rsidRPr="00266FA7">
        <w:t>. Окно «Доступные сертификаты»</w:t>
      </w:r>
      <w:bookmarkEnd w:id="670"/>
    </w:p>
    <w:p w:rsidR="00C506B9" w:rsidRPr="00266FA7" w:rsidRDefault="00C506B9" w:rsidP="00EE49EC">
      <w:pPr>
        <w:pStyle w:val="ASFKListnormal3"/>
      </w:pPr>
      <w:r w:rsidRPr="00266FA7">
        <w:t xml:space="preserve">В окне «Доступные сертификаты» необходимо выбрать ЭП, установив на ней курсор, и нажать кнопку «ОК». В этом случае </w:t>
      </w:r>
      <w:r w:rsidR="00A55AB1" w:rsidRPr="00266FA7">
        <w:t xml:space="preserve">откроется </w:t>
      </w:r>
      <w:r w:rsidRPr="00266FA7">
        <w:t>окно с результатами операции утверждения (рис.</w:t>
      </w:r>
      <w:r w:rsidR="00EE49EC" w:rsidRPr="00266FA7">
        <w:t> </w:t>
      </w:r>
      <w:r w:rsidRPr="00266FA7">
        <w:fldChar w:fldCharType="begin"/>
      </w:r>
      <w:r w:rsidRPr="00266FA7">
        <w:instrText xml:space="preserve"> REF _Ref231196623 \h  \* MERGEFORMAT </w:instrText>
      </w:r>
      <w:r w:rsidRPr="00266FA7">
        <w:fldChar w:fldCharType="separate"/>
      </w:r>
      <w:r w:rsidR="00B15289">
        <w:t>196</w:t>
      </w:r>
      <w:r w:rsidRPr="00266FA7">
        <w:fldChar w:fldCharType="end"/>
      </w:r>
      <w:r w:rsidRPr="00266FA7">
        <w:t>).</w:t>
      </w:r>
    </w:p>
    <w:p w:rsidR="00C506B9" w:rsidRPr="00266FA7" w:rsidRDefault="00B15289" w:rsidP="00C506B9">
      <w:pPr>
        <w:pStyle w:val="ASFKFigure"/>
      </w:pPr>
      <w:r>
        <w:lastRenderedPageBreak/>
        <w:pict>
          <v:shape id="_x0000_i1412" type="#_x0000_t75" style="width:483pt;height:295.5pt">
            <v:imagedata r:id="rId338" o:title="Snap2_6"/>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71" w:name="_Ref231196623"/>
      <w:bookmarkStart w:id="672" w:name="_Toc50299507"/>
      <w:r w:rsidR="00B15289">
        <w:rPr>
          <w:noProof/>
        </w:rPr>
        <w:t>196</w:t>
      </w:r>
      <w:bookmarkEnd w:id="671"/>
      <w:r>
        <w:rPr>
          <w:noProof/>
        </w:rPr>
        <w:fldChar w:fldCharType="end"/>
      </w:r>
      <w:r w:rsidR="00C506B9" w:rsidRPr="00266FA7">
        <w:t xml:space="preserve">. Окно </w:t>
      </w:r>
      <w:r w:rsidR="0078499B" w:rsidRPr="00266FA7">
        <w:t>«</w:t>
      </w:r>
      <w:r w:rsidR="00C506B9" w:rsidRPr="00266FA7">
        <w:t>Результат операции Утверждение документа»</w:t>
      </w:r>
      <w:bookmarkEnd w:id="672"/>
    </w:p>
    <w:p w:rsidR="00C506B9" w:rsidRPr="00266FA7" w:rsidRDefault="00C506B9" w:rsidP="00EE49EC">
      <w:pPr>
        <w:pStyle w:val="ASFKListnormal3"/>
      </w:pPr>
      <w:r w:rsidRPr="00266FA7">
        <w:t>В результате документ будет утвержден данным пользователем и перейдет на следующий уровень утверждения.</w:t>
      </w:r>
    </w:p>
    <w:p w:rsidR="00C506B9" w:rsidRPr="00266FA7" w:rsidRDefault="00C506B9" w:rsidP="00C506B9">
      <w:pPr>
        <w:pStyle w:val="ASFKNote"/>
      </w:pPr>
      <w:r w:rsidRPr="00266FA7">
        <w:rPr>
          <w:rStyle w:val="ASFKSymBold"/>
        </w:rPr>
        <w:t>Внимание!</w:t>
      </w:r>
      <w:r w:rsidRPr="00266FA7">
        <w:tab/>
        <w:t>Документ считается утвержденным, только в том случае, когда свои ЭП поставили все утверждающие лица. При этом статус документа принимает значение «УТВ» (Утверждено). Только в этом случае с документом можно осуществлять дальнейшие действия.</w:t>
      </w:r>
    </w:p>
    <w:p w:rsidR="00C506B9" w:rsidRPr="00266FA7" w:rsidRDefault="00C506B9" w:rsidP="00EE49EC">
      <w:pPr>
        <w:pStyle w:val="ASFKListnormal3"/>
      </w:pPr>
      <w:r w:rsidRPr="00266FA7">
        <w:t xml:space="preserve">Для отказа от операции выбора подписи в окне «Доступные сертификаты» необходимо нажать кнопку «Отмена». В этом случае </w:t>
      </w:r>
      <w:r w:rsidR="00A55AB1" w:rsidRPr="00266FA7">
        <w:t xml:space="preserve">откроется </w:t>
      </w:r>
      <w:r w:rsidRPr="00266FA7">
        <w:t>сообщение, приведенное на рисунке</w:t>
      </w:r>
      <w:r w:rsidR="00EE49EC" w:rsidRPr="00266FA7">
        <w:t> </w:t>
      </w:r>
      <w:r w:rsidRPr="00266FA7">
        <w:fldChar w:fldCharType="begin"/>
      </w:r>
      <w:r w:rsidRPr="00266FA7">
        <w:instrText xml:space="preserve"> REF _Ref231195867 \h  \* MERGEFORMAT </w:instrText>
      </w:r>
      <w:r w:rsidRPr="00266FA7">
        <w:fldChar w:fldCharType="separate"/>
      </w:r>
      <w:r w:rsidR="00B15289">
        <w:t>197</w:t>
      </w:r>
      <w:r w:rsidRPr="00266FA7">
        <w:fldChar w:fldCharType="end"/>
      </w:r>
      <w:r w:rsidRPr="00266FA7">
        <w:t>.</w:t>
      </w:r>
    </w:p>
    <w:p w:rsidR="00C506B9" w:rsidRPr="00266FA7" w:rsidRDefault="00B15289" w:rsidP="00C506B9">
      <w:pPr>
        <w:pStyle w:val="ASFKFigure"/>
      </w:pPr>
      <w:r>
        <w:pict>
          <v:shape id="_x0000_i1413" type="#_x0000_t75" style="width:267pt;height:100.5pt">
            <v:imagedata r:id="rId339" o:title="Сообщение об отмене подписи"/>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73" w:name="_Ref231195867"/>
      <w:bookmarkStart w:id="674" w:name="_Toc50299508"/>
      <w:r w:rsidR="00B15289">
        <w:rPr>
          <w:noProof/>
        </w:rPr>
        <w:t>197</w:t>
      </w:r>
      <w:bookmarkEnd w:id="673"/>
      <w:r>
        <w:rPr>
          <w:noProof/>
        </w:rPr>
        <w:fldChar w:fldCharType="end"/>
      </w:r>
      <w:r w:rsidR="00C506B9" w:rsidRPr="00266FA7">
        <w:t>. Окно «Заметки»</w:t>
      </w:r>
      <w:bookmarkEnd w:id="674"/>
    </w:p>
    <w:p w:rsidR="00C506B9" w:rsidRPr="00266FA7" w:rsidRDefault="00C506B9" w:rsidP="00EE49EC">
      <w:pPr>
        <w:pStyle w:val="ASFKListnormal3"/>
      </w:pPr>
      <w:r w:rsidRPr="00266FA7">
        <w:t>Для выхода из окна с сообщением следует нажать кнопку «ОК».</w:t>
      </w:r>
    </w:p>
    <w:p w:rsidR="00C506B9" w:rsidRPr="00266FA7" w:rsidRDefault="00C506B9" w:rsidP="00C506B9">
      <w:pPr>
        <w:pStyle w:val="ASFKListmark3"/>
      </w:pPr>
      <w:r w:rsidRPr="00266FA7">
        <w:t>Выбрано «Отклонить»:</w:t>
      </w:r>
    </w:p>
    <w:p w:rsidR="00C506B9" w:rsidRPr="00266FA7" w:rsidRDefault="00C506B9" w:rsidP="00EE49EC">
      <w:pPr>
        <w:pStyle w:val="ASFKListnormal3"/>
      </w:pPr>
      <w:r w:rsidRPr="00266FA7">
        <w:t>Если в окне «Действие» (см. рис</w:t>
      </w:r>
      <w:r w:rsidR="00EE49EC" w:rsidRPr="00266FA7">
        <w:t> </w:t>
      </w:r>
      <w:r w:rsidRPr="00266FA7">
        <w:fldChar w:fldCharType="begin"/>
      </w:r>
      <w:r w:rsidRPr="00266FA7">
        <w:instrText xml:space="preserve"> REF _Ref247967089 \h  \* MERGEFORMAT </w:instrText>
      </w:r>
      <w:r w:rsidRPr="00266FA7">
        <w:fldChar w:fldCharType="separate"/>
      </w:r>
      <w:r w:rsidR="00B15289">
        <w:t>194</w:t>
      </w:r>
      <w:r w:rsidRPr="00266FA7">
        <w:fldChar w:fldCharType="end"/>
      </w:r>
      <w:r w:rsidRPr="00266FA7">
        <w:t xml:space="preserve">) выбрать «Отклонить», то </w:t>
      </w:r>
      <w:r w:rsidR="00A55AB1" w:rsidRPr="00266FA7">
        <w:t xml:space="preserve">откроется </w:t>
      </w:r>
      <w:r w:rsidRPr="00266FA7">
        <w:t>окно, внешний вид которого приведен на рисунке</w:t>
      </w:r>
      <w:r w:rsidR="00EE49EC" w:rsidRPr="00266FA7">
        <w:t> </w:t>
      </w:r>
      <w:r w:rsidRPr="00266FA7">
        <w:fldChar w:fldCharType="begin"/>
      </w:r>
      <w:r w:rsidRPr="00266FA7">
        <w:instrText xml:space="preserve"> REF _Ref231196185 \h  \* MERGEFORMAT </w:instrText>
      </w:r>
      <w:r w:rsidRPr="00266FA7">
        <w:fldChar w:fldCharType="separate"/>
      </w:r>
      <w:r w:rsidR="00B15289">
        <w:t>198</w:t>
      </w:r>
      <w:r w:rsidRPr="00266FA7">
        <w:fldChar w:fldCharType="end"/>
      </w:r>
      <w:r w:rsidRPr="00266FA7">
        <w:t>.</w:t>
      </w:r>
    </w:p>
    <w:p w:rsidR="00C506B9" w:rsidRPr="00266FA7" w:rsidRDefault="00C506B9" w:rsidP="00C506B9">
      <w:pPr>
        <w:pStyle w:val="ASFKFigure"/>
      </w:pPr>
      <w:r w:rsidRPr="00266FA7">
        <w:lastRenderedPageBreak/>
        <w:t xml:space="preserve"> </w:t>
      </w:r>
      <w:r w:rsidR="00B15289">
        <w:pict>
          <v:shape id="_x0000_i1414" type="#_x0000_t75" style="width:483pt;height:301.5pt">
            <v:imagedata r:id="rId340" o:title=""/>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75" w:name="_Ref231196185"/>
      <w:bookmarkStart w:id="676" w:name="_Toc50299509"/>
      <w:r w:rsidR="00B15289">
        <w:rPr>
          <w:noProof/>
        </w:rPr>
        <w:t>198</w:t>
      </w:r>
      <w:bookmarkEnd w:id="675"/>
      <w:r>
        <w:rPr>
          <w:noProof/>
        </w:rPr>
        <w:fldChar w:fldCharType="end"/>
      </w:r>
      <w:r w:rsidR="00C506B9" w:rsidRPr="00266FA7">
        <w:t>. Окно «Ввод комментария»</w:t>
      </w:r>
      <w:bookmarkEnd w:id="676"/>
    </w:p>
    <w:p w:rsidR="00C506B9" w:rsidRPr="00266FA7" w:rsidRDefault="00C506B9" w:rsidP="00EE49EC">
      <w:pPr>
        <w:pStyle w:val="ASFKListnormal3"/>
      </w:pPr>
      <w:r w:rsidRPr="00266FA7">
        <w:t>В окне «Ввод комментария» необходимо указать причину отклонения документа/отчета</w:t>
      </w:r>
      <w:r w:rsidR="00FC2EF5" w:rsidRPr="00266FA7">
        <w:t xml:space="preserve">, введя вручную </w:t>
      </w:r>
      <w:r w:rsidR="004B7A02" w:rsidRPr="00266FA7">
        <w:t xml:space="preserve">необходимый </w:t>
      </w:r>
      <w:r w:rsidR="00FC2EF5" w:rsidRPr="00266FA7">
        <w:t>комментарий либо выбрав причину отказа из справочника «Причины отказа документов»</w:t>
      </w:r>
      <w:r w:rsidR="004B7A02" w:rsidRPr="00266FA7">
        <w:t>, используя поля «Дет.</w:t>
      </w:r>
      <w:r w:rsidR="00AE76E2" w:rsidRPr="00266FA7">
        <w:t xml:space="preserve"> </w:t>
      </w:r>
      <w:r w:rsidR="004B7A02" w:rsidRPr="00266FA7">
        <w:t xml:space="preserve">код причины» и «Причина отказа документа по НПА». </w:t>
      </w:r>
      <w:r w:rsidRPr="00266FA7">
        <w:t>Эта причина будет зафиксирована в протоколе отклонения документа/отчета.</w:t>
      </w:r>
    </w:p>
    <w:p w:rsidR="00F720E0" w:rsidRPr="00266FA7" w:rsidRDefault="00F720E0" w:rsidP="00EE49EC">
      <w:pPr>
        <w:pStyle w:val="ASFKListnormal3"/>
      </w:pPr>
      <w:r w:rsidRPr="00266FA7">
        <w:t>Поля «Дет. код причины», «Причина отказа документа по НПА» либо поле для ввода комментария являются обязательными для заполнения.</w:t>
      </w:r>
    </w:p>
    <w:p w:rsidR="00F720E0" w:rsidRPr="00266FA7" w:rsidRDefault="00F720E0" w:rsidP="00EE49EC">
      <w:pPr>
        <w:pStyle w:val="ASFKListnormal3"/>
      </w:pPr>
      <w:r w:rsidRPr="00266FA7">
        <w:t>В случае если поля «Дет. код причины», «Причина отказа документа по НПА» не заполнены, то указывается комментарий в поле для ввода комментария.</w:t>
      </w:r>
    </w:p>
    <w:p w:rsidR="00F720E0" w:rsidRPr="00266FA7" w:rsidRDefault="00F720E0" w:rsidP="00EE49EC">
      <w:pPr>
        <w:pStyle w:val="ASFKListnormal3"/>
      </w:pPr>
      <w:r w:rsidRPr="00266FA7">
        <w:t>В случае если поля «Дет. код причины», «Причина отказа документа по НПА» заполнены, то значение поля «Причина отказа документа по НПА» отображается в поле для ввода комментария.</w:t>
      </w:r>
    </w:p>
    <w:p w:rsidR="00C506B9" w:rsidRPr="00266FA7" w:rsidRDefault="00C506B9" w:rsidP="00C506B9">
      <w:pPr>
        <w:pStyle w:val="ASFKNote"/>
      </w:pPr>
      <w:r w:rsidRPr="00266FA7">
        <w:rPr>
          <w:rStyle w:val="ASFKSymBold"/>
        </w:rPr>
        <w:t>Примечание.</w:t>
      </w:r>
      <w:r w:rsidRPr="00266FA7">
        <w:tab/>
        <w:t>При утверждении документа/отчета пользователь обязательно должен либо поставить свою ЭП, либо указать причину отклонения.</w:t>
      </w:r>
    </w:p>
    <w:p w:rsidR="00C506B9" w:rsidRPr="00266FA7" w:rsidRDefault="00C506B9" w:rsidP="00EE49EC">
      <w:pPr>
        <w:pStyle w:val="ASFKListnormal3"/>
      </w:pPr>
      <w:r w:rsidRPr="00266FA7">
        <w:t>Если документ был отклонен, то его статус после выполнения операции примет значение «У88» (Отклонен). При этом поле со статусом будет окрашено в красный цвет.</w:t>
      </w:r>
    </w:p>
    <w:p w:rsidR="00C506B9" w:rsidRPr="00266FA7" w:rsidRDefault="00C506B9" w:rsidP="00EE49EC">
      <w:pPr>
        <w:pStyle w:val="ASFKListnormal18"/>
      </w:pPr>
      <w:r w:rsidRPr="00266FA7">
        <w:t xml:space="preserve">В результате выбранного действия </w:t>
      </w:r>
      <w:r w:rsidR="00A55AB1" w:rsidRPr="00266FA7">
        <w:t xml:space="preserve">откроется </w:t>
      </w:r>
      <w:r w:rsidRPr="00266FA7">
        <w:t>окно «Результат операции». Внешний вид указанного окна (см. рис.</w:t>
      </w:r>
      <w:r w:rsidR="00EE49EC" w:rsidRPr="00266FA7">
        <w:t> </w:t>
      </w:r>
      <w:r w:rsidRPr="00266FA7">
        <w:fldChar w:fldCharType="begin"/>
      </w:r>
      <w:r w:rsidRPr="00266FA7">
        <w:instrText xml:space="preserve"> REF _Ref231196623 \h  \* MERGEFORMAT </w:instrText>
      </w:r>
      <w:r w:rsidRPr="00266FA7">
        <w:fldChar w:fldCharType="separate"/>
      </w:r>
      <w:r w:rsidR="00B15289">
        <w:t>196</w:t>
      </w:r>
      <w:r w:rsidRPr="00266FA7">
        <w:fldChar w:fldCharType="end"/>
      </w:r>
      <w:r w:rsidRPr="00266FA7">
        <w:t>).</w:t>
      </w:r>
    </w:p>
    <w:p w:rsidR="00C506B9" w:rsidRPr="00266FA7" w:rsidRDefault="00C506B9" w:rsidP="00EE49EC">
      <w:pPr>
        <w:pStyle w:val="ASFKListnormal18"/>
      </w:pPr>
      <w:r w:rsidRPr="00266FA7">
        <w:t>В результате выполнения операции документ/отчет будет либо утвержден, либо отклонен. При этом всем пользователям, зарегистрированным в списке утверждающих данный документ или отчет, будет отправлено соответствующее уведомление.</w:t>
      </w:r>
    </w:p>
    <w:p w:rsidR="00C506B9" w:rsidRPr="00266FA7" w:rsidRDefault="00C506B9" w:rsidP="00C506B9">
      <w:pPr>
        <w:pStyle w:val="ASFKListnum"/>
      </w:pPr>
      <w:r w:rsidRPr="00266FA7">
        <w:lastRenderedPageBreak/>
        <w:t>Обновление списка документов, предназначенных для утверждения текущим пользователем, осуществляется при нажатии на кнопку </w:t>
      </w:r>
      <w:r w:rsidR="00304877">
        <w:pict>
          <v:shape id="_x0000_i1415" type="#_x0000_t75" style="width:21.75pt;height:21.75pt">
            <v:imagedata r:id="rId341" o:title="Snap2"/>
          </v:shape>
        </w:pict>
      </w:r>
      <w:r w:rsidRPr="00266FA7">
        <w:t>.</w:t>
      </w:r>
    </w:p>
    <w:p w:rsidR="00C506B9" w:rsidRPr="00266FA7" w:rsidRDefault="00C506B9" w:rsidP="00C506B9">
      <w:pPr>
        <w:pStyle w:val="ASFKListnum"/>
      </w:pPr>
      <w:r w:rsidRPr="00266FA7">
        <w:t xml:space="preserve">Для просмотра истории утверждения документа необходимо либо в списковой форме документов/отчетов, либо просмотровой форме документа/отчета войти в режим «Меню – Сервис – Просмотр Утверждения». </w:t>
      </w:r>
      <w:r w:rsidR="00A008B1" w:rsidRPr="00266FA7">
        <w:t>Откроется</w:t>
      </w:r>
      <w:r w:rsidRPr="00266FA7">
        <w:t xml:space="preserve"> окно «История утверждения документа» (см. подраздел «</w:t>
      </w:r>
      <w:r w:rsidRPr="00266FA7">
        <w:fldChar w:fldCharType="begin"/>
      </w:r>
      <w:r w:rsidRPr="00266FA7">
        <w:instrText xml:space="preserve"> REF _Ref295404329 \h  \* MERGEFORMAT </w:instrText>
      </w:r>
      <w:r w:rsidRPr="00266FA7">
        <w:fldChar w:fldCharType="separate"/>
      </w:r>
      <w:r w:rsidR="00B15289" w:rsidRPr="00266FA7">
        <w:t>Настройка замещения</w:t>
      </w:r>
      <w:r w:rsidRPr="00266FA7">
        <w:fldChar w:fldCharType="end"/>
      </w:r>
      <w:r w:rsidRPr="00266FA7">
        <w:t>»).</w:t>
      </w:r>
    </w:p>
    <w:p w:rsidR="00C506B9" w:rsidRPr="00266FA7" w:rsidRDefault="00C506B9" w:rsidP="00582DB0">
      <w:pPr>
        <w:pStyle w:val="51"/>
      </w:pPr>
      <w:r w:rsidRPr="00266FA7">
        <w:t>Второй вариант</w:t>
      </w:r>
    </w:p>
    <w:p w:rsidR="00C506B9" w:rsidRPr="00266FA7" w:rsidRDefault="00C506B9" w:rsidP="00C506B9">
      <w:pPr>
        <w:pStyle w:val="ASFKNormal"/>
      </w:pPr>
      <w:r w:rsidRPr="00266FA7">
        <w:t>Для утверждения документов необходимо выполнить следующие действия:</w:t>
      </w:r>
    </w:p>
    <w:p w:rsidR="00C506B9" w:rsidRPr="00266FA7" w:rsidRDefault="00C506B9" w:rsidP="00EE49EC">
      <w:pPr>
        <w:pStyle w:val="ASFKListnum"/>
        <w:numPr>
          <w:ilvl w:val="0"/>
          <w:numId w:val="49"/>
        </w:numPr>
      </w:pPr>
      <w:r w:rsidRPr="00266FA7">
        <w:t xml:space="preserve">Войти в систему и в навигаторе выбрать списковую форму документа, с которым необходимо продолжить работу. Например, выберем режим «Навигатор – Обработка и учет поступлений – Внебанковские документы – Просмотр/Обработка Уведомлений об уточнении». </w:t>
      </w:r>
      <w:r w:rsidR="00A008B1" w:rsidRPr="00266FA7">
        <w:t>Откроется</w:t>
      </w:r>
      <w:r w:rsidRPr="00266FA7">
        <w:t xml:space="preserve"> списков</w:t>
      </w:r>
      <w:r w:rsidR="00A008B1" w:rsidRPr="00266FA7">
        <w:t>ая</w:t>
      </w:r>
      <w:r w:rsidRPr="00266FA7">
        <w:t xml:space="preserve"> форм</w:t>
      </w:r>
      <w:r w:rsidR="00A008B1" w:rsidRPr="00266FA7">
        <w:t>а</w:t>
      </w:r>
      <w:r w:rsidRPr="00266FA7">
        <w:t xml:space="preserve"> документа «Уведомление об уточнении вида и принадлежности платежа» (рис.</w:t>
      </w:r>
      <w:r w:rsidR="00EE49EC" w:rsidRPr="00266FA7">
        <w:t> </w:t>
      </w:r>
      <w:r w:rsidRPr="00266FA7">
        <w:fldChar w:fldCharType="begin"/>
      </w:r>
      <w:r w:rsidRPr="00266FA7">
        <w:instrText xml:space="preserve"> REF _Ref247971120 \h  \* MERGEFORMAT </w:instrText>
      </w:r>
      <w:r w:rsidRPr="00266FA7">
        <w:fldChar w:fldCharType="separate"/>
      </w:r>
      <w:r w:rsidR="00B15289">
        <w:t>199</w:t>
      </w:r>
      <w:r w:rsidRPr="00266FA7">
        <w:fldChar w:fldCharType="end"/>
      </w:r>
      <w:r w:rsidRPr="00266FA7">
        <w:t>).</w:t>
      </w:r>
    </w:p>
    <w:p w:rsidR="00C506B9" w:rsidRPr="00266FA7" w:rsidRDefault="00B15289" w:rsidP="00C506B9">
      <w:pPr>
        <w:pStyle w:val="ASFKFigure"/>
      </w:pPr>
      <w:r>
        <w:pict>
          <v:shape id="_x0000_i1416" type="#_x0000_t75" style="width:482.25pt;height:303pt">
            <v:imagedata r:id="rId342" o:title="Snap19"/>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77" w:name="_Ref247971120"/>
      <w:bookmarkStart w:id="678" w:name="_Toc50299510"/>
      <w:r w:rsidR="00B15289">
        <w:rPr>
          <w:noProof/>
        </w:rPr>
        <w:t>199</w:t>
      </w:r>
      <w:bookmarkEnd w:id="677"/>
      <w:r>
        <w:rPr>
          <w:noProof/>
        </w:rPr>
        <w:fldChar w:fldCharType="end"/>
      </w:r>
      <w:r w:rsidR="00C506B9" w:rsidRPr="00266FA7">
        <w:t xml:space="preserve">. Пример списковой </w:t>
      </w:r>
      <w:r w:rsidR="0078499B" w:rsidRPr="00266FA7">
        <w:t xml:space="preserve">экранной </w:t>
      </w:r>
      <w:r w:rsidR="00C506B9" w:rsidRPr="00266FA7">
        <w:t>формы документа</w:t>
      </w:r>
      <w:bookmarkEnd w:id="678"/>
    </w:p>
    <w:p w:rsidR="00C506B9" w:rsidRPr="00266FA7" w:rsidRDefault="00C506B9" w:rsidP="00C506B9">
      <w:pPr>
        <w:pStyle w:val="ASFKListnum"/>
      </w:pPr>
      <w:r w:rsidRPr="00266FA7">
        <w:t>В списковой форме документа нажать кнопку </w:t>
      </w:r>
      <w:r w:rsidR="00304877">
        <w:pict>
          <v:shape id="_x0000_i1417" type="#_x0000_t75" style="width:15pt;height:15pt" o:bullet="t">
            <v:imagedata r:id="rId54" o:title="Snap4"/>
          </v:shape>
        </w:pict>
      </w:r>
      <w:r w:rsidRPr="00266FA7">
        <w:t xml:space="preserve"> (Найти). Система перейдет в </w:t>
      </w:r>
      <w:r w:rsidR="0078499B" w:rsidRPr="00266FA7">
        <w:t xml:space="preserve">экранную форму </w:t>
      </w:r>
      <w:r w:rsidRPr="00266FA7">
        <w:t xml:space="preserve">поиска документов. Для нашего примера внешний вид </w:t>
      </w:r>
      <w:r w:rsidR="0078499B" w:rsidRPr="00266FA7">
        <w:t xml:space="preserve">ЭФ </w:t>
      </w:r>
      <w:r w:rsidRPr="00266FA7">
        <w:t>приведен на рисунке </w:t>
      </w:r>
      <w:r w:rsidRPr="00266FA7">
        <w:fldChar w:fldCharType="begin"/>
      </w:r>
      <w:r w:rsidRPr="00266FA7">
        <w:instrText xml:space="preserve"> REF _Ref247971341 \h  \* MERGEFORMAT </w:instrText>
      </w:r>
      <w:r w:rsidRPr="00266FA7">
        <w:fldChar w:fldCharType="separate"/>
      </w:r>
      <w:r w:rsidR="00B15289">
        <w:t>200</w:t>
      </w:r>
      <w:r w:rsidRPr="00266FA7">
        <w:fldChar w:fldCharType="end"/>
      </w:r>
      <w:r w:rsidRPr="00266FA7">
        <w:t>.</w:t>
      </w:r>
    </w:p>
    <w:p w:rsidR="00C506B9" w:rsidRPr="00266FA7" w:rsidRDefault="00B15289" w:rsidP="00C506B9">
      <w:pPr>
        <w:pStyle w:val="ASFKFigure"/>
      </w:pPr>
      <w:r>
        <w:lastRenderedPageBreak/>
        <w:pict>
          <v:shape id="_x0000_i1418" type="#_x0000_t75" style="width:482.25pt;height:387.75pt">
            <v:imagedata r:id="rId343" o:title="Snap136"/>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79" w:name="_Ref247971341"/>
      <w:bookmarkStart w:id="680" w:name="_Toc50299511"/>
      <w:r w:rsidR="00B15289">
        <w:rPr>
          <w:noProof/>
        </w:rPr>
        <w:t>200</w:t>
      </w:r>
      <w:bookmarkEnd w:id="679"/>
      <w:r>
        <w:rPr>
          <w:noProof/>
        </w:rPr>
        <w:fldChar w:fldCharType="end"/>
      </w:r>
      <w:r w:rsidR="00C506B9" w:rsidRPr="00266FA7">
        <w:t xml:space="preserve">. Пример </w:t>
      </w:r>
      <w:r w:rsidR="0078499B" w:rsidRPr="00266FA7">
        <w:t xml:space="preserve">экранной формы </w:t>
      </w:r>
      <w:r w:rsidR="00C506B9" w:rsidRPr="00266FA7">
        <w:t>поиска документов</w:t>
      </w:r>
      <w:bookmarkEnd w:id="680"/>
    </w:p>
    <w:p w:rsidR="00C506B9" w:rsidRPr="00266FA7" w:rsidRDefault="00C506B9" w:rsidP="00C506B9">
      <w:pPr>
        <w:pStyle w:val="ASFKListnum"/>
      </w:pPr>
      <w:r w:rsidRPr="00266FA7">
        <w:t xml:space="preserve">В </w:t>
      </w:r>
      <w:r w:rsidR="0078499B" w:rsidRPr="00266FA7">
        <w:t xml:space="preserve">ЭФ </w:t>
      </w:r>
      <w:r w:rsidRPr="00266FA7">
        <w:t xml:space="preserve">поиска установить маркер в поле выбора «Для утверждения» и нажать кнопку «Найти». </w:t>
      </w:r>
      <w:r w:rsidR="00A008B1" w:rsidRPr="00266FA7">
        <w:t>Откроется</w:t>
      </w:r>
      <w:r w:rsidRPr="00266FA7">
        <w:t xml:space="preserve"> </w:t>
      </w:r>
      <w:r w:rsidR="0078499B" w:rsidRPr="00266FA7">
        <w:t xml:space="preserve">ЭФ </w:t>
      </w:r>
      <w:r w:rsidRPr="00266FA7">
        <w:t>с документами данного типа, которые необходимо утвердить текущему пользователю (рис.</w:t>
      </w:r>
      <w:r w:rsidR="00EE49EC" w:rsidRPr="00266FA7">
        <w:t> </w:t>
      </w:r>
      <w:r w:rsidRPr="00266FA7">
        <w:fldChar w:fldCharType="begin"/>
      </w:r>
      <w:r w:rsidRPr="00266FA7">
        <w:instrText xml:space="preserve"> REF _Ref247972585 \h  \* MERGEFORMAT </w:instrText>
      </w:r>
      <w:r w:rsidRPr="00266FA7">
        <w:fldChar w:fldCharType="separate"/>
      </w:r>
      <w:r w:rsidR="00B15289">
        <w:t>201</w:t>
      </w:r>
      <w:r w:rsidRPr="00266FA7">
        <w:fldChar w:fldCharType="end"/>
      </w:r>
      <w:r w:rsidRPr="00266FA7">
        <w:t>).</w:t>
      </w:r>
    </w:p>
    <w:p w:rsidR="00C506B9" w:rsidRPr="00266FA7" w:rsidRDefault="00B15289" w:rsidP="00C506B9">
      <w:pPr>
        <w:pStyle w:val="ASFKFigure"/>
      </w:pPr>
      <w:r>
        <w:lastRenderedPageBreak/>
        <w:pict>
          <v:shape id="_x0000_i1419" type="#_x0000_t75" style="width:482.25pt;height:303pt">
            <v:imagedata r:id="rId344" o:title="Snap18"/>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81" w:name="_Ref247972585"/>
      <w:bookmarkStart w:id="682" w:name="_Toc50299512"/>
      <w:r w:rsidR="00B15289">
        <w:rPr>
          <w:noProof/>
        </w:rPr>
        <w:t>201</w:t>
      </w:r>
      <w:bookmarkEnd w:id="681"/>
      <w:r>
        <w:rPr>
          <w:noProof/>
        </w:rPr>
        <w:fldChar w:fldCharType="end"/>
      </w:r>
      <w:r w:rsidR="00C506B9" w:rsidRPr="00266FA7">
        <w:t>. Пример списковой формы с перечнем документов для утверждения</w:t>
      </w:r>
      <w:bookmarkEnd w:id="682"/>
    </w:p>
    <w:p w:rsidR="00C506B9" w:rsidRPr="00266FA7" w:rsidRDefault="00C506B9" w:rsidP="00C506B9">
      <w:pPr>
        <w:pStyle w:val="ASFKListnum"/>
      </w:pPr>
      <w:r w:rsidRPr="00266FA7">
        <w:t>В списковой форме выбрать документ или группу документов, отметив их маркером, и нажать кнопку «Выполнить». Откроется окно «Действие» (см. рис.</w:t>
      </w:r>
      <w:r w:rsidR="00EE49EC" w:rsidRPr="00266FA7">
        <w:t> </w:t>
      </w:r>
      <w:r w:rsidRPr="00266FA7">
        <w:fldChar w:fldCharType="begin"/>
      </w:r>
      <w:r w:rsidRPr="00266FA7">
        <w:instrText xml:space="preserve"> REF _Ref247967089 \h  \* MERGEFORMAT </w:instrText>
      </w:r>
      <w:r w:rsidRPr="00266FA7">
        <w:fldChar w:fldCharType="separate"/>
      </w:r>
      <w:r w:rsidR="00B15289">
        <w:t>194</w:t>
      </w:r>
      <w:r w:rsidRPr="00266FA7">
        <w:fldChar w:fldCharType="end"/>
      </w:r>
      <w:r w:rsidRPr="00266FA7">
        <w:t>).</w:t>
      </w:r>
    </w:p>
    <w:p w:rsidR="00C506B9" w:rsidRPr="00266FA7" w:rsidRDefault="00C506B9" w:rsidP="00C506B9">
      <w:pPr>
        <w:pStyle w:val="ASFKNote"/>
      </w:pPr>
      <w:r w:rsidRPr="00266FA7">
        <w:rPr>
          <w:rStyle w:val="ASFKSymBold"/>
        </w:rPr>
        <w:t>Примечание.</w:t>
      </w:r>
      <w:r w:rsidRPr="00266FA7">
        <w:tab/>
        <w:t>Предварительно документы можно просмотреть. Для этого на требуемом документе следует установить курсор и нажать кнопку «Обзор». Система откроет экранную форму просмотра выбранного документа (для нашего примера рис.</w:t>
      </w:r>
      <w:r w:rsidR="00EE49EC" w:rsidRPr="00266FA7">
        <w:t> </w:t>
      </w:r>
      <w:r w:rsidRPr="00266FA7">
        <w:fldChar w:fldCharType="begin"/>
      </w:r>
      <w:r w:rsidRPr="00266FA7">
        <w:instrText xml:space="preserve"> REF _Ref247972445 \h  \* MERGEFORMAT </w:instrText>
      </w:r>
      <w:r w:rsidRPr="00266FA7">
        <w:fldChar w:fldCharType="separate"/>
      </w:r>
      <w:r w:rsidR="00B15289">
        <w:t>202</w:t>
      </w:r>
      <w:r w:rsidRPr="00266FA7">
        <w:fldChar w:fldCharType="end"/>
      </w:r>
      <w:r w:rsidRPr="00266FA7">
        <w:t>).</w:t>
      </w:r>
    </w:p>
    <w:p w:rsidR="00C506B9" w:rsidRPr="00266FA7" w:rsidRDefault="00B15289" w:rsidP="00C506B9">
      <w:pPr>
        <w:pStyle w:val="ASFKFigure"/>
      </w:pPr>
      <w:r>
        <w:lastRenderedPageBreak/>
        <w:pict>
          <v:shape id="_x0000_i1420" type="#_x0000_t75" style="width:482.25pt;height:303pt">
            <v:imagedata r:id="rId345" o:title="Snap20"/>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83" w:name="_Ref247972445"/>
      <w:bookmarkStart w:id="684" w:name="_Toc50299513"/>
      <w:r w:rsidR="00B15289">
        <w:rPr>
          <w:noProof/>
        </w:rPr>
        <w:t>202</w:t>
      </w:r>
      <w:bookmarkEnd w:id="683"/>
      <w:r>
        <w:rPr>
          <w:noProof/>
        </w:rPr>
        <w:fldChar w:fldCharType="end"/>
      </w:r>
      <w:r w:rsidR="00C506B9" w:rsidRPr="00266FA7">
        <w:t xml:space="preserve">. Пример </w:t>
      </w:r>
      <w:r w:rsidR="0078499B" w:rsidRPr="00266FA7">
        <w:t xml:space="preserve">экранной формы </w:t>
      </w:r>
      <w:r w:rsidR="00C506B9" w:rsidRPr="00266FA7">
        <w:t>просмотра документа, предназначенного для утверждения</w:t>
      </w:r>
      <w:bookmarkEnd w:id="684"/>
    </w:p>
    <w:p w:rsidR="00C506B9" w:rsidRPr="00266FA7" w:rsidRDefault="00C506B9" w:rsidP="00C506B9">
      <w:pPr>
        <w:pStyle w:val="ASFKListnum"/>
      </w:pPr>
      <w:r w:rsidRPr="00266FA7">
        <w:t>Дальнейшие действия аналогичны тем, что описаны в первом варианте утверждения документа, начиная с пункта</w:t>
      </w:r>
      <w:r w:rsidR="00EE49EC" w:rsidRPr="00266FA7">
        <w:t> </w:t>
      </w:r>
      <w:r w:rsidRPr="00266FA7">
        <w:fldChar w:fldCharType="begin"/>
      </w:r>
      <w:r w:rsidRPr="00266FA7">
        <w:instrText xml:space="preserve"> REF _Ref248141775 \w \h  \* MERGEFORMAT </w:instrText>
      </w:r>
      <w:r w:rsidRPr="00266FA7">
        <w:fldChar w:fldCharType="separate"/>
      </w:r>
      <w:r w:rsidR="00B15289">
        <w:t>5</w:t>
      </w:r>
      <w:r w:rsidRPr="00266FA7">
        <w:fldChar w:fldCharType="end"/>
      </w:r>
      <w:r w:rsidRPr="00266FA7">
        <w:t>.</w:t>
      </w:r>
    </w:p>
    <w:p w:rsidR="00C506B9" w:rsidRPr="00266FA7" w:rsidRDefault="00C506B9" w:rsidP="00582DB0">
      <w:pPr>
        <w:pStyle w:val="51"/>
      </w:pPr>
      <w:r w:rsidRPr="00266FA7">
        <w:t>Третий вариант</w:t>
      </w:r>
    </w:p>
    <w:p w:rsidR="00C506B9" w:rsidRPr="00266FA7" w:rsidRDefault="00C506B9" w:rsidP="00C506B9">
      <w:pPr>
        <w:pStyle w:val="ASFKNormal"/>
      </w:pPr>
      <w:r w:rsidRPr="00266FA7">
        <w:t>Пользователю, которому документ назначен на утверждение</w:t>
      </w:r>
      <w:r w:rsidR="00772DBB" w:rsidRPr="00266FA7">
        <w:t>,</w:t>
      </w:r>
      <w:r w:rsidRPr="00266FA7">
        <w:t xml:space="preserve"> приходит стандартное уведомление, а именно, станет активной кнопка </w:t>
      </w:r>
      <w:r w:rsidR="00304877">
        <w:pict>
          <v:shape id="_x0000_i1421" type="#_x0000_t75" style="width:15pt;height:15pt">
            <v:imagedata r:id="rId346" o:title="Snap14"/>
          </v:shape>
        </w:pict>
      </w:r>
      <w:r w:rsidRPr="00266FA7">
        <w:t xml:space="preserve"> (Уведомления), расположенная на панели инструментов. Пользователю для инициирования процесса утверждения документа необходимо нажать на указанную кнопку. </w:t>
      </w:r>
      <w:r w:rsidR="00A008B1" w:rsidRPr="00266FA7">
        <w:t>Откроется</w:t>
      </w:r>
      <w:r w:rsidRPr="00266FA7">
        <w:t xml:space="preserve"> окно, внешний вид которого приведен на рисунке</w:t>
      </w:r>
      <w:r w:rsidR="00EE49EC" w:rsidRPr="00266FA7">
        <w:t> </w:t>
      </w:r>
      <w:r w:rsidRPr="00266FA7">
        <w:fldChar w:fldCharType="begin"/>
      </w:r>
      <w:r w:rsidRPr="00266FA7">
        <w:instrText xml:space="preserve"> REF _Ref231015761 \h  \* MERGEFORMAT </w:instrText>
      </w:r>
      <w:r w:rsidRPr="00266FA7">
        <w:fldChar w:fldCharType="separate"/>
      </w:r>
      <w:r w:rsidR="00B15289">
        <w:t>203</w:t>
      </w:r>
      <w:r w:rsidRPr="00266FA7">
        <w:fldChar w:fldCharType="end"/>
      </w:r>
      <w:r w:rsidRPr="00266FA7">
        <w:t>.</w:t>
      </w:r>
    </w:p>
    <w:p w:rsidR="00C506B9" w:rsidRPr="00266FA7" w:rsidRDefault="00454FCD" w:rsidP="00C506B9">
      <w:pPr>
        <w:pStyle w:val="ASFKFigure"/>
      </w:pPr>
      <w:r w:rsidRPr="00266FA7">
        <w:lastRenderedPageBreak/>
        <w:t xml:space="preserve"> </w:t>
      </w:r>
      <w:r w:rsidR="00B15289">
        <w:pict>
          <v:shape id="_x0000_i1422" type="#_x0000_t75" style="width:482.25pt;height:4in">
            <v:imagedata r:id="rId347" o:title=""/>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85" w:name="_Ref231015761"/>
      <w:bookmarkStart w:id="686" w:name="_Toc50299514"/>
      <w:r w:rsidR="00B15289">
        <w:rPr>
          <w:noProof/>
        </w:rPr>
        <w:t>203</w:t>
      </w:r>
      <w:bookmarkEnd w:id="685"/>
      <w:r>
        <w:rPr>
          <w:noProof/>
        </w:rPr>
        <w:fldChar w:fldCharType="end"/>
      </w:r>
      <w:r w:rsidR="00C506B9" w:rsidRPr="00266FA7">
        <w:t>. Экранная форма «Просмотр уведомлений</w:t>
      </w:r>
      <w:bookmarkEnd w:id="686"/>
    </w:p>
    <w:p w:rsidR="00C506B9" w:rsidRPr="00266FA7" w:rsidRDefault="00C506B9" w:rsidP="00C506B9">
      <w:pPr>
        <w:pStyle w:val="ASFKNormal"/>
      </w:pPr>
      <w:r w:rsidRPr="00266FA7">
        <w:t>В ЭФ «Просмотр уведомлений» осуществляются варианты утверждения документов:</w:t>
      </w:r>
    </w:p>
    <w:p w:rsidR="00C506B9" w:rsidRPr="00266FA7" w:rsidRDefault="00C506B9" w:rsidP="00C506B9">
      <w:pPr>
        <w:pStyle w:val="ASFKListmark1"/>
      </w:pPr>
      <w:r w:rsidRPr="00266FA7">
        <w:t>списком;</w:t>
      </w:r>
    </w:p>
    <w:p w:rsidR="00C506B9" w:rsidRPr="00266FA7" w:rsidRDefault="00C506B9" w:rsidP="00C506B9">
      <w:pPr>
        <w:pStyle w:val="ASFKListmark1"/>
      </w:pPr>
      <w:r w:rsidRPr="00266FA7">
        <w:t>одного документа.</w:t>
      </w:r>
    </w:p>
    <w:p w:rsidR="00C506B9" w:rsidRPr="00266FA7" w:rsidRDefault="00C506B9" w:rsidP="00582DB0">
      <w:pPr>
        <w:pStyle w:val="51"/>
      </w:pPr>
      <w:r w:rsidRPr="00266FA7">
        <w:t>Утверждение текущего документа</w:t>
      </w:r>
    </w:p>
    <w:p w:rsidR="00C506B9" w:rsidRPr="00266FA7" w:rsidRDefault="00C506B9" w:rsidP="00C506B9">
      <w:pPr>
        <w:pStyle w:val="ASFKNormal"/>
      </w:pPr>
      <w:r w:rsidRPr="00266FA7">
        <w:t>Для утверждения текущего документа следует выполнить следующие действия:</w:t>
      </w:r>
    </w:p>
    <w:p w:rsidR="00C506B9" w:rsidRPr="00266FA7" w:rsidRDefault="00C506B9" w:rsidP="00EE49EC">
      <w:pPr>
        <w:pStyle w:val="ASFKListnum"/>
        <w:numPr>
          <w:ilvl w:val="0"/>
          <w:numId w:val="50"/>
        </w:numPr>
      </w:pPr>
      <w:r w:rsidRPr="00266FA7">
        <w:t>Выбрать требуемую запись из списка уведомлений и нажать кнопку «Перейти» (Перейти к утверждению текущего документа).</w:t>
      </w:r>
    </w:p>
    <w:p w:rsidR="00C506B9" w:rsidRPr="00266FA7" w:rsidRDefault="00C506B9" w:rsidP="00C506B9">
      <w:pPr>
        <w:pStyle w:val="ASFKNote"/>
      </w:pPr>
      <w:r w:rsidRPr="00266FA7">
        <w:rPr>
          <w:rStyle w:val="ASFKSymBold"/>
        </w:rPr>
        <w:t>Примечание.</w:t>
      </w:r>
      <w:r w:rsidRPr="00266FA7">
        <w:tab/>
        <w:t>Текст, расположенный слева от кнопки «Перейти»</w:t>
      </w:r>
      <w:r w:rsidR="00A55AB1" w:rsidRPr="00266FA7">
        <w:t>,</w:t>
      </w:r>
      <w:r w:rsidRPr="00266FA7">
        <w:t xml:space="preserve"> меняется в зависимости от вида документа и действия, которое можно выполнить.</w:t>
      </w:r>
    </w:p>
    <w:p w:rsidR="00C506B9" w:rsidRPr="00266FA7" w:rsidRDefault="00C506B9" w:rsidP="00EE49EC">
      <w:pPr>
        <w:pStyle w:val="ASFKListnormal18"/>
      </w:pPr>
      <w:r w:rsidRPr="00266FA7">
        <w:t xml:space="preserve">В результате </w:t>
      </w:r>
      <w:r w:rsidR="00A55AB1" w:rsidRPr="00266FA7">
        <w:t>откроется экранная форма</w:t>
      </w:r>
      <w:r w:rsidRPr="00266FA7">
        <w:t xml:space="preserve"> для утверждения текущего документа или отчета.</w:t>
      </w:r>
    </w:p>
    <w:p w:rsidR="00C506B9" w:rsidRPr="00266FA7" w:rsidRDefault="00C506B9" w:rsidP="00EE49EC">
      <w:pPr>
        <w:pStyle w:val="ASFKListnormal18"/>
      </w:pPr>
      <w:r w:rsidRPr="00266FA7">
        <w:t>Пример окна для утверждения отчета приведен на рисунке</w:t>
      </w:r>
      <w:r w:rsidR="00EE49EC" w:rsidRPr="00266FA7">
        <w:t> </w:t>
      </w:r>
      <w:r w:rsidRPr="00266FA7">
        <w:fldChar w:fldCharType="begin"/>
      </w:r>
      <w:r w:rsidRPr="00266FA7">
        <w:instrText xml:space="preserve"> REF _Ref231022923 \h  \* MERGEFORMAT </w:instrText>
      </w:r>
      <w:r w:rsidRPr="00266FA7">
        <w:fldChar w:fldCharType="separate"/>
      </w:r>
      <w:r w:rsidR="00B15289">
        <w:t>204</w:t>
      </w:r>
      <w:r w:rsidRPr="00266FA7">
        <w:fldChar w:fldCharType="end"/>
      </w:r>
      <w:r w:rsidRPr="00266FA7">
        <w:t>.</w:t>
      </w:r>
    </w:p>
    <w:p w:rsidR="00C506B9" w:rsidRPr="00266FA7" w:rsidRDefault="00B15289" w:rsidP="00EE49EC">
      <w:pPr>
        <w:pStyle w:val="ASFKFigure"/>
      </w:pPr>
      <w:r>
        <w:lastRenderedPageBreak/>
        <w:pict>
          <v:shape id="_x0000_i1423" type="#_x0000_t75" style="width:483pt;height:202.5pt">
            <v:imagedata r:id="rId348" o:title="Список документов на утверждение"/>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87" w:name="_Ref231022923"/>
      <w:bookmarkStart w:id="688" w:name="_Toc50299515"/>
      <w:r w:rsidR="00B15289">
        <w:rPr>
          <w:noProof/>
        </w:rPr>
        <w:t>204</w:t>
      </w:r>
      <w:bookmarkEnd w:id="687"/>
      <w:r>
        <w:rPr>
          <w:noProof/>
        </w:rPr>
        <w:fldChar w:fldCharType="end"/>
      </w:r>
      <w:r w:rsidR="00C506B9" w:rsidRPr="00266FA7">
        <w:t>. Пример окна для утверждения отчета</w:t>
      </w:r>
      <w:bookmarkEnd w:id="688"/>
    </w:p>
    <w:p w:rsidR="00C506B9" w:rsidRPr="00266FA7" w:rsidRDefault="00C506B9" w:rsidP="00C506B9">
      <w:pPr>
        <w:pStyle w:val="ASFKListnum"/>
      </w:pPr>
      <w:r w:rsidRPr="00266FA7">
        <w:t xml:space="preserve">Для просмотра отчета в ЭФ «Периодические отчеты. Ожидание подтверждения регистрации» следует выбрать отчет (если </w:t>
      </w:r>
      <w:r w:rsidR="00A55AB1" w:rsidRPr="00266FA7">
        <w:t xml:space="preserve">откроется </w:t>
      </w:r>
      <w:r w:rsidRPr="00266FA7">
        <w:t xml:space="preserve">список отчетов) и нажать кнопку «Открыть». Система откроет </w:t>
      </w:r>
      <w:r w:rsidR="00A55AB1" w:rsidRPr="00266FA7">
        <w:t>экранную форму</w:t>
      </w:r>
      <w:r w:rsidRPr="00266FA7">
        <w:t xml:space="preserve"> </w:t>
      </w:r>
      <w:r w:rsidR="00A55AB1" w:rsidRPr="00266FA7">
        <w:t>выбранного</w:t>
      </w:r>
      <w:r w:rsidRPr="00266FA7">
        <w:t xml:space="preserve"> отчет</w:t>
      </w:r>
      <w:r w:rsidR="00A55AB1" w:rsidRPr="00266FA7">
        <w:t>а</w:t>
      </w:r>
      <w:r w:rsidRPr="00266FA7">
        <w:t>. Пример ЭФ для утверждения документа приведен на рисунке</w:t>
      </w:r>
      <w:r w:rsidR="00EE49EC" w:rsidRPr="00266FA7">
        <w:t> </w:t>
      </w:r>
      <w:r w:rsidRPr="00266FA7">
        <w:fldChar w:fldCharType="begin"/>
      </w:r>
      <w:r w:rsidRPr="00266FA7">
        <w:instrText xml:space="preserve"> REF _Ref247957425 \h  \* MERGEFORMAT </w:instrText>
      </w:r>
      <w:r w:rsidRPr="00266FA7">
        <w:fldChar w:fldCharType="separate"/>
      </w:r>
      <w:r w:rsidR="00B15289">
        <w:t>205</w:t>
      </w:r>
      <w:r w:rsidRPr="00266FA7">
        <w:fldChar w:fldCharType="end"/>
      </w:r>
      <w:r w:rsidRPr="00266FA7">
        <w:t>.</w:t>
      </w:r>
    </w:p>
    <w:p w:rsidR="00C506B9" w:rsidRPr="00266FA7" w:rsidRDefault="00B15289" w:rsidP="00C506B9">
      <w:pPr>
        <w:pStyle w:val="ASFKFigure"/>
      </w:pPr>
      <w:r>
        <w:pict>
          <v:shape id="_x0000_i1424" type="#_x0000_t75" style="width:483pt;height:295.5pt">
            <v:imagedata r:id="rId349" o:title="Untitled"/>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89" w:name="_Ref247957425"/>
      <w:bookmarkStart w:id="690" w:name="_Toc50299516"/>
      <w:r w:rsidR="00B15289">
        <w:rPr>
          <w:noProof/>
        </w:rPr>
        <w:t>205</w:t>
      </w:r>
      <w:bookmarkEnd w:id="689"/>
      <w:r>
        <w:rPr>
          <w:noProof/>
        </w:rPr>
        <w:fldChar w:fldCharType="end"/>
      </w:r>
      <w:r w:rsidR="00C506B9" w:rsidRPr="00266FA7">
        <w:t xml:space="preserve">. Пример </w:t>
      </w:r>
      <w:r w:rsidR="0001288D" w:rsidRPr="00266FA7">
        <w:t xml:space="preserve">экранной формы </w:t>
      </w:r>
      <w:r w:rsidR="00C506B9" w:rsidRPr="00266FA7">
        <w:t>для утверждения документа</w:t>
      </w:r>
      <w:bookmarkEnd w:id="690"/>
    </w:p>
    <w:p w:rsidR="00C506B9" w:rsidRPr="00266FA7" w:rsidRDefault="00C506B9" w:rsidP="00C506B9">
      <w:pPr>
        <w:pStyle w:val="ASFKListnum"/>
      </w:pPr>
      <w:r w:rsidRPr="00266FA7">
        <w:t>Для утверждения отчета (см. рис.</w:t>
      </w:r>
      <w:r w:rsidR="00EE49EC" w:rsidRPr="00266FA7">
        <w:t> </w:t>
      </w:r>
      <w:r w:rsidRPr="00266FA7">
        <w:fldChar w:fldCharType="begin"/>
      </w:r>
      <w:r w:rsidRPr="00266FA7">
        <w:instrText xml:space="preserve"> REF _Ref231022923 \h  \* MERGEFORMAT </w:instrText>
      </w:r>
      <w:r w:rsidRPr="00266FA7">
        <w:fldChar w:fldCharType="separate"/>
      </w:r>
      <w:r w:rsidR="00B15289">
        <w:t>204</w:t>
      </w:r>
      <w:r w:rsidRPr="00266FA7">
        <w:fldChar w:fldCharType="end"/>
      </w:r>
      <w:r w:rsidRPr="00266FA7">
        <w:t>) необходимо установить</w:t>
      </w:r>
      <w:r w:rsidR="00A55AB1" w:rsidRPr="00266FA7">
        <w:t xml:space="preserve"> маркер </w:t>
      </w:r>
      <w:r w:rsidR="00B15289">
        <w:pict>
          <v:shape id="_x0000_i1425" type="#_x0000_t75" style="width:7.5pt;height:7.5pt">
            <v:imagedata r:id="rId148" o:title="!Маркер галка"/>
          </v:shape>
        </w:pict>
      </w:r>
      <w:r w:rsidRPr="00266FA7">
        <w:t xml:space="preserve"> </w:t>
      </w:r>
      <w:r w:rsidR="00DA2478">
        <w:t xml:space="preserve">(галочка) </w:t>
      </w:r>
      <w:r w:rsidRPr="00266FA7">
        <w:t>в поле выбора, расположенного слева</w:t>
      </w:r>
      <w:r w:rsidR="00A55AB1" w:rsidRPr="00266FA7">
        <w:t xml:space="preserve"> от записи</w:t>
      </w:r>
      <w:r w:rsidRPr="00266FA7">
        <w:t>, и нажать кнопку «Выполнить».</w:t>
      </w:r>
    </w:p>
    <w:p w:rsidR="00C506B9" w:rsidRPr="00266FA7" w:rsidRDefault="00C506B9" w:rsidP="00EE49EC">
      <w:pPr>
        <w:pStyle w:val="ASFKListnormal18"/>
      </w:pPr>
      <w:r w:rsidRPr="00266FA7">
        <w:t>Для утверждения документа необходимо нажать кнопку «Выполнить»</w:t>
      </w:r>
      <w:r w:rsidR="00A55AB1" w:rsidRPr="00266FA7">
        <w:t xml:space="preserve"> (см. рис. </w:t>
      </w:r>
      <w:r w:rsidR="00A55AB1" w:rsidRPr="00266FA7">
        <w:fldChar w:fldCharType="begin"/>
      </w:r>
      <w:r w:rsidR="00A55AB1" w:rsidRPr="00266FA7">
        <w:instrText xml:space="preserve"> REF _Ref247957425 \h  \* MERGEFORMAT </w:instrText>
      </w:r>
      <w:r w:rsidR="00A55AB1" w:rsidRPr="00266FA7">
        <w:fldChar w:fldCharType="separate"/>
      </w:r>
      <w:r w:rsidR="00B15289">
        <w:t>205</w:t>
      </w:r>
      <w:r w:rsidR="00A55AB1" w:rsidRPr="00266FA7">
        <w:fldChar w:fldCharType="end"/>
      </w:r>
      <w:r w:rsidR="00A55AB1" w:rsidRPr="00266FA7">
        <w:t>)</w:t>
      </w:r>
      <w:r w:rsidRPr="00266FA7">
        <w:t>. В результате откроется окно «Действие» (см. рис.</w:t>
      </w:r>
      <w:r w:rsidR="00EE49EC" w:rsidRPr="00266FA7">
        <w:t> </w:t>
      </w:r>
      <w:r w:rsidRPr="00266FA7">
        <w:fldChar w:fldCharType="begin"/>
      </w:r>
      <w:r w:rsidRPr="00266FA7">
        <w:instrText xml:space="preserve"> REF _Ref247967089 \h  \* MERGEFORMAT </w:instrText>
      </w:r>
      <w:r w:rsidRPr="00266FA7">
        <w:fldChar w:fldCharType="separate"/>
      </w:r>
      <w:r w:rsidR="00B15289">
        <w:t>194</w:t>
      </w:r>
      <w:r w:rsidRPr="00266FA7">
        <w:fldChar w:fldCharType="end"/>
      </w:r>
      <w:r w:rsidRPr="00266FA7">
        <w:t>).</w:t>
      </w:r>
    </w:p>
    <w:p w:rsidR="00C506B9" w:rsidRPr="00266FA7" w:rsidRDefault="00C506B9" w:rsidP="00C506B9">
      <w:pPr>
        <w:pStyle w:val="ASFKListnum"/>
      </w:pPr>
      <w:r w:rsidRPr="00266FA7">
        <w:t>Дальнейшие действия аналогичны тем, что описаны в первом варианте утверждения документа, начиная с пункта</w:t>
      </w:r>
      <w:r w:rsidR="00EE49EC" w:rsidRPr="00266FA7">
        <w:t> </w:t>
      </w:r>
      <w:r w:rsidRPr="00266FA7">
        <w:fldChar w:fldCharType="begin"/>
      </w:r>
      <w:r w:rsidRPr="00266FA7">
        <w:instrText xml:space="preserve"> REF _Ref248141775 \w \h  \* MERGEFORMAT </w:instrText>
      </w:r>
      <w:r w:rsidRPr="00266FA7">
        <w:fldChar w:fldCharType="separate"/>
      </w:r>
      <w:r w:rsidR="00B15289">
        <w:t>5</w:t>
      </w:r>
      <w:r w:rsidRPr="00266FA7">
        <w:fldChar w:fldCharType="end"/>
      </w:r>
      <w:r w:rsidRPr="00266FA7">
        <w:t>.</w:t>
      </w:r>
    </w:p>
    <w:p w:rsidR="00C506B9" w:rsidRPr="00266FA7" w:rsidRDefault="00C506B9" w:rsidP="00582DB0">
      <w:pPr>
        <w:pStyle w:val="51"/>
      </w:pPr>
      <w:r w:rsidRPr="00266FA7">
        <w:lastRenderedPageBreak/>
        <w:t>Утверждение документов списком</w:t>
      </w:r>
    </w:p>
    <w:p w:rsidR="00C506B9" w:rsidRPr="00266FA7" w:rsidRDefault="00C506B9" w:rsidP="00C506B9">
      <w:pPr>
        <w:pStyle w:val="ASFKNormal"/>
      </w:pPr>
      <w:r w:rsidRPr="00266FA7">
        <w:t>Для утверждения документов или отчетов списком следует выполнить следующие действия:</w:t>
      </w:r>
    </w:p>
    <w:p w:rsidR="00C506B9" w:rsidRPr="00266FA7" w:rsidRDefault="00C506B9" w:rsidP="00EE49EC">
      <w:pPr>
        <w:pStyle w:val="ASFKListnum"/>
        <w:numPr>
          <w:ilvl w:val="0"/>
          <w:numId w:val="51"/>
        </w:numPr>
      </w:pPr>
      <w:r w:rsidRPr="00266FA7">
        <w:t>Нажать кнопку «Перейти» (Перейти для утверждения списком).</w:t>
      </w:r>
    </w:p>
    <w:p w:rsidR="00C506B9" w:rsidRPr="00266FA7" w:rsidRDefault="00C506B9" w:rsidP="00C506B9">
      <w:pPr>
        <w:pStyle w:val="ASFKNote"/>
      </w:pPr>
      <w:r w:rsidRPr="00266FA7">
        <w:rPr>
          <w:rStyle w:val="ASFKSymBold"/>
        </w:rPr>
        <w:t>Примечание.</w:t>
      </w:r>
      <w:r w:rsidRPr="00266FA7">
        <w:tab/>
        <w:t>Текст, расположенный слева от кнопки «Перейти» меняется в зависимости от вида документа и действия, которое можно выполнить.</w:t>
      </w:r>
    </w:p>
    <w:p w:rsidR="00C506B9" w:rsidRPr="00266FA7" w:rsidRDefault="00C506B9" w:rsidP="00C506B9">
      <w:pPr>
        <w:pStyle w:val="ASFKListnormal1"/>
      </w:pPr>
      <w:r w:rsidRPr="00266FA7">
        <w:t xml:space="preserve">В этом случае </w:t>
      </w:r>
      <w:r w:rsidR="00A008B1" w:rsidRPr="00266FA7">
        <w:t>откроется</w:t>
      </w:r>
      <w:r w:rsidRPr="00266FA7">
        <w:t xml:space="preserve"> ЭФ «Документы для утверждения» (см. рис.</w:t>
      </w:r>
      <w:r w:rsidR="00D765D8" w:rsidRPr="00266FA7">
        <w:t> </w:t>
      </w:r>
      <w:r w:rsidRPr="00266FA7">
        <w:fldChar w:fldCharType="begin"/>
      </w:r>
      <w:r w:rsidRPr="00266FA7">
        <w:instrText xml:space="preserve"> REF _Ref247966462 \h  \* MERGEFORMAT </w:instrText>
      </w:r>
      <w:r w:rsidRPr="00266FA7">
        <w:fldChar w:fldCharType="separate"/>
      </w:r>
      <w:r w:rsidR="00B15289">
        <w:t>193</w:t>
      </w:r>
      <w:r w:rsidRPr="00266FA7">
        <w:fldChar w:fldCharType="end"/>
      </w:r>
      <w:r w:rsidRPr="00266FA7">
        <w:t>).</w:t>
      </w:r>
    </w:p>
    <w:p w:rsidR="00C506B9" w:rsidRPr="00266FA7" w:rsidRDefault="00C506B9" w:rsidP="00C506B9">
      <w:pPr>
        <w:pStyle w:val="ASFKListnum"/>
      </w:pPr>
      <w:r w:rsidRPr="00266FA7">
        <w:t>Нажать кнопку «Выполнить». Откроется окно «Действие» (см. рис.</w:t>
      </w:r>
      <w:r w:rsidR="00D765D8" w:rsidRPr="00266FA7">
        <w:t> </w:t>
      </w:r>
      <w:r w:rsidRPr="00266FA7">
        <w:fldChar w:fldCharType="begin"/>
      </w:r>
      <w:r w:rsidRPr="00266FA7">
        <w:instrText xml:space="preserve"> REF _Ref247967089 \h  \* MERGEFORMAT </w:instrText>
      </w:r>
      <w:r w:rsidRPr="00266FA7">
        <w:fldChar w:fldCharType="separate"/>
      </w:r>
      <w:r w:rsidR="00B15289">
        <w:t>194</w:t>
      </w:r>
      <w:r w:rsidRPr="00266FA7">
        <w:fldChar w:fldCharType="end"/>
      </w:r>
      <w:r w:rsidRPr="00266FA7">
        <w:t>).</w:t>
      </w:r>
    </w:p>
    <w:p w:rsidR="00C506B9" w:rsidRPr="00266FA7" w:rsidRDefault="00C506B9" w:rsidP="00C506B9">
      <w:pPr>
        <w:pStyle w:val="ASFKListnum"/>
      </w:pPr>
      <w:r w:rsidRPr="00266FA7">
        <w:t>Дальнейшие действия аналогичны тем, что описаны в первом варианте утверждения документа, начиная с пункта</w:t>
      </w:r>
      <w:r w:rsidR="00D765D8" w:rsidRPr="00266FA7">
        <w:t> </w:t>
      </w:r>
      <w:r w:rsidRPr="00266FA7">
        <w:fldChar w:fldCharType="begin"/>
      </w:r>
      <w:r w:rsidRPr="00266FA7">
        <w:instrText xml:space="preserve"> REF _Ref248141775 \w \h  \* MERGEFORMAT </w:instrText>
      </w:r>
      <w:r w:rsidRPr="00266FA7">
        <w:fldChar w:fldCharType="separate"/>
      </w:r>
      <w:r w:rsidR="00B15289">
        <w:t>5</w:t>
      </w:r>
      <w:r w:rsidRPr="00266FA7">
        <w:fldChar w:fldCharType="end"/>
      </w:r>
      <w:r w:rsidRPr="00266FA7">
        <w:t>.</w:t>
      </w:r>
    </w:p>
    <w:p w:rsidR="00C506B9" w:rsidRPr="00266FA7" w:rsidRDefault="00C506B9" w:rsidP="00C506B9">
      <w:pPr>
        <w:pStyle w:val="51"/>
      </w:pPr>
      <w:r w:rsidRPr="00266FA7">
        <w:t>Дополнительные функции в ЭФ «Документы для утверждения текущим</w:t>
      </w:r>
      <w:r w:rsidRPr="00266FA7">
        <w:br/>
        <w:t>пользователем»</w:t>
      </w:r>
    </w:p>
    <w:p w:rsidR="00C506B9" w:rsidRPr="00266FA7" w:rsidRDefault="00C506B9" w:rsidP="00C506B9">
      <w:pPr>
        <w:pStyle w:val="ASFKNormal"/>
      </w:pPr>
      <w:r w:rsidRPr="00266FA7">
        <w:t>В экранной форме «Документы для утверждения текущим пользователем» (см. рис.</w:t>
      </w:r>
      <w:r w:rsidR="00D765D8" w:rsidRPr="00266FA7">
        <w:t> </w:t>
      </w:r>
      <w:r w:rsidRPr="00266FA7">
        <w:fldChar w:fldCharType="begin"/>
      </w:r>
      <w:r w:rsidRPr="00266FA7">
        <w:instrText xml:space="preserve"> REF _Ref247966462 \h  \* MERGEFORMAT </w:instrText>
      </w:r>
      <w:r w:rsidRPr="00266FA7">
        <w:fldChar w:fldCharType="separate"/>
      </w:r>
      <w:r w:rsidR="00B15289">
        <w:t>193</w:t>
      </w:r>
      <w:r w:rsidRPr="00266FA7">
        <w:fldChar w:fldCharType="end"/>
      </w:r>
      <w:r w:rsidRPr="00266FA7">
        <w:t>) доступны следующие действия:</w:t>
      </w:r>
    </w:p>
    <w:p w:rsidR="00C506B9" w:rsidRPr="00266FA7" w:rsidRDefault="00C506B9" w:rsidP="00C506B9">
      <w:pPr>
        <w:pStyle w:val="ASFKListmark1"/>
      </w:pPr>
      <w:r w:rsidRPr="00266FA7">
        <w:t>просмотр документа;</w:t>
      </w:r>
    </w:p>
    <w:p w:rsidR="00C506B9" w:rsidRPr="00266FA7" w:rsidRDefault="00C506B9" w:rsidP="00C506B9">
      <w:pPr>
        <w:pStyle w:val="ASFKListmark1"/>
      </w:pPr>
      <w:r w:rsidRPr="00266FA7">
        <w:t>просмотр списка;</w:t>
      </w:r>
    </w:p>
    <w:p w:rsidR="00C506B9" w:rsidRPr="00266FA7" w:rsidRDefault="00C506B9" w:rsidP="00C506B9">
      <w:pPr>
        <w:pStyle w:val="ASFKListmark1"/>
      </w:pPr>
      <w:r w:rsidRPr="00266FA7">
        <w:t>переназначение;</w:t>
      </w:r>
    </w:p>
    <w:p w:rsidR="00C506B9" w:rsidRPr="00266FA7" w:rsidRDefault="00C506B9" w:rsidP="00C506B9">
      <w:pPr>
        <w:pStyle w:val="ASFKListmark1"/>
      </w:pPr>
      <w:r w:rsidRPr="00266FA7">
        <w:t>массовое переназначение.</w:t>
      </w:r>
    </w:p>
    <w:p w:rsidR="00C506B9" w:rsidRPr="00266FA7" w:rsidRDefault="00C506B9" w:rsidP="00F25D39">
      <w:pPr>
        <w:pStyle w:val="ASFKNormalWithout"/>
        <w:rPr>
          <w:rStyle w:val="ASFKSymBold"/>
        </w:rPr>
      </w:pPr>
      <w:r w:rsidRPr="00266FA7">
        <w:rPr>
          <w:rStyle w:val="ASFKSymBold"/>
        </w:rPr>
        <w:t>Просмотр документа</w:t>
      </w:r>
    </w:p>
    <w:p w:rsidR="00C506B9" w:rsidRPr="00266FA7" w:rsidRDefault="00C506B9" w:rsidP="00C506B9">
      <w:pPr>
        <w:pStyle w:val="ASFKNormal"/>
      </w:pPr>
      <w:r w:rsidRPr="00266FA7">
        <w:t>Для просмотра документа в ЭФ «Документы для утверждения» (см. рис.</w:t>
      </w:r>
      <w:r w:rsidR="00D765D8" w:rsidRPr="00266FA7">
        <w:t> </w:t>
      </w:r>
      <w:r w:rsidRPr="00266FA7">
        <w:fldChar w:fldCharType="begin"/>
      </w:r>
      <w:r w:rsidRPr="00266FA7">
        <w:instrText xml:space="preserve"> REF _Ref247966462 \h  \* MERGEFORMAT </w:instrText>
      </w:r>
      <w:r w:rsidRPr="00266FA7">
        <w:fldChar w:fldCharType="separate"/>
      </w:r>
      <w:r w:rsidR="00B15289">
        <w:t>193</w:t>
      </w:r>
      <w:r w:rsidRPr="00266FA7">
        <w:fldChar w:fldCharType="end"/>
      </w:r>
      <w:r w:rsidRPr="00266FA7">
        <w:t xml:space="preserve">) следует выбрать документ (если </w:t>
      </w:r>
      <w:r w:rsidR="00F25D39" w:rsidRPr="00266FA7">
        <w:t xml:space="preserve">откроется </w:t>
      </w:r>
      <w:r w:rsidRPr="00266FA7">
        <w:t xml:space="preserve">список документов) и нажать кнопку «Просмотр документа». </w:t>
      </w:r>
      <w:r w:rsidR="00A008B1" w:rsidRPr="00266FA7">
        <w:t>Откроется</w:t>
      </w:r>
      <w:r w:rsidRPr="00266FA7">
        <w:t xml:space="preserve"> экранн</w:t>
      </w:r>
      <w:r w:rsidR="00A008B1" w:rsidRPr="00266FA7">
        <w:t>ая</w:t>
      </w:r>
      <w:r w:rsidRPr="00266FA7">
        <w:t xml:space="preserve"> форм</w:t>
      </w:r>
      <w:r w:rsidR="00A008B1" w:rsidRPr="00266FA7">
        <w:t>а</w:t>
      </w:r>
      <w:r w:rsidRPr="00266FA7">
        <w:t xml:space="preserve"> </w:t>
      </w:r>
      <w:r w:rsidR="00A008B1" w:rsidRPr="00266FA7">
        <w:t xml:space="preserve">просмотра </w:t>
      </w:r>
      <w:r w:rsidRPr="00266FA7">
        <w:t xml:space="preserve">соответствующего документа </w:t>
      </w:r>
      <w:r w:rsidR="00F25D39" w:rsidRPr="00266FA7">
        <w:t>(см. рис. </w:t>
      </w:r>
      <w:r w:rsidR="00F25D39" w:rsidRPr="00266FA7">
        <w:fldChar w:fldCharType="begin"/>
      </w:r>
      <w:r w:rsidR="00F25D39" w:rsidRPr="00266FA7">
        <w:instrText xml:space="preserve"> REF _Ref247957425 \h  \* MERGEFORMAT </w:instrText>
      </w:r>
      <w:r w:rsidR="00F25D39" w:rsidRPr="00266FA7">
        <w:fldChar w:fldCharType="separate"/>
      </w:r>
      <w:r w:rsidR="00B15289">
        <w:t>205</w:t>
      </w:r>
      <w:r w:rsidR="00F25D39" w:rsidRPr="00266FA7">
        <w:fldChar w:fldCharType="end"/>
      </w:r>
      <w:r w:rsidR="00F25D39" w:rsidRPr="00266FA7">
        <w:t>)</w:t>
      </w:r>
      <w:r w:rsidRPr="00266FA7">
        <w:t>.</w:t>
      </w:r>
    </w:p>
    <w:p w:rsidR="00C506B9" w:rsidRPr="00266FA7" w:rsidRDefault="00C506B9" w:rsidP="00F25D39">
      <w:pPr>
        <w:pStyle w:val="ASFKNormalWithout"/>
        <w:rPr>
          <w:rStyle w:val="ASFKSymBold"/>
        </w:rPr>
      </w:pPr>
      <w:r w:rsidRPr="00266FA7">
        <w:rPr>
          <w:rStyle w:val="ASFKSymBold"/>
        </w:rPr>
        <w:t>Просмотр списка</w:t>
      </w:r>
    </w:p>
    <w:p w:rsidR="00C506B9" w:rsidRPr="00266FA7" w:rsidRDefault="00C506B9" w:rsidP="00C506B9">
      <w:pPr>
        <w:pStyle w:val="ASFKNormal"/>
      </w:pPr>
      <w:r w:rsidRPr="00266FA7">
        <w:t xml:space="preserve">Для просмотра списка документов необходимо установить курсор на документе определенного типа, и нажать кнопку «Просмотр списка». </w:t>
      </w:r>
      <w:r w:rsidR="0001288D" w:rsidRPr="00266FA7">
        <w:t>Откроется экранная форма</w:t>
      </w:r>
      <w:r w:rsidRPr="00266FA7">
        <w:t xml:space="preserve"> (рис.</w:t>
      </w:r>
      <w:r w:rsidR="00D765D8" w:rsidRPr="00266FA7">
        <w:t> </w:t>
      </w:r>
      <w:r w:rsidRPr="00266FA7">
        <w:fldChar w:fldCharType="begin"/>
      </w:r>
      <w:r w:rsidRPr="00266FA7">
        <w:instrText xml:space="preserve"> REF _Ref248045547 \h  \* MERGEFORMAT </w:instrText>
      </w:r>
      <w:r w:rsidRPr="00266FA7">
        <w:fldChar w:fldCharType="separate"/>
      </w:r>
      <w:r w:rsidR="00B15289">
        <w:t>206</w:t>
      </w:r>
      <w:r w:rsidRPr="00266FA7">
        <w:fldChar w:fldCharType="end"/>
      </w:r>
      <w:r w:rsidRPr="00266FA7">
        <w:t xml:space="preserve"> или см. рис.</w:t>
      </w:r>
      <w:r w:rsidR="00D765D8" w:rsidRPr="00266FA7">
        <w:t> </w:t>
      </w:r>
      <w:r w:rsidRPr="00266FA7">
        <w:fldChar w:fldCharType="begin"/>
      </w:r>
      <w:r w:rsidRPr="00266FA7">
        <w:instrText xml:space="preserve"> REF _Ref247972585 \h  \* MERGEFORMAT </w:instrText>
      </w:r>
      <w:r w:rsidRPr="00266FA7">
        <w:fldChar w:fldCharType="separate"/>
      </w:r>
      <w:r w:rsidR="00B15289">
        <w:t>201</w:t>
      </w:r>
      <w:r w:rsidRPr="00266FA7">
        <w:fldChar w:fldCharType="end"/>
      </w:r>
      <w:r w:rsidRPr="00266FA7">
        <w:t>), в зависимости от объекта, с которым работает пользователь (отчет или документ).</w:t>
      </w:r>
    </w:p>
    <w:p w:rsidR="00C506B9" w:rsidRPr="00266FA7" w:rsidRDefault="00B15289" w:rsidP="00C506B9">
      <w:pPr>
        <w:pStyle w:val="ASFKFigure"/>
      </w:pPr>
      <w:r>
        <w:lastRenderedPageBreak/>
        <w:pict>
          <v:shape id="_x0000_i1426" type="#_x0000_t75" style="width:482.25pt;height:303pt">
            <v:imagedata r:id="rId350" o:title="Snap17"/>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91" w:name="_Ref248045547"/>
      <w:bookmarkStart w:id="692" w:name="_Toc50299517"/>
      <w:r w:rsidR="00B15289">
        <w:rPr>
          <w:noProof/>
        </w:rPr>
        <w:t>206</w:t>
      </w:r>
      <w:bookmarkEnd w:id="691"/>
      <w:r>
        <w:rPr>
          <w:noProof/>
        </w:rPr>
        <w:fldChar w:fldCharType="end"/>
      </w:r>
      <w:r w:rsidR="00C506B9" w:rsidRPr="00266FA7">
        <w:t>. Экранная форма просмотра списка отчетов</w:t>
      </w:r>
      <w:bookmarkEnd w:id="692"/>
    </w:p>
    <w:p w:rsidR="00C506B9" w:rsidRPr="00266FA7" w:rsidRDefault="00C506B9" w:rsidP="00C506B9">
      <w:pPr>
        <w:pStyle w:val="ASFKNormal"/>
      </w:pPr>
      <w:r w:rsidRPr="00266FA7">
        <w:t>В ЭФ просмотра списка документов отображаются все документы выбранного пользователем типа, которые назначены ему на утверждение.</w:t>
      </w:r>
    </w:p>
    <w:p w:rsidR="00C506B9" w:rsidRPr="00266FA7" w:rsidRDefault="00C506B9" w:rsidP="00F25D39">
      <w:pPr>
        <w:pStyle w:val="ASFKNormalWithout"/>
        <w:rPr>
          <w:rStyle w:val="ASFKSymBold"/>
        </w:rPr>
      </w:pPr>
      <w:r w:rsidRPr="00266FA7">
        <w:rPr>
          <w:rStyle w:val="ASFKSymBold"/>
        </w:rPr>
        <w:t>Переназначение</w:t>
      </w:r>
    </w:p>
    <w:p w:rsidR="00C506B9" w:rsidRPr="00266FA7" w:rsidRDefault="00C506B9" w:rsidP="00C506B9">
      <w:pPr>
        <w:pStyle w:val="ASFKNormal"/>
      </w:pPr>
      <w:r w:rsidRPr="00266FA7">
        <w:t>При необходимости передачи своих полномочий на утверждение конкретного документа необходимо выполнить следующие действия:</w:t>
      </w:r>
    </w:p>
    <w:p w:rsidR="00C506B9" w:rsidRPr="00266FA7" w:rsidRDefault="00C506B9" w:rsidP="00D765D8">
      <w:pPr>
        <w:pStyle w:val="ASFKListnum"/>
        <w:numPr>
          <w:ilvl w:val="0"/>
          <w:numId w:val="52"/>
        </w:numPr>
      </w:pPr>
      <w:r w:rsidRPr="00266FA7">
        <w:t>В экранной форме «Документы для утверждения» (см. рис.</w:t>
      </w:r>
      <w:r w:rsidR="00D765D8" w:rsidRPr="00266FA7">
        <w:t> </w:t>
      </w:r>
      <w:r w:rsidRPr="00266FA7">
        <w:fldChar w:fldCharType="begin"/>
      </w:r>
      <w:r w:rsidRPr="00266FA7">
        <w:instrText xml:space="preserve"> REF _Ref247966462 \h  \* MERGEFORMAT </w:instrText>
      </w:r>
      <w:r w:rsidRPr="00266FA7">
        <w:fldChar w:fldCharType="separate"/>
      </w:r>
      <w:r w:rsidR="00B15289">
        <w:t>193</w:t>
      </w:r>
      <w:r w:rsidRPr="00266FA7">
        <w:fldChar w:fldCharType="end"/>
      </w:r>
      <w:r w:rsidRPr="00266FA7">
        <w:t xml:space="preserve">) установить курсор на документе, который следует передать на утверждение другому сотруднику, и нажать кнопку «Переназначение». Откроется </w:t>
      </w:r>
      <w:r w:rsidR="0001288D" w:rsidRPr="00266FA7">
        <w:t xml:space="preserve">ЭФ </w:t>
      </w:r>
      <w:r w:rsidRPr="00266FA7">
        <w:t>«Переназначение пользователя на утверждение», внешний вид которо</w:t>
      </w:r>
      <w:r w:rsidR="0001288D" w:rsidRPr="00266FA7">
        <w:t>й</w:t>
      </w:r>
      <w:r w:rsidRPr="00266FA7">
        <w:t xml:space="preserve"> представлен на рисунке</w:t>
      </w:r>
      <w:r w:rsidR="00D765D8" w:rsidRPr="00266FA7">
        <w:t> </w:t>
      </w:r>
      <w:r w:rsidRPr="00266FA7">
        <w:fldChar w:fldCharType="begin"/>
      </w:r>
      <w:r w:rsidRPr="00266FA7">
        <w:instrText xml:space="preserve"> REF _Ref248058627 \h  \* MERGEFORMAT </w:instrText>
      </w:r>
      <w:r w:rsidRPr="00266FA7">
        <w:fldChar w:fldCharType="separate"/>
      </w:r>
      <w:r w:rsidR="00B15289">
        <w:t>207</w:t>
      </w:r>
      <w:r w:rsidRPr="00266FA7">
        <w:fldChar w:fldCharType="end"/>
      </w:r>
      <w:r w:rsidRPr="00266FA7">
        <w:t>.</w:t>
      </w:r>
    </w:p>
    <w:p w:rsidR="00C506B9" w:rsidRPr="00266FA7" w:rsidRDefault="00B15289" w:rsidP="00D765D8">
      <w:pPr>
        <w:pStyle w:val="ASFKFigure"/>
      </w:pPr>
      <w:r>
        <w:lastRenderedPageBreak/>
        <w:pict>
          <v:shape id="_x0000_i1427" type="#_x0000_t75" style="width:475.5pt;height:301.5pt">
            <v:imagedata r:id="rId351" o:title="Snap1_2"/>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93" w:name="_Ref248058627"/>
      <w:bookmarkStart w:id="694" w:name="_Toc50299518"/>
      <w:r w:rsidR="00B15289">
        <w:rPr>
          <w:noProof/>
        </w:rPr>
        <w:t>207</w:t>
      </w:r>
      <w:bookmarkEnd w:id="693"/>
      <w:r>
        <w:rPr>
          <w:noProof/>
        </w:rPr>
        <w:fldChar w:fldCharType="end"/>
      </w:r>
      <w:r w:rsidR="00C506B9" w:rsidRPr="00266FA7">
        <w:t xml:space="preserve">. </w:t>
      </w:r>
      <w:r w:rsidR="0001288D" w:rsidRPr="00266FA7">
        <w:t xml:space="preserve">Экранная форма </w:t>
      </w:r>
      <w:r w:rsidR="00C506B9" w:rsidRPr="00266FA7">
        <w:t>«Переназначение пользователя на утверждение»</w:t>
      </w:r>
      <w:bookmarkEnd w:id="694"/>
    </w:p>
    <w:p w:rsidR="00C506B9" w:rsidRPr="00266FA7" w:rsidRDefault="00C506B9" w:rsidP="00C506B9">
      <w:pPr>
        <w:pStyle w:val="ASFKListnum"/>
      </w:pPr>
      <w:r w:rsidRPr="00266FA7">
        <w:t xml:space="preserve">В </w:t>
      </w:r>
      <w:r w:rsidR="0001288D" w:rsidRPr="00266FA7">
        <w:t xml:space="preserve">ЭФ </w:t>
      </w:r>
      <w:r w:rsidRPr="00266FA7">
        <w:t>«Переназначение пользователя на утверждение», в блоке «Переназначить на» нажать кнопку </w:t>
      </w:r>
      <w:r w:rsidR="00B15289">
        <w:pict>
          <v:shape id="_x0000_i1428" type="#_x0000_t75" style="width:15pt;height:21.75pt">
            <v:imagedata r:id="rId96" o:title=""/>
          </v:shape>
        </w:pict>
      </w:r>
      <w:r w:rsidRPr="00266FA7">
        <w:t>. Откроется окно, внешний вид которого приведен на рисунке</w:t>
      </w:r>
      <w:r w:rsidR="00D765D8" w:rsidRPr="00266FA7">
        <w:t> </w:t>
      </w:r>
      <w:r w:rsidRPr="00266FA7">
        <w:fldChar w:fldCharType="begin"/>
      </w:r>
      <w:r w:rsidRPr="00266FA7">
        <w:instrText xml:space="preserve"> REF _Ref248142899 \h  \* MERGEFORMAT </w:instrText>
      </w:r>
      <w:r w:rsidRPr="00266FA7">
        <w:fldChar w:fldCharType="separate"/>
      </w:r>
      <w:r w:rsidR="00B15289">
        <w:t>208</w:t>
      </w:r>
      <w:r w:rsidRPr="00266FA7">
        <w:fldChar w:fldCharType="end"/>
      </w:r>
      <w:r w:rsidRPr="00266FA7">
        <w:t>.</w:t>
      </w:r>
    </w:p>
    <w:p w:rsidR="00C506B9" w:rsidRPr="00266FA7" w:rsidRDefault="00B15289" w:rsidP="00C506B9">
      <w:pPr>
        <w:pStyle w:val="ASFKFigure"/>
      </w:pPr>
      <w:r>
        <w:pict>
          <v:shape id="_x0000_i1429" type="#_x0000_t75" style="width:483pt;height:244.5pt">
            <v:imagedata r:id="rId352" o:title="Snap23"/>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95" w:name="_Ref248142899"/>
      <w:bookmarkStart w:id="696" w:name="_Toc50299519"/>
      <w:r w:rsidR="00B15289">
        <w:rPr>
          <w:noProof/>
        </w:rPr>
        <w:t>208</w:t>
      </w:r>
      <w:bookmarkEnd w:id="695"/>
      <w:r>
        <w:rPr>
          <w:noProof/>
        </w:rPr>
        <w:fldChar w:fldCharType="end"/>
      </w:r>
      <w:r w:rsidR="00C506B9" w:rsidRPr="00266FA7">
        <w:t>. Окно «Выбор пользователя»</w:t>
      </w:r>
      <w:bookmarkEnd w:id="696"/>
    </w:p>
    <w:p w:rsidR="00C506B9" w:rsidRPr="00266FA7" w:rsidRDefault="00C506B9" w:rsidP="00C506B9">
      <w:pPr>
        <w:pStyle w:val="ASFKListnum"/>
      </w:pPr>
      <w:r w:rsidRPr="00266FA7">
        <w:t>В окне «Выбор пользователя» выбрать пользователя, которому требуется передать полномочия для утверждения документа, и нажать кнопку «ОК».</w:t>
      </w:r>
    </w:p>
    <w:p w:rsidR="00C506B9" w:rsidRPr="00266FA7" w:rsidRDefault="00C506B9" w:rsidP="00D765D8">
      <w:pPr>
        <w:pStyle w:val="ASFKListnormal18"/>
      </w:pPr>
      <w:r w:rsidRPr="00266FA7">
        <w:t>В результате в поле «Имя пользователя» блока «Переназначить на» отобразится логин выбранного пользователя, а в поле «Ф И О» его фамилия и имя.</w:t>
      </w:r>
    </w:p>
    <w:p w:rsidR="00C506B9" w:rsidRPr="00266FA7" w:rsidRDefault="00C506B9" w:rsidP="00C506B9">
      <w:pPr>
        <w:pStyle w:val="ASFKListnum"/>
      </w:pPr>
      <w:r w:rsidRPr="00266FA7">
        <w:lastRenderedPageBreak/>
        <w:t xml:space="preserve">В </w:t>
      </w:r>
      <w:r w:rsidR="0001288D" w:rsidRPr="00266FA7">
        <w:t xml:space="preserve">ЭФ </w:t>
      </w:r>
      <w:r w:rsidRPr="00266FA7">
        <w:t>«Переназначение пользователя на утверждение» необходимо нажать кнопку «Выполнить». В результате выполненного действия, текущий документ будет переназначен на утверждения выбранному пользователю. При этом в ЭФ «Документы для утверждения текущим пользователем» значения полей «Пользователь» и «ФИО» будут выделены красным цветом (рис.</w:t>
      </w:r>
      <w:r w:rsidR="00D765D8" w:rsidRPr="00266FA7">
        <w:t> </w:t>
      </w:r>
      <w:r w:rsidRPr="00266FA7">
        <w:fldChar w:fldCharType="begin"/>
      </w:r>
      <w:r w:rsidRPr="00266FA7">
        <w:instrText xml:space="preserve"> REF _Ref248209826 \h  \* MERGEFORMAT </w:instrText>
      </w:r>
      <w:r w:rsidRPr="00266FA7">
        <w:fldChar w:fldCharType="separate"/>
      </w:r>
      <w:r w:rsidR="00B15289">
        <w:t>209</w:t>
      </w:r>
      <w:r w:rsidRPr="00266FA7">
        <w:fldChar w:fldCharType="end"/>
      </w:r>
      <w:r w:rsidRPr="00266FA7">
        <w:t>).</w:t>
      </w:r>
    </w:p>
    <w:p w:rsidR="00C506B9" w:rsidRPr="00266FA7" w:rsidRDefault="00B15289" w:rsidP="00C506B9">
      <w:pPr>
        <w:pStyle w:val="ASFKFigure"/>
      </w:pPr>
      <w:r>
        <w:pict>
          <v:shape id="_x0000_i1430" type="#_x0000_t75" style="width:482.25pt;height:79.5pt">
            <v:imagedata r:id="rId353" o:title="Snap1_3"/>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97" w:name="_Ref248209826"/>
      <w:bookmarkStart w:id="698" w:name="_Toc50299520"/>
      <w:r w:rsidR="00B15289">
        <w:rPr>
          <w:noProof/>
        </w:rPr>
        <w:t>209</w:t>
      </w:r>
      <w:bookmarkEnd w:id="697"/>
      <w:r>
        <w:rPr>
          <w:noProof/>
        </w:rPr>
        <w:fldChar w:fldCharType="end"/>
      </w:r>
      <w:r w:rsidR="00C506B9" w:rsidRPr="00266FA7">
        <w:t>. Экранная форма «Документы для подтверждения текущим</w:t>
      </w:r>
      <w:r w:rsidR="00C506B9" w:rsidRPr="00266FA7">
        <w:br/>
        <w:t>пользователем» (после переназначения)</w:t>
      </w:r>
      <w:bookmarkEnd w:id="698"/>
    </w:p>
    <w:p w:rsidR="00C506B9" w:rsidRPr="00266FA7" w:rsidRDefault="00C506B9" w:rsidP="00582DB0">
      <w:pPr>
        <w:pStyle w:val="51"/>
      </w:pPr>
      <w:r w:rsidRPr="00266FA7">
        <w:t>Массовое переназначение</w:t>
      </w:r>
    </w:p>
    <w:p w:rsidR="00C506B9" w:rsidRPr="00266FA7" w:rsidRDefault="00C506B9" w:rsidP="00C506B9">
      <w:pPr>
        <w:pStyle w:val="ASFKNormal"/>
      </w:pPr>
      <w:r w:rsidRPr="00266FA7">
        <w:t>При необходимости передачи полномочий на утверждение всех документов текущего пользователя требуется выполнить следующие действия:</w:t>
      </w:r>
    </w:p>
    <w:p w:rsidR="00C506B9" w:rsidRPr="00266FA7" w:rsidRDefault="00C506B9" w:rsidP="00D765D8">
      <w:pPr>
        <w:pStyle w:val="ASFKListnum"/>
        <w:numPr>
          <w:ilvl w:val="0"/>
          <w:numId w:val="53"/>
        </w:numPr>
      </w:pPr>
      <w:r w:rsidRPr="00266FA7">
        <w:t>В экранной форме «Документы для утверждения» (см. рис.</w:t>
      </w:r>
      <w:r w:rsidR="00D765D8" w:rsidRPr="00266FA7">
        <w:t> </w:t>
      </w:r>
      <w:r w:rsidRPr="00266FA7">
        <w:fldChar w:fldCharType="begin"/>
      </w:r>
      <w:r w:rsidRPr="00266FA7">
        <w:instrText xml:space="preserve"> REF _Ref247966462 \h  \* MERGEFORMAT </w:instrText>
      </w:r>
      <w:r w:rsidRPr="00266FA7">
        <w:fldChar w:fldCharType="separate"/>
      </w:r>
      <w:r w:rsidR="00B15289">
        <w:t>193</w:t>
      </w:r>
      <w:r w:rsidRPr="00266FA7">
        <w:fldChar w:fldCharType="end"/>
      </w:r>
      <w:r w:rsidRPr="00266FA7">
        <w:t xml:space="preserve">) нажать кнопку «Масс. переназначение». Откроется </w:t>
      </w:r>
      <w:r w:rsidR="0001288D" w:rsidRPr="00266FA7">
        <w:t>ЭФ</w:t>
      </w:r>
      <w:r w:rsidR="00F774D8" w:rsidRPr="00266FA7">
        <w:t xml:space="preserve"> </w:t>
      </w:r>
      <w:r w:rsidRPr="00266FA7">
        <w:t>«Переназначение утверждения на другого пользователя», внешний вид которо</w:t>
      </w:r>
      <w:r w:rsidR="0001288D" w:rsidRPr="00266FA7">
        <w:t>й</w:t>
      </w:r>
      <w:r w:rsidRPr="00266FA7">
        <w:t xml:space="preserve"> представлен на рисунке</w:t>
      </w:r>
      <w:r w:rsidR="00D765D8" w:rsidRPr="00266FA7">
        <w:t> </w:t>
      </w:r>
      <w:r w:rsidRPr="00266FA7">
        <w:fldChar w:fldCharType="begin"/>
      </w:r>
      <w:r w:rsidRPr="00266FA7">
        <w:instrText xml:space="preserve"> REF _Ref248213939 \h  \* MERGEFORMAT </w:instrText>
      </w:r>
      <w:r w:rsidRPr="00266FA7">
        <w:fldChar w:fldCharType="separate"/>
      </w:r>
      <w:r w:rsidR="00B15289">
        <w:t>210</w:t>
      </w:r>
      <w:r w:rsidRPr="00266FA7">
        <w:fldChar w:fldCharType="end"/>
      </w:r>
      <w:r w:rsidRPr="00266FA7">
        <w:t>.</w:t>
      </w:r>
    </w:p>
    <w:p w:rsidR="00C506B9" w:rsidRPr="00266FA7" w:rsidRDefault="00B15289" w:rsidP="00C506B9">
      <w:pPr>
        <w:pStyle w:val="ASFKFigure"/>
      </w:pPr>
      <w:r>
        <w:pict>
          <v:shape id="_x0000_i1431" type="#_x0000_t75" style="width:475.5pt;height:301.5pt">
            <v:imagedata r:id="rId354" o:title="Snap1_4"/>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699" w:name="_Ref248213939"/>
      <w:bookmarkStart w:id="700" w:name="_Toc50299521"/>
      <w:r w:rsidR="00B15289">
        <w:rPr>
          <w:noProof/>
        </w:rPr>
        <w:t>210</w:t>
      </w:r>
      <w:bookmarkEnd w:id="699"/>
      <w:r>
        <w:rPr>
          <w:noProof/>
        </w:rPr>
        <w:fldChar w:fldCharType="end"/>
      </w:r>
      <w:r w:rsidR="00C506B9" w:rsidRPr="00266FA7">
        <w:t xml:space="preserve">. </w:t>
      </w:r>
      <w:r w:rsidR="0001288D" w:rsidRPr="00266FA7">
        <w:t xml:space="preserve">Экранная форма </w:t>
      </w:r>
      <w:r w:rsidR="00C506B9" w:rsidRPr="00266FA7">
        <w:t>«Переназначение утверждения на другого пользователя»»</w:t>
      </w:r>
      <w:bookmarkEnd w:id="700"/>
    </w:p>
    <w:p w:rsidR="00C506B9" w:rsidRPr="00266FA7" w:rsidRDefault="00C506B9" w:rsidP="00C506B9">
      <w:pPr>
        <w:pStyle w:val="ASFKListnum"/>
      </w:pPr>
      <w:r w:rsidRPr="00266FA7">
        <w:t xml:space="preserve">В </w:t>
      </w:r>
      <w:r w:rsidR="0001288D" w:rsidRPr="00266FA7">
        <w:t xml:space="preserve">ЭФ </w:t>
      </w:r>
      <w:r w:rsidRPr="00266FA7">
        <w:t>«Переназначение утверждения на другого пользователя»», в блоке «Переназначить на» нажать кнопку </w:t>
      </w:r>
      <w:r w:rsidR="00B15289">
        <w:pict>
          <v:shape id="_x0000_i1432" type="#_x0000_t75" style="width:15pt;height:21.75pt">
            <v:imagedata r:id="rId96" o:title=""/>
          </v:shape>
        </w:pict>
      </w:r>
      <w:r w:rsidRPr="00266FA7">
        <w:t>. Откроется окно «Выбор пользователя» (см. рис.</w:t>
      </w:r>
      <w:r w:rsidR="00D765D8" w:rsidRPr="00266FA7">
        <w:t> </w:t>
      </w:r>
      <w:r w:rsidRPr="00266FA7">
        <w:fldChar w:fldCharType="begin"/>
      </w:r>
      <w:r w:rsidRPr="00266FA7">
        <w:instrText xml:space="preserve"> REF _Ref248142899 \h  \* MERGEFORMAT </w:instrText>
      </w:r>
      <w:r w:rsidRPr="00266FA7">
        <w:fldChar w:fldCharType="separate"/>
      </w:r>
      <w:r w:rsidR="00B15289">
        <w:t>208</w:t>
      </w:r>
      <w:r w:rsidRPr="00266FA7">
        <w:fldChar w:fldCharType="end"/>
      </w:r>
      <w:r w:rsidRPr="00266FA7">
        <w:t>).</w:t>
      </w:r>
    </w:p>
    <w:p w:rsidR="00C506B9" w:rsidRPr="00266FA7" w:rsidRDefault="00C506B9" w:rsidP="00C506B9">
      <w:pPr>
        <w:pStyle w:val="ASFKListnum"/>
      </w:pPr>
      <w:r w:rsidRPr="00266FA7">
        <w:lastRenderedPageBreak/>
        <w:t>В окне «Выбор пользователя» выбрать пользователя, которому требуется передать полномочия для утверждения документов, и нажать кнопку «ОК».</w:t>
      </w:r>
    </w:p>
    <w:p w:rsidR="00C506B9" w:rsidRPr="00266FA7" w:rsidRDefault="00C506B9" w:rsidP="00C506B9">
      <w:pPr>
        <w:pStyle w:val="ASFKListnormal1"/>
      </w:pPr>
      <w:r w:rsidRPr="00266FA7">
        <w:t>В результате в поле «Имя пользователя» блока «Переназначить на» отобразится логин выбранного пользователя, а в поле «Ф И О» его фамилия и имя.</w:t>
      </w:r>
    </w:p>
    <w:p w:rsidR="00C506B9" w:rsidRPr="00266FA7" w:rsidRDefault="00C506B9" w:rsidP="00C506B9">
      <w:pPr>
        <w:pStyle w:val="ASFKListnum"/>
      </w:pPr>
      <w:r w:rsidRPr="00266FA7">
        <w:t xml:space="preserve">В </w:t>
      </w:r>
      <w:r w:rsidR="0001288D" w:rsidRPr="00266FA7">
        <w:t xml:space="preserve">ЭФ </w:t>
      </w:r>
      <w:r w:rsidRPr="00266FA7">
        <w:t>«Переназначение утверждения на другого пользователя» необходимо нажать кнопку «Выполнить». В результате выполненного действия документы текущего пользователя будут переназначены на утверждения другому сотруднику. При этом в ЭФ «Документы для утверждения текущим пользователем» значения полей «Пользователь» и «ФИО» будут выделены красным цветом (см. рис.</w:t>
      </w:r>
      <w:r w:rsidR="00D765D8" w:rsidRPr="00266FA7">
        <w:t> </w:t>
      </w:r>
      <w:r w:rsidRPr="00266FA7">
        <w:fldChar w:fldCharType="begin"/>
      </w:r>
      <w:r w:rsidRPr="00266FA7">
        <w:instrText xml:space="preserve"> REF _Ref248209826 \h  \* MERGEFORMAT </w:instrText>
      </w:r>
      <w:r w:rsidRPr="00266FA7">
        <w:fldChar w:fldCharType="separate"/>
      </w:r>
      <w:r w:rsidR="00B15289">
        <w:t>209</w:t>
      </w:r>
      <w:r w:rsidRPr="00266FA7">
        <w:fldChar w:fldCharType="end"/>
      </w:r>
      <w:r w:rsidRPr="00266FA7">
        <w:t>).</w:t>
      </w:r>
    </w:p>
    <w:p w:rsidR="00C506B9" w:rsidRPr="00266FA7" w:rsidRDefault="00C506B9" w:rsidP="00582DB0">
      <w:pPr>
        <w:pStyle w:val="51"/>
      </w:pPr>
      <w:bookmarkStart w:id="701" w:name="_Ref295404329"/>
      <w:bookmarkStart w:id="702" w:name="_Ref295304749"/>
      <w:r w:rsidRPr="00266FA7">
        <w:t>Настройка замещения</w:t>
      </w:r>
      <w:bookmarkEnd w:id="701"/>
    </w:p>
    <w:p w:rsidR="00C506B9" w:rsidRPr="00266FA7" w:rsidRDefault="00C506B9" w:rsidP="00C506B9">
      <w:pPr>
        <w:pStyle w:val="ASFKNormal"/>
      </w:pPr>
      <w:r w:rsidRPr="00266FA7">
        <w:t>Предполагается, что пользователи, участвующие в многоуровневом утверждении, работают в роли соответствующей их фактическим должностным полномочиям, что отражено в настройках многоуровневого утверждения и в формализованной должности цифрового сертификата пользователя. Однако, в случае необходимости, пользователь может передать свои полномочия на утверждение документов другому лицу, который не имеет соответствующих полномочий утверждения в данной роли. При этом замещающий должен иметь действующий сертификат для подписания соответствующего типа документов.</w:t>
      </w:r>
    </w:p>
    <w:p w:rsidR="00C506B9" w:rsidRPr="00266FA7" w:rsidRDefault="00C506B9" w:rsidP="00C506B9">
      <w:pPr>
        <w:pStyle w:val="ASFKNormal"/>
      </w:pPr>
      <w:r w:rsidRPr="00266FA7">
        <w:t>Для настройки замещения при выполнении процедуры утверждения документа необходимо выполнить следующие действия:</w:t>
      </w:r>
    </w:p>
    <w:p w:rsidR="00C506B9" w:rsidRPr="00266FA7" w:rsidRDefault="00C506B9" w:rsidP="00D765D8">
      <w:pPr>
        <w:pStyle w:val="ASFKListnum"/>
        <w:numPr>
          <w:ilvl w:val="0"/>
          <w:numId w:val="54"/>
        </w:numPr>
      </w:pPr>
      <w:r w:rsidRPr="00266FA7">
        <w:t>Войти в «Навигатор».</w:t>
      </w:r>
    </w:p>
    <w:p w:rsidR="00C506B9" w:rsidRPr="00266FA7" w:rsidRDefault="00C506B9" w:rsidP="00D765D8">
      <w:pPr>
        <w:pStyle w:val="ASFKListnormal18"/>
      </w:pPr>
      <w:r w:rsidRPr="00266FA7">
        <w:t>В навигаторе войти в режим «Меню – Сервис – Настройка замещения» (рис.</w:t>
      </w:r>
      <w:r w:rsidR="00D765D8" w:rsidRPr="00266FA7">
        <w:t> </w:t>
      </w:r>
      <w:r w:rsidRPr="00266FA7">
        <w:fldChar w:fldCharType="begin"/>
      </w:r>
      <w:r w:rsidRPr="00266FA7">
        <w:instrText xml:space="preserve"> REF _Ref295378353 \h  \* MERGEFORMAT </w:instrText>
      </w:r>
      <w:r w:rsidRPr="00266FA7">
        <w:fldChar w:fldCharType="separate"/>
      </w:r>
      <w:r w:rsidR="00B15289">
        <w:t>211</w:t>
      </w:r>
      <w:r w:rsidRPr="00266FA7">
        <w:fldChar w:fldCharType="end"/>
      </w:r>
      <w:r w:rsidRPr="00266FA7">
        <w:t>). В результате откроется ЭФ «Настройка замещений».</w:t>
      </w:r>
    </w:p>
    <w:p w:rsidR="00C506B9" w:rsidRPr="00266FA7" w:rsidRDefault="00B15289" w:rsidP="00C506B9">
      <w:pPr>
        <w:pStyle w:val="ASFKFigure"/>
      </w:pPr>
      <w:r>
        <w:pict>
          <v:shape id="_x0000_i1433" type="#_x0000_t75" style="width:475.5pt;height:180pt">
            <v:imagedata r:id="rId355" o:title="Snap400"/>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703" w:name="_Ref295378353"/>
      <w:bookmarkStart w:id="704" w:name="_Toc50299522"/>
      <w:r w:rsidR="00B15289">
        <w:rPr>
          <w:noProof/>
        </w:rPr>
        <w:t>211</w:t>
      </w:r>
      <w:bookmarkEnd w:id="703"/>
      <w:r>
        <w:rPr>
          <w:noProof/>
        </w:rPr>
        <w:fldChar w:fldCharType="end"/>
      </w:r>
      <w:r w:rsidR="00C506B9" w:rsidRPr="00266FA7">
        <w:t xml:space="preserve">. Путь к </w:t>
      </w:r>
      <w:r w:rsidR="00EF5D63" w:rsidRPr="00266FA7">
        <w:t>экранной форме «Н</w:t>
      </w:r>
      <w:r w:rsidR="00C506B9" w:rsidRPr="00266FA7">
        <w:t>астройк</w:t>
      </w:r>
      <w:r w:rsidR="00EF5D63" w:rsidRPr="00266FA7">
        <w:t>а</w:t>
      </w:r>
      <w:r w:rsidR="00C506B9" w:rsidRPr="00266FA7">
        <w:t xml:space="preserve"> замещений</w:t>
      </w:r>
      <w:r w:rsidR="00EF5D63" w:rsidRPr="00266FA7">
        <w:t>»</w:t>
      </w:r>
      <w:bookmarkEnd w:id="704"/>
    </w:p>
    <w:p w:rsidR="00C506B9" w:rsidRPr="00266FA7" w:rsidRDefault="00C506B9" w:rsidP="00D765D8">
      <w:pPr>
        <w:pStyle w:val="ASFKListnormal18"/>
      </w:pPr>
      <w:r w:rsidRPr="00266FA7">
        <w:t>ЭФ «Настройка замещений» (рис.</w:t>
      </w:r>
      <w:r w:rsidR="00D765D8" w:rsidRPr="00266FA7">
        <w:t> </w:t>
      </w:r>
      <w:r w:rsidRPr="00266FA7">
        <w:fldChar w:fldCharType="begin"/>
      </w:r>
      <w:r w:rsidRPr="00266FA7">
        <w:instrText xml:space="preserve"> REF _Ref295385440 \h  \* MERGEFORMAT </w:instrText>
      </w:r>
      <w:r w:rsidRPr="00266FA7">
        <w:fldChar w:fldCharType="separate"/>
      </w:r>
      <w:r w:rsidR="00B15289">
        <w:t>212</w:t>
      </w:r>
      <w:r w:rsidRPr="00266FA7">
        <w:fldChar w:fldCharType="end"/>
      </w:r>
      <w:r w:rsidRPr="00266FA7">
        <w:t>) состоит из следующих таблиц:</w:t>
      </w:r>
    </w:p>
    <w:p w:rsidR="00C506B9" w:rsidRPr="00266FA7" w:rsidRDefault="00C506B9" w:rsidP="00C506B9">
      <w:pPr>
        <w:pStyle w:val="ASFKListmark3"/>
      </w:pPr>
      <w:r w:rsidRPr="00266FA7">
        <w:t>«Замещаемые»;</w:t>
      </w:r>
    </w:p>
    <w:p w:rsidR="00C506B9" w:rsidRPr="00266FA7" w:rsidRDefault="00C506B9" w:rsidP="00C506B9">
      <w:pPr>
        <w:pStyle w:val="ASFKListmark3"/>
      </w:pPr>
      <w:r w:rsidRPr="00266FA7">
        <w:t>«Утверждаемые документы»;</w:t>
      </w:r>
    </w:p>
    <w:p w:rsidR="00C506B9" w:rsidRPr="00266FA7" w:rsidRDefault="00C506B9" w:rsidP="00C506B9">
      <w:pPr>
        <w:pStyle w:val="ASFKListmark3"/>
      </w:pPr>
      <w:r w:rsidRPr="00266FA7">
        <w:t>«Замещающие».</w:t>
      </w:r>
    </w:p>
    <w:p w:rsidR="00C506B9" w:rsidRPr="00266FA7" w:rsidRDefault="00C506B9" w:rsidP="005253D6">
      <w:pPr>
        <w:pStyle w:val="ASFKListnormal18"/>
      </w:pPr>
      <w:r w:rsidRPr="00266FA7">
        <w:t>Таблица «Замещаемые» содержит следующие поля:</w:t>
      </w:r>
    </w:p>
    <w:p w:rsidR="00C506B9" w:rsidRPr="00266FA7" w:rsidRDefault="00C506B9" w:rsidP="005253D6">
      <w:pPr>
        <w:pStyle w:val="ASFKListmark3"/>
      </w:pPr>
      <w:r w:rsidRPr="00266FA7">
        <w:t>«Замещаемый» – указывается системное имя (логин) замещаемого лица. Значение выбирается из списка. Поле обязательно для заполнения.</w:t>
      </w:r>
    </w:p>
    <w:p w:rsidR="00C506B9" w:rsidRPr="00266FA7" w:rsidRDefault="00C506B9" w:rsidP="005253D6">
      <w:pPr>
        <w:pStyle w:val="ASFKListmark3"/>
      </w:pPr>
      <w:r w:rsidRPr="00266FA7">
        <w:t>«ФИО пользователя» – указываются фамилия, имя и отчество замещаемого лица. Поле заполняется автоматически при выборе значения в поле «Замещаемый».</w:t>
      </w:r>
    </w:p>
    <w:p w:rsidR="00C506B9" w:rsidRPr="00266FA7" w:rsidRDefault="00C506B9" w:rsidP="005253D6">
      <w:pPr>
        <w:pStyle w:val="ASFKListmark3"/>
      </w:pPr>
      <w:r w:rsidRPr="00266FA7">
        <w:lastRenderedPageBreak/>
        <w:t>«Дата с» – указывается дата, с которой необходимо выполнять замещение указанного лица. Поле обязательно для заполнения. Дата указывается вручную или выбирается из стандартного окна «Календарь», вызываемого по кнопке </w:t>
      </w:r>
      <w:r w:rsidR="00B15289">
        <w:pict>
          <v:shape id="_x0000_i1434" type="#_x0000_t75" style="width:15pt;height:21.75pt">
            <v:imagedata r:id="rId96" o:title=""/>
          </v:shape>
        </w:pict>
      </w:r>
      <w:r w:rsidRPr="00266FA7">
        <w:t>.</w:t>
      </w:r>
    </w:p>
    <w:p w:rsidR="00C506B9" w:rsidRPr="00266FA7" w:rsidRDefault="00C506B9" w:rsidP="005253D6">
      <w:pPr>
        <w:pStyle w:val="ASFKListmark3"/>
      </w:pPr>
      <w:r w:rsidRPr="00266FA7">
        <w:t>«Дата по» – указывается дата, до которой необходимо выполнять замещение указанного лица. Поле обязательно для заполнения. Дата указывается вручную или выбирается из стандартного окна «Календарь», вызываемого по кнопке </w:t>
      </w:r>
      <w:r w:rsidR="00B15289">
        <w:pict>
          <v:shape id="_x0000_i1435" type="#_x0000_t75" style="width:15pt;height:21.75pt">
            <v:imagedata r:id="rId96" o:title=""/>
          </v:shape>
        </w:pict>
      </w:r>
      <w:r w:rsidRPr="00266FA7">
        <w:t>.</w:t>
      </w:r>
    </w:p>
    <w:p w:rsidR="00C506B9" w:rsidRPr="00266FA7" w:rsidRDefault="00C506B9" w:rsidP="005253D6">
      <w:pPr>
        <w:pStyle w:val="ASFKListmark3"/>
      </w:pPr>
      <w:r w:rsidRPr="00266FA7">
        <w:t>«Комментарий» – указывается комментарий в произвольной форме к создаваемой записи.</w:t>
      </w:r>
    </w:p>
    <w:p w:rsidR="00C506B9" w:rsidRPr="00266FA7" w:rsidRDefault="00C506B9" w:rsidP="005253D6">
      <w:pPr>
        <w:pStyle w:val="ASFKListmark3"/>
      </w:pPr>
      <w:r w:rsidRPr="00266FA7">
        <w:t>Таблица «Утверждаемые документы» содержит следующие поля:</w:t>
      </w:r>
    </w:p>
    <w:p w:rsidR="00C506B9" w:rsidRPr="00266FA7" w:rsidRDefault="00C506B9" w:rsidP="005253D6">
      <w:pPr>
        <w:pStyle w:val="ASFKListmark3"/>
      </w:pPr>
      <w:r w:rsidRPr="00266FA7">
        <w:t>«Набор документов» – указываются набор документов, которые сможет утверждать сотрудник, назначенный на роль замещаемого лица. Значение выбирается из списка наборов документов, доступных для утверждения замещаемому лицу.</w:t>
      </w:r>
    </w:p>
    <w:p w:rsidR="00C506B9" w:rsidRPr="00266FA7" w:rsidRDefault="00C506B9" w:rsidP="005253D6">
      <w:pPr>
        <w:pStyle w:val="ASFKListmark3"/>
      </w:pPr>
      <w:r w:rsidRPr="00266FA7">
        <w:t>«Код группы» – указывается код группы выбранного набора документов. Поле заполняется автоматически при выборе значения в поле «Набор документов».</w:t>
      </w:r>
    </w:p>
    <w:p w:rsidR="00C506B9" w:rsidRPr="00266FA7" w:rsidRDefault="00C506B9" w:rsidP="005253D6">
      <w:pPr>
        <w:pStyle w:val="ASFKListmark3"/>
      </w:pPr>
      <w:r w:rsidRPr="00266FA7">
        <w:t>«Описание» – указывается наименование набора документов. Поле заполняется автоматически при выборе значения в поле «Набор документов».</w:t>
      </w:r>
    </w:p>
    <w:p w:rsidR="00C506B9" w:rsidRPr="00266FA7" w:rsidRDefault="00C506B9" w:rsidP="005253D6">
      <w:pPr>
        <w:pStyle w:val="ASFKListmark3"/>
      </w:pPr>
      <w:r w:rsidRPr="00266FA7">
        <w:t>Таблица «Замещающие» содержит следующие поля:</w:t>
      </w:r>
    </w:p>
    <w:p w:rsidR="00C506B9" w:rsidRPr="00266FA7" w:rsidRDefault="00C506B9" w:rsidP="005253D6">
      <w:pPr>
        <w:pStyle w:val="ASFKListmark3"/>
      </w:pPr>
      <w:r w:rsidRPr="00266FA7">
        <w:t>«Роль» – указывается роль, в рамках которой будет осуществляться замещение. Значение выбирается из списка ролей, назначенных замещаемому лицу.</w:t>
      </w:r>
    </w:p>
    <w:p w:rsidR="00C506B9" w:rsidRPr="00266FA7" w:rsidRDefault="00C506B9" w:rsidP="005253D6">
      <w:pPr>
        <w:pStyle w:val="ASFKListmark3"/>
      </w:pPr>
      <w:r w:rsidRPr="00266FA7">
        <w:t>«Пользователь» – указывается системное имя пользователя, которому передаются полномочия замещаемого лица на утверждение документов.</w:t>
      </w:r>
    </w:p>
    <w:p w:rsidR="00C506B9" w:rsidRPr="00266FA7" w:rsidRDefault="00C506B9" w:rsidP="005253D6">
      <w:pPr>
        <w:pStyle w:val="ASFKListmark3"/>
      </w:pPr>
      <w:r w:rsidRPr="00266FA7">
        <w:t>«ФИО пользователя» – указываются фамилия, имя и отчество замещающего лица. Поле заполняется автоматически при выборе значения в поле «Пользователь».</w:t>
      </w:r>
    </w:p>
    <w:p w:rsidR="00C506B9" w:rsidRPr="00266FA7" w:rsidRDefault="00C506B9" w:rsidP="005253D6">
      <w:pPr>
        <w:pStyle w:val="ASFKListmark3"/>
      </w:pPr>
      <w:r w:rsidRPr="00266FA7">
        <w:t>«Статус» – указывается статус записи о замещении. Поле заполняется автоматически.</w:t>
      </w:r>
    </w:p>
    <w:p w:rsidR="00C506B9" w:rsidRPr="00266FA7" w:rsidRDefault="00B15289" w:rsidP="00C506B9">
      <w:pPr>
        <w:pStyle w:val="ASFKFigure"/>
      </w:pPr>
      <w:r>
        <w:pict>
          <v:shape id="_x0000_i1436" type="#_x0000_t75" style="width:483pt;height:4in">
            <v:imagedata r:id="rId356" o:title="Snap800"/>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705" w:name="_Ref295385440"/>
      <w:bookmarkStart w:id="706" w:name="_Toc50299523"/>
      <w:r w:rsidR="00B15289">
        <w:rPr>
          <w:noProof/>
        </w:rPr>
        <w:t>212</w:t>
      </w:r>
      <w:bookmarkEnd w:id="705"/>
      <w:r>
        <w:rPr>
          <w:noProof/>
        </w:rPr>
        <w:fldChar w:fldCharType="end"/>
      </w:r>
      <w:r w:rsidR="00C506B9" w:rsidRPr="00266FA7">
        <w:t>. Экранная форма «Настройка замещения»</w:t>
      </w:r>
      <w:bookmarkEnd w:id="706"/>
    </w:p>
    <w:p w:rsidR="00C506B9" w:rsidRPr="00266FA7" w:rsidRDefault="00C506B9" w:rsidP="00C506B9">
      <w:pPr>
        <w:pStyle w:val="ASFKListnum"/>
      </w:pPr>
      <w:r w:rsidRPr="00266FA7">
        <w:lastRenderedPageBreak/>
        <w:t>В ЭФ «Настройка значений» заполнить необходимые поля и нажать на кнопку </w:t>
      </w:r>
      <w:r w:rsidR="00B15289">
        <w:pict>
          <v:shape id="_x0000_i1437" type="#_x0000_t75" style="width:21.75pt;height:15pt">
            <v:imagedata r:id="rId357" o:title="Snap700"/>
          </v:shape>
        </w:pict>
      </w:r>
      <w:r w:rsidRPr="00266FA7">
        <w:t>. В результате введенная информация будет сохранена в системе, а статус записи примет значение «000» (Черновик).</w:t>
      </w:r>
    </w:p>
    <w:p w:rsidR="00C506B9" w:rsidRPr="00266FA7" w:rsidRDefault="00C506B9" w:rsidP="00C506B9">
      <w:pPr>
        <w:pStyle w:val="ASFKListnum"/>
      </w:pPr>
      <w:r w:rsidRPr="00266FA7">
        <w:t>Для дальнейшей настройки замещений необходимо нажать кнопку </w:t>
      </w:r>
      <w:r w:rsidR="00B15289">
        <w:pict>
          <v:shape id="_x0000_i1438" type="#_x0000_t75" style="width:15pt;height:21.75pt">
            <v:imagedata r:id="rId358" o:title="Snap900"/>
          </v:shape>
        </w:pict>
      </w:r>
      <w:r w:rsidRPr="00266FA7">
        <w:t>, расположенную напротив требуемой записи в таблице «Замещаемые». В результате система осуществит переход в ЭФ «Просмотр/Обработка Замещений» (рис.</w:t>
      </w:r>
      <w:r w:rsidR="00D765D8" w:rsidRPr="00266FA7">
        <w:t> </w:t>
      </w:r>
      <w:r w:rsidRPr="00266FA7">
        <w:fldChar w:fldCharType="begin"/>
      </w:r>
      <w:r w:rsidRPr="00266FA7">
        <w:instrText xml:space="preserve"> REF _Ref295399732 \h  \* MERGEFORMAT </w:instrText>
      </w:r>
      <w:r w:rsidRPr="00266FA7">
        <w:fldChar w:fldCharType="separate"/>
      </w:r>
      <w:r w:rsidR="00B15289">
        <w:t>213</w:t>
      </w:r>
      <w:r w:rsidRPr="00266FA7">
        <w:fldChar w:fldCharType="end"/>
      </w:r>
      <w:r w:rsidRPr="00266FA7">
        <w:t>).</w:t>
      </w:r>
    </w:p>
    <w:p w:rsidR="00C506B9" w:rsidRPr="00266FA7" w:rsidRDefault="00B15289" w:rsidP="00C506B9">
      <w:pPr>
        <w:pStyle w:val="ASFKFigure"/>
      </w:pPr>
      <w:r>
        <w:pict>
          <v:shape id="_x0000_i1439" type="#_x0000_t75" style="width:483pt;height:4in">
            <v:imagedata r:id="rId359" o:title="Snap901"/>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707" w:name="_Ref295399732"/>
      <w:bookmarkStart w:id="708" w:name="_Toc50299524"/>
      <w:r w:rsidR="00B15289">
        <w:rPr>
          <w:noProof/>
        </w:rPr>
        <w:t>213</w:t>
      </w:r>
      <w:bookmarkEnd w:id="707"/>
      <w:r>
        <w:rPr>
          <w:noProof/>
        </w:rPr>
        <w:fldChar w:fldCharType="end"/>
      </w:r>
      <w:r w:rsidR="00C506B9" w:rsidRPr="00266FA7">
        <w:t>. Экранная форма «Просмотр/Обработка Замещений»</w:t>
      </w:r>
      <w:bookmarkEnd w:id="708"/>
    </w:p>
    <w:p w:rsidR="00C506B9" w:rsidRPr="00266FA7" w:rsidRDefault="00C506B9" w:rsidP="00C506B9">
      <w:pPr>
        <w:pStyle w:val="ASFKListnum"/>
      </w:pPr>
      <w:r w:rsidRPr="00266FA7">
        <w:t>В ЭФ «Просмотр/Обработка Замещений» установить маркер в поле выбора, расположенном слева от таблицы, и нажать кнопку «Выполнить». Откроется стандартное окно «Действие» (рис.</w:t>
      </w:r>
      <w:r w:rsidR="00D765D8" w:rsidRPr="00266FA7">
        <w:t> </w:t>
      </w:r>
      <w:r w:rsidRPr="00266FA7">
        <w:fldChar w:fldCharType="begin"/>
      </w:r>
      <w:r w:rsidRPr="00266FA7">
        <w:instrText xml:space="preserve"> REF _Ref295402153 \h  \* MERGEFORMAT </w:instrText>
      </w:r>
      <w:r w:rsidRPr="00266FA7">
        <w:fldChar w:fldCharType="separate"/>
      </w:r>
      <w:r w:rsidR="00B15289">
        <w:t>214</w:t>
      </w:r>
      <w:r w:rsidRPr="00266FA7">
        <w:fldChar w:fldCharType="end"/>
      </w:r>
      <w:r w:rsidRPr="00266FA7">
        <w:t>).</w:t>
      </w:r>
    </w:p>
    <w:p w:rsidR="00C506B9" w:rsidRPr="00266FA7" w:rsidRDefault="00B15289" w:rsidP="00C506B9">
      <w:pPr>
        <w:pStyle w:val="ASFKFigure"/>
      </w:pPr>
      <w:r>
        <w:pict>
          <v:shape id="_x0000_i1440" type="#_x0000_t75" style="width:237.75pt;height:158.25pt">
            <v:imagedata r:id="rId360" o:title="Snap903_"/>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709" w:name="_Ref295402153"/>
      <w:bookmarkStart w:id="710" w:name="_Toc50299525"/>
      <w:r w:rsidR="00B15289">
        <w:rPr>
          <w:noProof/>
        </w:rPr>
        <w:t>214</w:t>
      </w:r>
      <w:bookmarkEnd w:id="709"/>
      <w:r>
        <w:rPr>
          <w:noProof/>
        </w:rPr>
        <w:fldChar w:fldCharType="end"/>
      </w:r>
      <w:r w:rsidR="00C506B9" w:rsidRPr="00266FA7">
        <w:t>. Окно «Действие»</w:t>
      </w:r>
      <w:bookmarkEnd w:id="710"/>
    </w:p>
    <w:p w:rsidR="00C506B9" w:rsidRPr="00266FA7" w:rsidRDefault="00C506B9" w:rsidP="00C506B9">
      <w:pPr>
        <w:pStyle w:val="ASFKListnum"/>
      </w:pPr>
      <w:r w:rsidRPr="00266FA7">
        <w:t>В окне «Действие» выбрать пункт «Регистрировать» и нажать кнопку «ОК». Откроется стандартное окно с результатами выполнения операции регистрировать. Выход из указанного окна осуществляется по кнопке «Выйти». Статус записи при этом примет значение «УТВ».</w:t>
      </w:r>
    </w:p>
    <w:p w:rsidR="00C506B9" w:rsidRPr="00266FA7" w:rsidRDefault="00C506B9" w:rsidP="00C506B9">
      <w:pPr>
        <w:pStyle w:val="ASFKNote"/>
      </w:pPr>
      <w:r w:rsidRPr="00266FA7">
        <w:rPr>
          <w:rStyle w:val="ASFKSymBold"/>
        </w:rPr>
        <w:lastRenderedPageBreak/>
        <w:t>Внимание!</w:t>
      </w:r>
      <w:r w:rsidRPr="00266FA7">
        <w:tab/>
        <w:t>Утвердить замещение может только сам замещаемый пользователь, при этом у него должен быть сертификат соответствующий каждой передаваемой им роли (должности), или специально назначенный сотрудник, OID формализованной должности которого нужно указать в профиле «ФК: Код формализованной должности руководителя</w:t>
      </w:r>
      <w:r w:rsidRPr="00266FA7">
        <w:rPr>
          <w:rStyle w:val="ASFKReporterror"/>
        </w:rPr>
        <w:t>/</w:t>
      </w:r>
      <w:r w:rsidR="00A74D4E" w:rsidRPr="00266FA7">
        <w:rPr>
          <w:rStyle w:val="ASFKReporterror"/>
        </w:rPr>
        <w:t xml:space="preserve"> </w:t>
      </w:r>
      <w:r w:rsidRPr="00266FA7">
        <w:rPr>
          <w:rStyle w:val="ASFKReporterror"/>
        </w:rPr>
        <w:t>суперадминистратора»</w:t>
      </w:r>
      <w:r w:rsidRPr="00266FA7">
        <w:t>.</w:t>
      </w:r>
    </w:p>
    <w:p w:rsidR="00C506B9" w:rsidRPr="00266FA7" w:rsidRDefault="00C506B9" w:rsidP="00C506B9">
      <w:pPr>
        <w:pStyle w:val="ASFKListnum"/>
      </w:pPr>
      <w:r w:rsidRPr="00266FA7">
        <w:t xml:space="preserve">При необходимости отмены записи о замещении следует в ЭФ «Просмотр/Обработка Замещений» у записи в статусе «УТВ» установить маркер в поле выбора и нажать кнопку «Выполнить». В открывшемся окне «Действие» выбрать пункт «К отмене» и нажать кнопку «ОК». При этом </w:t>
      </w:r>
      <w:r w:rsidR="00F25D39" w:rsidRPr="00266FA7">
        <w:t xml:space="preserve">откроется </w:t>
      </w:r>
      <w:r w:rsidRPr="00266FA7">
        <w:t xml:space="preserve">окно «Ввод комментария», в котором необходимо указать причину отмены и нажать кнопку «Сохранить». В результате выполнения операции </w:t>
      </w:r>
      <w:r w:rsidR="00A008B1" w:rsidRPr="00266FA7">
        <w:t>откроется</w:t>
      </w:r>
      <w:r w:rsidRPr="00266FA7">
        <w:t xml:space="preserve"> стандартное окно «Результат операции». При этом статус отменяемой записи примет значение «888».</w:t>
      </w:r>
    </w:p>
    <w:p w:rsidR="00C506B9" w:rsidRPr="00266FA7" w:rsidRDefault="00C506B9" w:rsidP="00582DB0">
      <w:pPr>
        <w:pStyle w:val="51"/>
      </w:pPr>
      <w:bookmarkStart w:id="711" w:name="_Ref295404328"/>
      <w:r w:rsidRPr="00266FA7">
        <w:t>Просмотр истории утверждения документов</w:t>
      </w:r>
      <w:bookmarkEnd w:id="702"/>
      <w:bookmarkEnd w:id="711"/>
    </w:p>
    <w:p w:rsidR="00C506B9" w:rsidRPr="00266FA7" w:rsidRDefault="00C506B9" w:rsidP="00C506B9">
      <w:pPr>
        <w:pStyle w:val="ASFKNormal"/>
      </w:pPr>
      <w:r w:rsidRPr="00266FA7">
        <w:t>Функция предназначена для просмотра истории утверждения текущего документа.</w:t>
      </w:r>
    </w:p>
    <w:p w:rsidR="00C506B9" w:rsidRPr="00266FA7" w:rsidRDefault="00C506B9" w:rsidP="00C506B9">
      <w:pPr>
        <w:pStyle w:val="ASFKNormal"/>
      </w:pPr>
      <w:r w:rsidRPr="00266FA7">
        <w:t>Для активации данной функции необходимо либо открыть форму требуемого документа, либо выбрать документ, установив на нем курсор, в соответствующей списковой форме и выполнить следующие действия:</w:t>
      </w:r>
    </w:p>
    <w:p w:rsidR="00C506B9" w:rsidRPr="00266FA7" w:rsidRDefault="00C506B9" w:rsidP="00D765D8">
      <w:pPr>
        <w:pStyle w:val="ASFKListnum"/>
        <w:numPr>
          <w:ilvl w:val="0"/>
          <w:numId w:val="55"/>
        </w:numPr>
      </w:pPr>
      <w:r w:rsidRPr="00266FA7">
        <w:t>Войти в режим «Меню – Сервис – Просмотр Утверждений» (рис.</w:t>
      </w:r>
      <w:r w:rsidR="00D765D8" w:rsidRPr="00266FA7">
        <w:t> </w:t>
      </w:r>
      <w:r w:rsidRPr="00266FA7">
        <w:fldChar w:fldCharType="begin"/>
      </w:r>
      <w:r w:rsidRPr="00266FA7">
        <w:instrText xml:space="preserve"> REF _Ref295219024 \h  \* MERGEFORMAT </w:instrText>
      </w:r>
      <w:r w:rsidRPr="00266FA7">
        <w:fldChar w:fldCharType="separate"/>
      </w:r>
      <w:r w:rsidR="00B15289">
        <w:t>215</w:t>
      </w:r>
      <w:r w:rsidRPr="00266FA7">
        <w:fldChar w:fldCharType="end"/>
      </w:r>
      <w:r w:rsidRPr="00266FA7">
        <w:t>). В результате откроется окно, предназначенное для просмотра истории утверждения выбранного документа.</w:t>
      </w:r>
    </w:p>
    <w:p w:rsidR="00C506B9" w:rsidRPr="00266FA7" w:rsidRDefault="00B15289" w:rsidP="00C506B9">
      <w:pPr>
        <w:pStyle w:val="ASFKFigure"/>
      </w:pPr>
      <w:r>
        <w:pict>
          <v:shape id="_x0000_i1441" type="#_x0000_t75" style="width:475.5pt;height:352.5pt">
            <v:imagedata r:id="rId361" o:title="Snap102"/>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712" w:name="_Ref295219024"/>
      <w:bookmarkStart w:id="713" w:name="_Toc50299526"/>
      <w:r w:rsidR="00B15289">
        <w:rPr>
          <w:noProof/>
        </w:rPr>
        <w:t>215</w:t>
      </w:r>
      <w:bookmarkEnd w:id="712"/>
      <w:r>
        <w:rPr>
          <w:noProof/>
        </w:rPr>
        <w:fldChar w:fldCharType="end"/>
      </w:r>
      <w:r w:rsidR="00C506B9" w:rsidRPr="00266FA7">
        <w:t xml:space="preserve">. Путь к просмотру </w:t>
      </w:r>
      <w:r w:rsidR="00EF5D63" w:rsidRPr="00266FA7">
        <w:t xml:space="preserve">истории </w:t>
      </w:r>
      <w:r w:rsidR="00C506B9" w:rsidRPr="00266FA7">
        <w:t>утверждений</w:t>
      </w:r>
      <w:bookmarkEnd w:id="713"/>
    </w:p>
    <w:p w:rsidR="00C506B9" w:rsidRPr="00266FA7" w:rsidRDefault="00C506B9" w:rsidP="00D60A96">
      <w:pPr>
        <w:pStyle w:val="ASFKListnum"/>
      </w:pPr>
      <w:r w:rsidRPr="00266FA7">
        <w:lastRenderedPageBreak/>
        <w:t>В окне «История утверждения документа» (рис.</w:t>
      </w:r>
      <w:r w:rsidR="00D765D8" w:rsidRPr="00266FA7">
        <w:t> </w:t>
      </w:r>
      <w:r w:rsidRPr="00266FA7">
        <w:fldChar w:fldCharType="begin"/>
      </w:r>
      <w:r w:rsidRPr="00266FA7">
        <w:instrText xml:space="preserve"> REF _Ref295219366 \h  \* MERGEFORMAT </w:instrText>
      </w:r>
      <w:r w:rsidRPr="00266FA7">
        <w:fldChar w:fldCharType="separate"/>
      </w:r>
      <w:r w:rsidR="00B15289">
        <w:t>216</w:t>
      </w:r>
      <w:r w:rsidRPr="00266FA7">
        <w:fldChar w:fldCharType="end"/>
      </w:r>
      <w:r w:rsidRPr="00266FA7">
        <w:t>) отобразятся все инсталляции процесса утверждения документа.</w:t>
      </w:r>
    </w:p>
    <w:p w:rsidR="00C506B9" w:rsidRPr="00266FA7" w:rsidRDefault="00B15289" w:rsidP="00C506B9">
      <w:pPr>
        <w:pStyle w:val="ASFKFigure"/>
      </w:pPr>
      <w:r>
        <w:pict>
          <v:shape id="_x0000_i1442" type="#_x0000_t75" style="width:483pt;height:324pt">
            <v:imagedata r:id="rId362" o:title="Untitled"/>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714" w:name="_Ref295219366"/>
      <w:bookmarkStart w:id="715" w:name="_Toc50299527"/>
      <w:r w:rsidR="00B15289">
        <w:rPr>
          <w:noProof/>
        </w:rPr>
        <w:t>216</w:t>
      </w:r>
      <w:bookmarkEnd w:id="714"/>
      <w:r>
        <w:rPr>
          <w:noProof/>
        </w:rPr>
        <w:fldChar w:fldCharType="end"/>
      </w:r>
      <w:r w:rsidR="00C506B9" w:rsidRPr="00266FA7">
        <w:t>. Окно «История утверждения документа»</w:t>
      </w:r>
      <w:bookmarkEnd w:id="715"/>
    </w:p>
    <w:p w:rsidR="00C506B9" w:rsidRPr="00266FA7" w:rsidRDefault="00C506B9" w:rsidP="00D765D8">
      <w:pPr>
        <w:pStyle w:val="ASFKListnormal18"/>
      </w:pPr>
      <w:r w:rsidRPr="00266FA7">
        <w:t>Окно «История утверждения документа» содержит следующие поля:</w:t>
      </w:r>
    </w:p>
    <w:p w:rsidR="00C506B9" w:rsidRPr="00266FA7" w:rsidRDefault="00C506B9" w:rsidP="00C506B9">
      <w:pPr>
        <w:pStyle w:val="ASFKListmark3"/>
      </w:pPr>
      <w:r w:rsidRPr="00266FA7">
        <w:t>«История утверждения документа» – указывается все действия, которые были выполнены в процессе утверждения документа.</w:t>
      </w:r>
    </w:p>
    <w:p w:rsidR="00C506B9" w:rsidRPr="00266FA7" w:rsidRDefault="00C506B9" w:rsidP="00C506B9">
      <w:pPr>
        <w:pStyle w:val="ASFKListmark3"/>
      </w:pPr>
      <w:r w:rsidRPr="00266FA7">
        <w:t>«Отображать пользователей, не участвующих в утверждении» – признак, определяющий необходимость отображения в форме всех пользователей, по роли которых прошло утверждение, но они в нем не участвовали (рис.</w:t>
      </w:r>
      <w:r w:rsidR="00D765D8" w:rsidRPr="00266FA7">
        <w:t> </w:t>
      </w:r>
      <w:r w:rsidRPr="00266FA7">
        <w:fldChar w:fldCharType="begin"/>
      </w:r>
      <w:r w:rsidRPr="00266FA7">
        <w:instrText xml:space="preserve"> REF _Ref295227366 \h  \* MERGEFORMAT </w:instrText>
      </w:r>
      <w:r w:rsidRPr="00266FA7">
        <w:fldChar w:fldCharType="separate"/>
      </w:r>
      <w:r w:rsidR="00B15289">
        <w:t>217</w:t>
      </w:r>
      <w:r w:rsidRPr="00266FA7">
        <w:fldChar w:fldCharType="end"/>
      </w:r>
      <w:r w:rsidRPr="00266FA7">
        <w:t>). Если в поле выбора не установлен маркер (поле пусто), то в форме будут отображены только те сотрудники, которые непосредственно принимали участие в утверждении документа (рис.</w:t>
      </w:r>
      <w:r w:rsidR="00D765D8" w:rsidRPr="00266FA7">
        <w:t> </w:t>
      </w:r>
      <w:r w:rsidRPr="00266FA7">
        <w:fldChar w:fldCharType="begin"/>
      </w:r>
      <w:r w:rsidRPr="00266FA7">
        <w:instrText xml:space="preserve"> REF _Ref295288776 \h  \* MERGEFORMAT </w:instrText>
      </w:r>
      <w:r w:rsidRPr="00266FA7">
        <w:fldChar w:fldCharType="separate"/>
      </w:r>
      <w:r w:rsidR="00B15289">
        <w:t>218</w:t>
      </w:r>
      <w:r w:rsidRPr="00266FA7">
        <w:fldChar w:fldCharType="end"/>
      </w:r>
      <w:r w:rsidRPr="00266FA7">
        <w:t>).</w:t>
      </w:r>
    </w:p>
    <w:p w:rsidR="00C506B9" w:rsidRPr="00266FA7" w:rsidRDefault="00B15289" w:rsidP="00C506B9">
      <w:pPr>
        <w:pStyle w:val="ASFKFigure"/>
      </w:pPr>
      <w:r>
        <w:lastRenderedPageBreak/>
        <w:pict>
          <v:shape id="_x0000_i1443" type="#_x0000_t75" style="width:483pt;height:324pt">
            <v:imagedata r:id="rId363" o:title="Snap1"/>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716" w:name="_Ref295227366"/>
      <w:bookmarkStart w:id="717" w:name="_Toc50299528"/>
      <w:r w:rsidR="00B15289">
        <w:rPr>
          <w:noProof/>
        </w:rPr>
        <w:t>217</w:t>
      </w:r>
      <w:bookmarkEnd w:id="716"/>
      <w:r>
        <w:rPr>
          <w:noProof/>
        </w:rPr>
        <w:fldChar w:fldCharType="end"/>
      </w:r>
      <w:r w:rsidR="00C506B9" w:rsidRPr="00266FA7">
        <w:t>. Окно «История утверждения документа» (развернутая форма с</w:t>
      </w:r>
      <w:r w:rsidR="00C506B9" w:rsidRPr="00266FA7">
        <w:br/>
        <w:t>отображением пользователей, не участвующих в утверждении)</w:t>
      </w:r>
      <w:bookmarkEnd w:id="717"/>
    </w:p>
    <w:p w:rsidR="00C506B9" w:rsidRPr="00266FA7" w:rsidRDefault="00B15289" w:rsidP="00C506B9">
      <w:pPr>
        <w:pStyle w:val="ASFKFigure"/>
      </w:pPr>
      <w:r>
        <w:lastRenderedPageBreak/>
        <w:pict>
          <v:shape id="_x0000_i1444" type="#_x0000_t75" style="width:483pt;height:324pt">
            <v:imagedata r:id="rId364" o:title="Snap104"/>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718" w:name="_Ref295288776"/>
      <w:bookmarkStart w:id="719" w:name="_Toc50299529"/>
      <w:r w:rsidR="00B15289">
        <w:rPr>
          <w:noProof/>
        </w:rPr>
        <w:t>218</w:t>
      </w:r>
      <w:bookmarkEnd w:id="718"/>
      <w:r>
        <w:rPr>
          <w:noProof/>
        </w:rPr>
        <w:fldChar w:fldCharType="end"/>
      </w:r>
      <w:r w:rsidR="00C506B9" w:rsidRPr="00266FA7">
        <w:t>. Окно «История утверждения документа» (развернутая форма без</w:t>
      </w:r>
      <w:r w:rsidR="00C506B9" w:rsidRPr="00266FA7">
        <w:br/>
        <w:t>отображения пользователей, не участвующих в утверждении)</w:t>
      </w:r>
      <w:bookmarkEnd w:id="719"/>
    </w:p>
    <w:p w:rsidR="00C506B9" w:rsidRPr="00266FA7" w:rsidRDefault="00C506B9" w:rsidP="00DE4562">
      <w:pPr>
        <w:pStyle w:val="ASFKListnormal18"/>
        <w:rPr>
          <w:rStyle w:val="ASFKSymItalic"/>
        </w:rPr>
      </w:pPr>
      <w:r w:rsidRPr="00266FA7">
        <w:rPr>
          <w:rStyle w:val="ASFKSymItalic"/>
        </w:rPr>
        <w:t>Группа полей «Назначение»:</w:t>
      </w:r>
    </w:p>
    <w:p w:rsidR="00C506B9" w:rsidRPr="00266FA7" w:rsidRDefault="00C506B9" w:rsidP="00C506B9">
      <w:pPr>
        <w:pStyle w:val="ASFKListmark3"/>
      </w:pPr>
      <w:r w:rsidRPr="00266FA7">
        <w:t>«Когда» – указывается дата, когда было выполнено назначение на утверждение документа.</w:t>
      </w:r>
    </w:p>
    <w:p w:rsidR="00C506B9" w:rsidRPr="00266FA7" w:rsidRDefault="00C506B9" w:rsidP="00C506B9">
      <w:pPr>
        <w:pStyle w:val="ASFKListmark3"/>
      </w:pPr>
      <w:r w:rsidRPr="00266FA7">
        <w:t>«Кем» – указываются фамилия, имя и отчество лица, выполнившего назначение.</w:t>
      </w:r>
    </w:p>
    <w:p w:rsidR="00C506B9" w:rsidRPr="00266FA7" w:rsidRDefault="00C506B9" w:rsidP="00DE4562">
      <w:pPr>
        <w:pStyle w:val="ASFKListnormal18"/>
        <w:rPr>
          <w:rStyle w:val="ASFKSymItalic"/>
        </w:rPr>
      </w:pPr>
      <w:r w:rsidRPr="00266FA7">
        <w:rPr>
          <w:rStyle w:val="ASFKSymItalic"/>
        </w:rPr>
        <w:t>Группа полей «Замещение»:</w:t>
      </w:r>
    </w:p>
    <w:p w:rsidR="00C506B9" w:rsidRPr="00266FA7" w:rsidRDefault="00C506B9" w:rsidP="00C506B9">
      <w:pPr>
        <w:pStyle w:val="ASFKListmark3"/>
      </w:pPr>
      <w:r w:rsidRPr="00266FA7">
        <w:t>«Вместо кого» – указываются фамилия, имя и отчество лица, вместо которого выполнено назначение.</w:t>
      </w:r>
    </w:p>
    <w:p w:rsidR="00C506B9" w:rsidRPr="00266FA7" w:rsidRDefault="00C506B9" w:rsidP="00DE4562">
      <w:pPr>
        <w:pStyle w:val="ASFKListnormal18"/>
        <w:rPr>
          <w:rStyle w:val="ASFKSymItalic"/>
        </w:rPr>
      </w:pPr>
      <w:r w:rsidRPr="00266FA7">
        <w:rPr>
          <w:rStyle w:val="ASFKSymItalic"/>
        </w:rPr>
        <w:t>Группа полей «Утверждение»:</w:t>
      </w:r>
    </w:p>
    <w:p w:rsidR="00C506B9" w:rsidRPr="00266FA7" w:rsidRDefault="00C506B9" w:rsidP="00C506B9">
      <w:pPr>
        <w:pStyle w:val="ASFKListmark3"/>
      </w:pPr>
      <w:r w:rsidRPr="00266FA7">
        <w:t>«Когда» – указывается дата, когда было выполнено утверждение документа.</w:t>
      </w:r>
    </w:p>
    <w:p w:rsidR="00C506B9" w:rsidRPr="00266FA7" w:rsidRDefault="00C506B9" w:rsidP="00C506B9">
      <w:pPr>
        <w:pStyle w:val="ASFKListmark3"/>
      </w:pPr>
      <w:r w:rsidRPr="00266FA7">
        <w:t>«Кем» – указываются фамилия, имя и отчество лица, выполнившего утверждение документа.</w:t>
      </w:r>
    </w:p>
    <w:p w:rsidR="00C506B9" w:rsidRPr="00266FA7" w:rsidRDefault="00C506B9" w:rsidP="00DE4562">
      <w:pPr>
        <w:pStyle w:val="ASFKListnormal18"/>
      </w:pPr>
      <w:r w:rsidRPr="00266FA7">
        <w:t>Окно «История утверждения документа» содержит следующие кнопки:</w:t>
      </w:r>
    </w:p>
    <w:p w:rsidR="00C506B9" w:rsidRPr="00266FA7" w:rsidRDefault="00B15289" w:rsidP="00C506B9">
      <w:pPr>
        <w:pStyle w:val="ASFKListmark3"/>
      </w:pPr>
      <w:r>
        <w:pict>
          <v:shape id="_x0000_i1445" type="#_x0000_t75" style="width:21.75pt;height:21.75pt">
            <v:imagedata r:id="rId39" o:title="кнопка+стрелка"/>
          </v:shape>
        </w:pict>
      </w:r>
      <w:r w:rsidR="00C506B9" w:rsidRPr="00266FA7">
        <w:t xml:space="preserve"> – переход на нижестоящий уровень;</w:t>
      </w:r>
    </w:p>
    <w:p w:rsidR="00C506B9" w:rsidRPr="00266FA7" w:rsidRDefault="00B15289" w:rsidP="00C506B9">
      <w:pPr>
        <w:pStyle w:val="ASFKListmark3"/>
      </w:pPr>
      <w:r>
        <w:pict>
          <v:shape id="_x0000_i1446" type="#_x0000_t75" style="width:21.75pt;height:21.75pt">
            <v:imagedata r:id="rId41" o:title="кнопка++"/>
          </v:shape>
        </w:pict>
      </w:r>
      <w:r w:rsidR="00C506B9" w:rsidRPr="00266FA7">
        <w:t xml:space="preserve"> – раскрытие всех уровней истории утверждения документа;</w:t>
      </w:r>
    </w:p>
    <w:p w:rsidR="00C506B9" w:rsidRPr="00266FA7" w:rsidRDefault="00B15289" w:rsidP="00C506B9">
      <w:pPr>
        <w:pStyle w:val="ASFKListmark3"/>
      </w:pPr>
      <w:r>
        <w:pict>
          <v:shape id="_x0000_i1447" type="#_x0000_t75" style="width:21.75pt;height:21.75pt">
            <v:imagedata r:id="rId42" o:title="кнопка--"/>
          </v:shape>
        </w:pict>
      </w:r>
      <w:r w:rsidR="00C506B9" w:rsidRPr="00266FA7">
        <w:t xml:space="preserve"> – закрытие всех уровней истории утверждения документа.</w:t>
      </w:r>
    </w:p>
    <w:p w:rsidR="00C506B9" w:rsidRPr="00266FA7" w:rsidRDefault="00C506B9" w:rsidP="00B901CF">
      <w:pPr>
        <w:pStyle w:val="ASFKListnormal18"/>
        <w:rPr>
          <w:rStyle w:val="ASFKSymBold"/>
        </w:rPr>
      </w:pPr>
      <w:r w:rsidRPr="00266FA7">
        <w:rPr>
          <w:rStyle w:val="ASFKSymBold"/>
        </w:rPr>
        <w:t>Описание поля «История утверждения документа»</w:t>
      </w:r>
    </w:p>
    <w:p w:rsidR="00C506B9" w:rsidRPr="00266FA7" w:rsidRDefault="00C506B9" w:rsidP="00B901CF">
      <w:pPr>
        <w:pStyle w:val="ASFKListnormal18"/>
        <w:rPr>
          <w:rStyle w:val="ASFKSymBoldItalic"/>
        </w:rPr>
      </w:pPr>
      <w:r w:rsidRPr="00266FA7">
        <w:rPr>
          <w:rStyle w:val="ASFKSymBoldItalic"/>
        </w:rPr>
        <w:t>Первый уровень информации о процессе утверждения документа</w:t>
      </w:r>
    </w:p>
    <w:p w:rsidR="00C506B9" w:rsidRPr="00266FA7" w:rsidRDefault="00C506B9" w:rsidP="005D0197">
      <w:pPr>
        <w:pStyle w:val="ASFKListnormal18"/>
      </w:pPr>
      <w:r w:rsidRPr="00266FA7">
        <w:t>На первом уровне в поле отображены все процессы утверждения данного документа (см. рис.</w:t>
      </w:r>
      <w:r w:rsidR="005D0197" w:rsidRPr="00266FA7">
        <w:t> </w:t>
      </w:r>
      <w:r w:rsidRPr="00266FA7">
        <w:fldChar w:fldCharType="begin"/>
      </w:r>
      <w:r w:rsidRPr="00266FA7">
        <w:instrText xml:space="preserve"> REF _Ref295219366 \h  \* MERGEFORMAT </w:instrText>
      </w:r>
      <w:r w:rsidRPr="00266FA7">
        <w:fldChar w:fldCharType="separate"/>
      </w:r>
      <w:r w:rsidR="00B15289">
        <w:t>216</w:t>
      </w:r>
      <w:r w:rsidRPr="00266FA7">
        <w:fldChar w:fldCharType="end"/>
      </w:r>
      <w:r w:rsidRPr="00266FA7">
        <w:t>).</w:t>
      </w:r>
    </w:p>
    <w:p w:rsidR="00C506B9" w:rsidRPr="00266FA7" w:rsidRDefault="00C506B9" w:rsidP="005D0197">
      <w:pPr>
        <w:pStyle w:val="ASFKListnormal18"/>
      </w:pPr>
      <w:r w:rsidRPr="00266FA7">
        <w:lastRenderedPageBreak/>
        <w:t>На первом уровне процесса утверждения документа указывается следующая информация:</w:t>
      </w:r>
    </w:p>
    <w:p w:rsidR="00C506B9" w:rsidRPr="00266FA7" w:rsidRDefault="00C506B9" w:rsidP="00C506B9">
      <w:pPr>
        <w:pStyle w:val="ASFKListmark3"/>
      </w:pPr>
      <w:r w:rsidRPr="00266FA7">
        <w:t>Состояние документа. Возможные значения:</w:t>
      </w:r>
    </w:p>
    <w:p w:rsidR="00C506B9" w:rsidRPr="00266FA7" w:rsidRDefault="00304877" w:rsidP="00C506B9">
      <w:pPr>
        <w:pStyle w:val="ASFKListmark4"/>
      </w:pPr>
      <w:r>
        <w:pict>
          <v:shape id="_x0000_i1448" type="#_x0000_t75" style="width:15pt;height:15pt">
            <v:imagedata r:id="rId365" o:title="Snap109"/>
          </v:shape>
        </w:pict>
      </w:r>
      <w:r w:rsidR="00C506B9" w:rsidRPr="00266FA7">
        <w:t xml:space="preserve"> – документ отклонен (запись переведена в архив);</w:t>
      </w:r>
    </w:p>
    <w:p w:rsidR="00C506B9" w:rsidRPr="00266FA7" w:rsidRDefault="00B15289" w:rsidP="00C506B9">
      <w:pPr>
        <w:pStyle w:val="ASFKListmark4"/>
      </w:pPr>
      <w:r>
        <w:pict>
          <v:shape id="_x0000_i1449" type="#_x0000_t75" style="width:15pt;height:15pt">
            <v:imagedata r:id="rId366" o:title="Snap108"/>
          </v:shape>
        </w:pict>
      </w:r>
      <w:r w:rsidR="00C506B9" w:rsidRPr="00266FA7">
        <w:t xml:space="preserve"> – процесс утверждения документа запущен;</w:t>
      </w:r>
    </w:p>
    <w:p w:rsidR="00C506B9" w:rsidRPr="00266FA7" w:rsidRDefault="00B15289" w:rsidP="00C506B9">
      <w:pPr>
        <w:pStyle w:val="ASFKListmark4"/>
      </w:pPr>
      <w:r>
        <w:pict>
          <v:shape id="_x0000_i1450" type="#_x0000_t75" style="width:15pt;height:21.75pt">
            <v:imagedata r:id="rId367" o:title="Snap107"/>
          </v:shape>
        </w:pict>
      </w:r>
      <w:r w:rsidR="00C506B9" w:rsidRPr="00266FA7">
        <w:t xml:space="preserve"> – документ утвержден.</w:t>
      </w:r>
    </w:p>
    <w:p w:rsidR="00C506B9" w:rsidRPr="00266FA7" w:rsidRDefault="00C506B9" w:rsidP="00C506B9">
      <w:pPr>
        <w:pStyle w:val="ASFKListmark3"/>
      </w:pPr>
      <w:r w:rsidRPr="00266FA7">
        <w:t>Наименование процесса.</w:t>
      </w:r>
    </w:p>
    <w:p w:rsidR="00C506B9" w:rsidRPr="00266FA7" w:rsidRDefault="00C506B9" w:rsidP="00C506B9">
      <w:pPr>
        <w:pStyle w:val="ASFKListmark3"/>
      </w:pPr>
      <w:r w:rsidRPr="00266FA7">
        <w:t>Дата и время запуска процесса утверждения документа.</w:t>
      </w:r>
    </w:p>
    <w:p w:rsidR="00C506B9" w:rsidRPr="00266FA7" w:rsidRDefault="00C506B9" w:rsidP="00C506B9">
      <w:pPr>
        <w:pStyle w:val="ASFKListmark3"/>
      </w:pPr>
      <w:r w:rsidRPr="00266FA7">
        <w:t>Информация о лице, запустившем процесс утверждения документа.</w:t>
      </w:r>
    </w:p>
    <w:p w:rsidR="00C506B9" w:rsidRPr="00266FA7" w:rsidRDefault="00C506B9" w:rsidP="00C506B9">
      <w:pPr>
        <w:pStyle w:val="ASFKNote"/>
      </w:pPr>
      <w:r w:rsidRPr="00266FA7">
        <w:rPr>
          <w:rStyle w:val="ASFKSymBold"/>
        </w:rPr>
        <w:t>Примечание.</w:t>
      </w:r>
      <w:r w:rsidRPr="00266FA7">
        <w:tab/>
        <w:t>В приведенном примере документ дважды был отклонен. Текущее состояние документа – запущен процесс утверждения.</w:t>
      </w:r>
    </w:p>
    <w:p w:rsidR="00C506B9" w:rsidRPr="00266FA7" w:rsidRDefault="00C506B9" w:rsidP="00B901CF">
      <w:pPr>
        <w:pStyle w:val="ASFKListnormal18"/>
        <w:rPr>
          <w:rStyle w:val="ASFKSymBoldItalic"/>
        </w:rPr>
      </w:pPr>
      <w:r w:rsidRPr="00266FA7">
        <w:rPr>
          <w:rStyle w:val="ASFKSymBoldItalic"/>
        </w:rPr>
        <w:t>Второй уровень информации о процессе утверждения документа</w:t>
      </w:r>
    </w:p>
    <w:p w:rsidR="00C506B9" w:rsidRPr="00266FA7" w:rsidRDefault="00C506B9" w:rsidP="005D0197">
      <w:pPr>
        <w:pStyle w:val="ASFKListnormal18"/>
      </w:pPr>
      <w:r w:rsidRPr="00266FA7">
        <w:t>На втором уровне указываются роли, которые установлены для утверждения данного документа (см. рис.</w:t>
      </w:r>
      <w:r w:rsidR="005D0197" w:rsidRPr="00266FA7">
        <w:t> </w:t>
      </w:r>
      <w:r w:rsidRPr="00266FA7">
        <w:fldChar w:fldCharType="begin"/>
      </w:r>
      <w:r w:rsidRPr="00266FA7">
        <w:instrText xml:space="preserve"> REF _Ref295227366 \h  \* MERGEFORMAT </w:instrText>
      </w:r>
      <w:r w:rsidRPr="00266FA7">
        <w:fldChar w:fldCharType="separate"/>
      </w:r>
      <w:r w:rsidR="00B15289">
        <w:t>217</w:t>
      </w:r>
      <w:r w:rsidRPr="00266FA7">
        <w:fldChar w:fldCharType="end"/>
      </w:r>
      <w:r w:rsidRPr="00266FA7">
        <w:t>,</w:t>
      </w:r>
      <w:r w:rsidR="005D0197" w:rsidRPr="00266FA7">
        <w:t> </w:t>
      </w:r>
      <w:r w:rsidRPr="00266FA7">
        <w:fldChar w:fldCharType="begin"/>
      </w:r>
      <w:r w:rsidRPr="00266FA7">
        <w:instrText xml:space="preserve"> REF _Ref295288776 \h  \* MERGEFORMAT </w:instrText>
      </w:r>
      <w:r w:rsidRPr="00266FA7">
        <w:fldChar w:fldCharType="separate"/>
      </w:r>
      <w:r w:rsidR="00B15289">
        <w:t>218</w:t>
      </w:r>
      <w:r w:rsidRPr="00266FA7">
        <w:fldChar w:fldCharType="end"/>
      </w:r>
      <w:r w:rsidRPr="00266FA7">
        <w:t>).</w:t>
      </w:r>
    </w:p>
    <w:p w:rsidR="00C506B9" w:rsidRPr="00266FA7" w:rsidRDefault="00C506B9" w:rsidP="005D0197">
      <w:pPr>
        <w:pStyle w:val="ASFKListnormal18"/>
      </w:pPr>
      <w:r w:rsidRPr="00266FA7">
        <w:t>Для каждой роли указывается следующая информация:</w:t>
      </w:r>
    </w:p>
    <w:p w:rsidR="00C506B9" w:rsidRPr="00266FA7" w:rsidRDefault="00C506B9" w:rsidP="00C506B9">
      <w:pPr>
        <w:pStyle w:val="ASFKListmark3"/>
      </w:pPr>
      <w:r w:rsidRPr="00266FA7">
        <w:t>состояние документа (отображается значками, описание которых приведено выше);</w:t>
      </w:r>
    </w:p>
    <w:p w:rsidR="00C506B9" w:rsidRPr="00266FA7" w:rsidRDefault="00C506B9" w:rsidP="00C506B9">
      <w:pPr>
        <w:pStyle w:val="ASFKListmark3"/>
      </w:pPr>
      <w:r w:rsidRPr="00266FA7">
        <w:t>наименование роли;</w:t>
      </w:r>
    </w:p>
    <w:p w:rsidR="00C506B9" w:rsidRPr="00266FA7" w:rsidRDefault="00C506B9" w:rsidP="00C506B9">
      <w:pPr>
        <w:pStyle w:val="ASFKListmark3"/>
      </w:pPr>
      <w:r w:rsidRPr="00266FA7">
        <w:t>уровень роли (указывается справа в скобках); например, «уровень У02» («02» означает, что уровень данной роли 2-ой).</w:t>
      </w:r>
    </w:p>
    <w:p w:rsidR="00C506B9" w:rsidRPr="00266FA7" w:rsidRDefault="00C506B9" w:rsidP="005D0197">
      <w:pPr>
        <w:pStyle w:val="ASFKListnormal18"/>
      </w:pPr>
      <w:r w:rsidRPr="00266FA7">
        <w:t xml:space="preserve">Утверждение документа осуществляется </w:t>
      </w:r>
      <w:r w:rsidR="00AE76E2" w:rsidRPr="00266FA7">
        <w:t>снизу-вверх</w:t>
      </w:r>
      <w:r w:rsidRPr="00266FA7">
        <w:t>, т.е. сначала документ утверждается лицом, имеющим роль с самым низким уровнем, затем документ передается на уровень выше и так до роли с самым высоким уровнем.</w:t>
      </w:r>
    </w:p>
    <w:p w:rsidR="00C506B9" w:rsidRPr="00266FA7" w:rsidRDefault="00C506B9" w:rsidP="00C506B9">
      <w:pPr>
        <w:pStyle w:val="ASFKNote"/>
      </w:pPr>
      <w:r w:rsidRPr="00266FA7">
        <w:rPr>
          <w:rStyle w:val="ASFKSymBold"/>
        </w:rPr>
        <w:t>Примечание.</w:t>
      </w:r>
      <w:r w:rsidRPr="00266FA7">
        <w:tab/>
        <w:t>В приведенном примере для утверждения документа назначены роли: «Исполнитель» (У03), «Главный бухгалтер» (У02), «Руководитель» (У01).</w:t>
      </w:r>
    </w:p>
    <w:p w:rsidR="00C506B9" w:rsidRPr="00266FA7" w:rsidRDefault="00C506B9" w:rsidP="00B901CF">
      <w:pPr>
        <w:pStyle w:val="ASFKListnormal18"/>
        <w:rPr>
          <w:rStyle w:val="ASFKSymBoldItalic"/>
        </w:rPr>
      </w:pPr>
      <w:r w:rsidRPr="00266FA7">
        <w:rPr>
          <w:rStyle w:val="ASFKSymBoldItalic"/>
        </w:rPr>
        <w:t>Третий уровень информации о процессе утверждения документа</w:t>
      </w:r>
    </w:p>
    <w:p w:rsidR="00C506B9" w:rsidRPr="00266FA7" w:rsidRDefault="00C506B9" w:rsidP="005D0197">
      <w:pPr>
        <w:pStyle w:val="ASFKListnormal18"/>
      </w:pPr>
      <w:r w:rsidRPr="00266FA7">
        <w:t>На третьем уровне информации отображаются лица, которые были определены для утверждения данного документа. Состав утверждающих лиц для каждого уровня роли указывается отдельно (см. рис.</w:t>
      </w:r>
      <w:r w:rsidR="005D0197" w:rsidRPr="00266FA7">
        <w:t> </w:t>
      </w:r>
      <w:r w:rsidRPr="00266FA7">
        <w:fldChar w:fldCharType="begin"/>
      </w:r>
      <w:r w:rsidRPr="00266FA7">
        <w:instrText xml:space="preserve"> REF _Ref295227366 \h  \* MERGEFORMAT </w:instrText>
      </w:r>
      <w:r w:rsidRPr="00266FA7">
        <w:fldChar w:fldCharType="separate"/>
      </w:r>
      <w:r w:rsidR="00B15289">
        <w:t>217</w:t>
      </w:r>
      <w:r w:rsidRPr="00266FA7">
        <w:fldChar w:fldCharType="end"/>
      </w:r>
      <w:r w:rsidRPr="00266FA7">
        <w:t>,</w:t>
      </w:r>
      <w:r w:rsidR="005D0197" w:rsidRPr="00266FA7">
        <w:t xml:space="preserve"> </w:t>
      </w:r>
      <w:r w:rsidRPr="00266FA7">
        <w:fldChar w:fldCharType="begin"/>
      </w:r>
      <w:r w:rsidRPr="00266FA7">
        <w:instrText xml:space="preserve"> REF _Ref295288776 \h  \* MERGEFORMAT </w:instrText>
      </w:r>
      <w:r w:rsidRPr="00266FA7">
        <w:fldChar w:fldCharType="separate"/>
      </w:r>
      <w:r w:rsidR="00B15289">
        <w:t>218</w:t>
      </w:r>
      <w:r w:rsidRPr="00266FA7">
        <w:fldChar w:fldCharType="end"/>
      </w:r>
      <w:r w:rsidRPr="00266FA7">
        <w:t>). Для каждого лица, назначенного на утверждение данного документа, указывается следующая информация:</w:t>
      </w:r>
    </w:p>
    <w:p w:rsidR="00C506B9" w:rsidRPr="00266FA7" w:rsidRDefault="00C506B9" w:rsidP="00C506B9">
      <w:pPr>
        <w:pStyle w:val="ASFKListmark3"/>
      </w:pPr>
      <w:r w:rsidRPr="00266FA7">
        <w:t>Состояние лица, участвующего в утверждении. Возможные значения:</w:t>
      </w:r>
    </w:p>
    <w:p w:rsidR="00C506B9" w:rsidRPr="00266FA7" w:rsidRDefault="00B15289" w:rsidP="00C506B9">
      <w:pPr>
        <w:pStyle w:val="ASFKListmark4"/>
      </w:pPr>
      <w:r>
        <w:pict>
          <v:shape id="_x0000_i1451" type="#_x0000_t75" style="width:15pt;height:21.75pt">
            <v:imagedata r:id="rId367" o:title="Snap107"/>
          </v:shape>
        </w:pict>
      </w:r>
      <w:r w:rsidR="00C506B9" w:rsidRPr="00266FA7">
        <w:t xml:space="preserve"> – указывает на то, что документ утвержден данным лицом;</w:t>
      </w:r>
    </w:p>
    <w:p w:rsidR="00C506B9" w:rsidRPr="00266FA7" w:rsidRDefault="00B15289" w:rsidP="00C506B9">
      <w:pPr>
        <w:pStyle w:val="ASFKListmark4"/>
      </w:pPr>
      <w:r>
        <w:pict>
          <v:shape id="_x0000_i1452" type="#_x0000_t75" style="width:15pt;height:15pt">
            <v:imagedata r:id="rId366" o:title="Snap108"/>
          </v:shape>
        </w:pict>
      </w:r>
      <w:r w:rsidR="00C506B9" w:rsidRPr="00266FA7">
        <w:t xml:space="preserve"> – указывает на то, что утверждение документа было назначено на данное лицо, но оно не принимало непосредственного участия в утверждении документа;</w:t>
      </w:r>
    </w:p>
    <w:p w:rsidR="00C506B9" w:rsidRPr="00266FA7" w:rsidRDefault="00B15289" w:rsidP="00C506B9">
      <w:pPr>
        <w:pStyle w:val="ASFKListmark4"/>
      </w:pPr>
      <w:r>
        <w:pict>
          <v:shape id="_x0000_i1453" type="#_x0000_t75" style="width:15pt;height:21.75pt">
            <v:imagedata r:id="rId368" o:title="Snap106"/>
          </v:shape>
        </w:pict>
      </w:r>
      <w:r w:rsidR="00C506B9" w:rsidRPr="00266FA7">
        <w:t xml:space="preserve"> – указывает на то, что данное лицо было назначено в качестве замещающего, но оно не принимало непосредственного участия в утверждении документа;</w:t>
      </w:r>
    </w:p>
    <w:p w:rsidR="00C506B9" w:rsidRPr="00266FA7" w:rsidRDefault="00B15289" w:rsidP="00C506B9">
      <w:pPr>
        <w:pStyle w:val="ASFKListmark4"/>
      </w:pPr>
      <w:r>
        <w:pict>
          <v:shape id="_x0000_i1454" type="#_x0000_t75" style="width:15pt;height:15pt">
            <v:imagedata r:id="rId369" o:title="Snap2"/>
          </v:shape>
        </w:pict>
      </w:r>
      <w:r w:rsidR="00C506B9" w:rsidRPr="00266FA7">
        <w:t xml:space="preserve"> – указывает на то, что данное лицо выполнило переназначение; </w:t>
      </w:r>
    </w:p>
    <w:p w:rsidR="00C506B9" w:rsidRPr="00266FA7" w:rsidRDefault="00B15289" w:rsidP="00C506B9">
      <w:pPr>
        <w:pStyle w:val="ASFKListmark4"/>
      </w:pPr>
      <w:r>
        <w:pict>
          <v:shape id="_x0000_i1455" type="#_x0000_t75" style="width:15pt;height:15pt">
            <v:imagedata r:id="rId370" o:title="Snap110"/>
          </v:shape>
        </w:pict>
      </w:r>
      <w:r w:rsidR="00C506B9" w:rsidRPr="00266FA7">
        <w:t xml:space="preserve"> – указывает на то, что данный сотрудник назначен на утверждение документа согласно схеме, но до него процесс утверждения не дошел, в связи с тем, что на более раннем (нижнем) уровне документ был отклонен (т.е. документ был отправлен на доработку);</w:t>
      </w:r>
    </w:p>
    <w:p w:rsidR="00C506B9" w:rsidRPr="00266FA7" w:rsidRDefault="00304877" w:rsidP="005D0197">
      <w:pPr>
        <w:pStyle w:val="ASFKListmark4"/>
      </w:pPr>
      <w:r>
        <w:pict>
          <v:shape id="_x0000_i1456" type="#_x0000_t75" style="width:15pt;height:15pt">
            <v:imagedata r:id="rId365" o:title="Snap109"/>
          </v:shape>
        </w:pict>
      </w:r>
      <w:r w:rsidR="00C506B9" w:rsidRPr="00266FA7">
        <w:t xml:space="preserve"> – указывает на то, что документ был отклонен данным лицом.</w:t>
      </w:r>
    </w:p>
    <w:p w:rsidR="00C506B9" w:rsidRPr="00266FA7" w:rsidRDefault="00C506B9" w:rsidP="005D0197">
      <w:pPr>
        <w:pStyle w:val="ASFKListmark3"/>
      </w:pPr>
      <w:r w:rsidRPr="00266FA7">
        <w:t>Краткая информация о лице, назначенном на утверждение данного документа.</w:t>
      </w:r>
    </w:p>
    <w:p w:rsidR="00C506B9" w:rsidRPr="00266FA7" w:rsidRDefault="00C506B9" w:rsidP="005D0197">
      <w:pPr>
        <w:pStyle w:val="ASFKListnormal18"/>
      </w:pPr>
      <w:r w:rsidRPr="00266FA7">
        <w:lastRenderedPageBreak/>
        <w:t>При этом в нижней части окна вы</w:t>
      </w:r>
      <w:r w:rsidR="00F25D39" w:rsidRPr="00266FA7">
        <w:t>води</w:t>
      </w:r>
      <w:r w:rsidRPr="00266FA7">
        <w:t>тся поясняющая информация по каждому лицу, участвующему в утверждении документа.</w:t>
      </w:r>
    </w:p>
    <w:p w:rsidR="00C506B9" w:rsidRPr="00266FA7" w:rsidRDefault="00C506B9" w:rsidP="00D60A96">
      <w:pPr>
        <w:pStyle w:val="ASFKListnum"/>
      </w:pPr>
      <w:r w:rsidRPr="00266FA7">
        <w:t>Для перехода с уровня на уровень можно воспользоваться либо кнопками, расположенными справа окна (описаны выше), либо с помощью двойного щелчка по кнопке </w:t>
      </w:r>
      <w:r w:rsidR="00B15289">
        <w:pict>
          <v:shape id="_x0000_i1457" type="#_x0000_t75" style="width:15pt;height:7.5pt">
            <v:imagedata r:id="rId371" o:title="Snap113"/>
          </v:shape>
        </w:pict>
      </w:r>
      <w:r w:rsidRPr="00266FA7">
        <w:t xml:space="preserve"> (для открытия текущего уровня), либо с помощью двойного щелчка по кнопке </w:t>
      </w:r>
      <w:r w:rsidR="00B15289">
        <w:pict>
          <v:shape id="_x0000_i1458" type="#_x0000_t75" style="width:7.5pt;height:15pt">
            <v:imagedata r:id="rId372" o:title="Snap112"/>
          </v:shape>
        </w:pict>
      </w:r>
      <w:r w:rsidRPr="00266FA7">
        <w:t xml:space="preserve"> (для закрытия текущего уровня).</w:t>
      </w:r>
    </w:p>
    <w:p w:rsidR="00C506B9" w:rsidRPr="00266FA7" w:rsidRDefault="00C506B9" w:rsidP="00C506B9">
      <w:pPr>
        <w:pStyle w:val="ASFKListnum"/>
      </w:pPr>
      <w:r w:rsidRPr="00266FA7">
        <w:t>Для выхода из окна «История утверждения документа» необходимо нажать кнопку </w:t>
      </w:r>
      <w:r w:rsidR="00B15289">
        <w:pict>
          <v:shape id="_x0000_i1459" type="#_x0000_t75" style="width:15pt;height:15pt">
            <v:imagedata r:id="rId373" o:title="Snap112"/>
          </v:shape>
        </w:pict>
      </w:r>
      <w:r w:rsidRPr="00266FA7">
        <w:t>.</w:t>
      </w:r>
    </w:p>
    <w:p w:rsidR="00C506B9" w:rsidRPr="00266FA7" w:rsidRDefault="00C506B9" w:rsidP="00582DB0">
      <w:pPr>
        <w:pStyle w:val="21"/>
      </w:pPr>
      <w:bookmarkStart w:id="720" w:name="_Ref270322641"/>
      <w:bookmarkStart w:id="721" w:name="_Ref270322659"/>
      <w:bookmarkStart w:id="722" w:name="_Toc50299278"/>
      <w:r w:rsidRPr="00266FA7">
        <w:t>При</w:t>
      </w:r>
      <w:r w:rsidR="0039755C" w:rsidRPr="00266FA7">
        <w:t>крепление файла</w:t>
      </w:r>
      <w:r w:rsidRPr="00266FA7">
        <w:t xml:space="preserve"> к документу</w:t>
      </w:r>
      <w:bookmarkEnd w:id="720"/>
      <w:bookmarkEnd w:id="721"/>
      <w:bookmarkEnd w:id="722"/>
    </w:p>
    <w:p w:rsidR="00C506B9" w:rsidRPr="00266FA7" w:rsidRDefault="00C506B9" w:rsidP="00C506B9">
      <w:pPr>
        <w:pStyle w:val="ASFKNormal"/>
      </w:pPr>
      <w:r w:rsidRPr="00266FA7">
        <w:t>В системе реализована возможность прикрепления к документу или одновременно нескольким документам приложения в виде файла. Для выполнения указанной операции необходимо выполнить следующие действия:</w:t>
      </w:r>
    </w:p>
    <w:p w:rsidR="00C506B9" w:rsidRPr="00266FA7" w:rsidRDefault="00C506B9" w:rsidP="005D0197">
      <w:pPr>
        <w:pStyle w:val="ASFKListnum"/>
        <w:numPr>
          <w:ilvl w:val="0"/>
          <w:numId w:val="56"/>
        </w:numPr>
      </w:pPr>
      <w:r w:rsidRPr="00266FA7">
        <w:t>Войти в режим просмотра списка требуемых документов или в режим просмотра/создания документа. Для примера войдем в режим просмотра расходных расписаний (рис.</w:t>
      </w:r>
      <w:r w:rsidR="005D0197" w:rsidRPr="00266FA7">
        <w:t> </w:t>
      </w:r>
      <w:r w:rsidRPr="00266FA7">
        <w:fldChar w:fldCharType="begin"/>
      </w:r>
      <w:r w:rsidRPr="00266FA7">
        <w:instrText xml:space="preserve"> REF _Ref267397927 \h  \* MERGEFORMAT </w:instrText>
      </w:r>
      <w:r w:rsidRPr="00266FA7">
        <w:fldChar w:fldCharType="separate"/>
      </w:r>
      <w:r w:rsidR="00B15289">
        <w:t>219</w:t>
      </w:r>
      <w:r w:rsidRPr="00266FA7">
        <w:fldChar w:fldCharType="end"/>
      </w:r>
      <w:r w:rsidRPr="00266FA7">
        <w:t>).</w:t>
      </w:r>
    </w:p>
    <w:p w:rsidR="00C506B9" w:rsidRPr="00266FA7" w:rsidRDefault="00B15289" w:rsidP="005D0197">
      <w:pPr>
        <w:pStyle w:val="ASFKFigure"/>
      </w:pPr>
      <w:r>
        <w:pict>
          <v:shape id="_x0000_i1460" type="#_x0000_t75" style="width:482.25pt;height:295.5pt">
            <v:imagedata r:id="rId374" o:title="Snap137"/>
          </v:shape>
        </w:pict>
      </w:r>
    </w:p>
    <w:p w:rsidR="00C506B9" w:rsidRPr="00266FA7" w:rsidRDefault="000A5989" w:rsidP="00A177CC">
      <w:pPr>
        <w:pStyle w:val="ASFKFigName"/>
      </w:pPr>
      <w:r>
        <w:rPr>
          <w:noProof/>
        </w:rPr>
        <w:fldChar w:fldCharType="begin"/>
      </w:r>
      <w:r>
        <w:rPr>
          <w:noProof/>
        </w:rPr>
        <w:instrText xml:space="preserve"> SEQ Рисунок \* ARABIC </w:instrText>
      </w:r>
      <w:r>
        <w:rPr>
          <w:noProof/>
        </w:rPr>
        <w:fldChar w:fldCharType="separate"/>
      </w:r>
      <w:bookmarkStart w:id="723" w:name="_Ref267397927"/>
      <w:bookmarkStart w:id="724" w:name="_Toc50299530"/>
      <w:r w:rsidR="00B15289">
        <w:rPr>
          <w:noProof/>
        </w:rPr>
        <w:t>219</w:t>
      </w:r>
      <w:bookmarkEnd w:id="723"/>
      <w:r>
        <w:rPr>
          <w:noProof/>
        </w:rPr>
        <w:fldChar w:fldCharType="end"/>
      </w:r>
      <w:r w:rsidR="00C506B9" w:rsidRPr="00266FA7">
        <w:t>. Экранная форма «Сп: Расходное расписание»</w:t>
      </w:r>
      <w:bookmarkEnd w:id="724"/>
    </w:p>
    <w:p w:rsidR="00C506B9" w:rsidRPr="00266FA7" w:rsidRDefault="00C506B9" w:rsidP="00C506B9">
      <w:pPr>
        <w:pStyle w:val="ASFKListnum"/>
      </w:pPr>
      <w:r w:rsidRPr="00266FA7">
        <w:t>Найти требуемый документ одним из способов, описанных в разделе </w:t>
      </w:r>
      <w:r w:rsidRPr="00266FA7">
        <w:fldChar w:fldCharType="begin"/>
      </w:r>
      <w:r w:rsidRPr="00266FA7">
        <w:instrText xml:space="preserve"> REF _Ref264886418 \w \h  \* MERGEFORMAT </w:instrText>
      </w:r>
      <w:r w:rsidRPr="00266FA7">
        <w:fldChar w:fldCharType="separate"/>
      </w:r>
      <w:r w:rsidR="00B15289">
        <w:t>5.4</w:t>
      </w:r>
      <w:r w:rsidRPr="00266FA7">
        <w:fldChar w:fldCharType="end"/>
      </w:r>
      <w:r w:rsidRPr="00266FA7">
        <w:t xml:space="preserve"> «</w:t>
      </w:r>
      <w:r w:rsidR="0076091B" w:rsidRPr="00266FA7">
        <w:t>Поиск записей</w:t>
      </w:r>
      <w:r w:rsidRPr="00266FA7">
        <w:t>».</w:t>
      </w:r>
    </w:p>
    <w:p w:rsidR="00C506B9" w:rsidRPr="00266FA7" w:rsidRDefault="00C506B9" w:rsidP="00C506B9">
      <w:pPr>
        <w:pStyle w:val="ASFKListnum"/>
      </w:pPr>
      <w:r w:rsidRPr="00266FA7">
        <w:t>Установить на нем курсор.</w:t>
      </w:r>
    </w:p>
    <w:p w:rsidR="00C506B9" w:rsidRPr="00266FA7" w:rsidRDefault="00C506B9" w:rsidP="00C506B9">
      <w:pPr>
        <w:pStyle w:val="ASFKNote"/>
      </w:pPr>
      <w:r w:rsidRPr="00266FA7">
        <w:rPr>
          <w:rStyle w:val="ASFKSymBold"/>
        </w:rPr>
        <w:t>Примечание.</w:t>
      </w:r>
      <w:r w:rsidRPr="00266FA7">
        <w:tab/>
        <w:t xml:space="preserve">Для прикрепления приложения в виде файла одновременно к нескольким документам необходимо выбрать требуемые документы, заполнив поле выбора </w:t>
      </w:r>
      <w:r w:rsidR="00B15289">
        <w:pict>
          <v:shape id="_x0000_i1461" type="#_x0000_t75" style="width:15pt;height:15pt">
            <v:imagedata r:id="rId375" o:title=""/>
          </v:shape>
        </w:pict>
      </w:r>
      <w:r w:rsidRPr="00266FA7">
        <w:t xml:space="preserve"> в соответствующей строке. </w:t>
      </w:r>
    </w:p>
    <w:p w:rsidR="00C506B9" w:rsidRPr="00266FA7" w:rsidRDefault="00C506B9" w:rsidP="00C506B9">
      <w:pPr>
        <w:pStyle w:val="ASFKListnum"/>
      </w:pPr>
      <w:r w:rsidRPr="00266FA7">
        <w:t xml:space="preserve">Нажать кнопку </w:t>
      </w:r>
      <w:r w:rsidR="00304877">
        <w:pict>
          <v:shape id="_x0000_i1462" type="#_x0000_t75" style="width:15pt;height:15pt">
            <v:imagedata r:id="rId376" o:title="Приложения"/>
          </v:shape>
        </w:pict>
      </w:r>
      <w:r w:rsidRPr="00266FA7">
        <w:t xml:space="preserve"> (Приложения) на панели инструментов.</w:t>
      </w:r>
    </w:p>
    <w:p w:rsidR="00C506B9" w:rsidRPr="00266FA7" w:rsidRDefault="00C506B9" w:rsidP="0039755C">
      <w:pPr>
        <w:pStyle w:val="ASFKListnormal18"/>
      </w:pPr>
      <w:r w:rsidRPr="00266FA7">
        <w:lastRenderedPageBreak/>
        <w:t>В открывше</w:t>
      </w:r>
      <w:r w:rsidR="00EF5D63" w:rsidRPr="00266FA7">
        <w:t>й</w:t>
      </w:r>
      <w:r w:rsidRPr="00266FA7">
        <w:t xml:space="preserve">ся </w:t>
      </w:r>
      <w:r w:rsidR="00EF5D63" w:rsidRPr="00266FA7">
        <w:t xml:space="preserve">ЭФ </w:t>
      </w:r>
      <w:r w:rsidRPr="00266FA7">
        <w:t xml:space="preserve">«Прикрепление вложений к списку документов» (рис. </w:t>
      </w:r>
      <w:r w:rsidRPr="00266FA7">
        <w:fldChar w:fldCharType="begin"/>
      </w:r>
      <w:r w:rsidRPr="00266FA7">
        <w:instrText xml:space="preserve"> REF _Ref267045412 \h  \* MERGEFORMAT </w:instrText>
      </w:r>
      <w:r w:rsidRPr="00266FA7">
        <w:fldChar w:fldCharType="separate"/>
      </w:r>
      <w:r w:rsidR="00B15289">
        <w:t>220</w:t>
      </w:r>
      <w:r w:rsidRPr="00266FA7">
        <w:fldChar w:fldCharType="end"/>
      </w:r>
      <w:r w:rsidRPr="00266FA7">
        <w:t>) нажать кнопку «Загрузить новый».</w:t>
      </w:r>
    </w:p>
    <w:p w:rsidR="00C506B9" w:rsidRPr="00266FA7" w:rsidRDefault="00B15289" w:rsidP="00C506B9">
      <w:pPr>
        <w:pStyle w:val="ASFKFigure"/>
      </w:pPr>
      <w:r>
        <w:pict>
          <v:shape id="_x0000_i1463" type="#_x0000_t75" style="width:483pt;height:4in">
            <v:imagedata r:id="rId377" o:title=""/>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725" w:name="_Ref267045412"/>
      <w:bookmarkStart w:id="726" w:name="_Toc50299531"/>
      <w:r w:rsidR="00B15289">
        <w:rPr>
          <w:noProof/>
        </w:rPr>
        <w:t>220</w:t>
      </w:r>
      <w:bookmarkEnd w:id="725"/>
      <w:r>
        <w:rPr>
          <w:noProof/>
        </w:rPr>
        <w:fldChar w:fldCharType="end"/>
      </w:r>
      <w:r w:rsidR="00C506B9" w:rsidRPr="00266FA7">
        <w:t xml:space="preserve">. </w:t>
      </w:r>
      <w:r w:rsidR="00EF5D63" w:rsidRPr="00266FA7">
        <w:t xml:space="preserve">Экранная форма </w:t>
      </w:r>
      <w:r w:rsidR="00C506B9" w:rsidRPr="00266FA7">
        <w:t>«Прикрепление вложений к списку документов» (незаполненная)</w:t>
      </w:r>
      <w:bookmarkEnd w:id="726"/>
    </w:p>
    <w:p w:rsidR="00C506B9" w:rsidRPr="00266FA7" w:rsidRDefault="00C506B9" w:rsidP="00C506B9">
      <w:pPr>
        <w:pStyle w:val="ASFKListnum"/>
      </w:pPr>
      <w:r w:rsidRPr="00266FA7">
        <w:t xml:space="preserve">В открывшемся стандартном окне ОС </w:t>
      </w:r>
      <w:r w:rsidRPr="00266FA7">
        <w:rPr>
          <w:lang w:val="en-US"/>
        </w:rPr>
        <w:t>Windows</w:t>
      </w:r>
      <w:r w:rsidRPr="00266FA7">
        <w:t xml:space="preserve"> «Выберите файлы для загрузки» (рис.</w:t>
      </w:r>
      <w:r w:rsidR="005D0197" w:rsidRPr="00266FA7">
        <w:t> </w:t>
      </w:r>
      <w:r w:rsidRPr="00266FA7">
        <w:fldChar w:fldCharType="begin"/>
      </w:r>
      <w:r w:rsidRPr="00266FA7">
        <w:instrText xml:space="preserve"> REF _Ref267399202 \h  \* MERGEFORMAT </w:instrText>
      </w:r>
      <w:r w:rsidRPr="00266FA7">
        <w:fldChar w:fldCharType="separate"/>
      </w:r>
      <w:r w:rsidR="00B15289">
        <w:t>221</w:t>
      </w:r>
      <w:r w:rsidRPr="00266FA7">
        <w:fldChar w:fldCharType="end"/>
      </w:r>
      <w:r w:rsidRPr="00266FA7">
        <w:t>) выбрать соответствующий файл и нажать кнопку «</w:t>
      </w:r>
      <w:r w:rsidRPr="00266FA7">
        <w:rPr>
          <w:lang w:val="en-US"/>
        </w:rPr>
        <w:t>Open</w:t>
      </w:r>
      <w:r w:rsidRPr="00266FA7">
        <w:t>».</w:t>
      </w:r>
    </w:p>
    <w:p w:rsidR="00C506B9" w:rsidRPr="00266FA7" w:rsidRDefault="00B15289" w:rsidP="00C506B9">
      <w:pPr>
        <w:pStyle w:val="ASFKFigure"/>
      </w:pPr>
      <w:r>
        <w:lastRenderedPageBreak/>
        <w:pict>
          <v:shape id="_x0000_i1464" type="#_x0000_t75" style="width:446.25pt;height:302.25pt">
            <v:imagedata r:id="rId378" o:title="Snap1"/>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727" w:name="_Ref267399202"/>
      <w:bookmarkStart w:id="728" w:name="_Toc50299532"/>
      <w:r w:rsidR="00B15289">
        <w:rPr>
          <w:noProof/>
        </w:rPr>
        <w:t>221</w:t>
      </w:r>
      <w:bookmarkEnd w:id="727"/>
      <w:r>
        <w:rPr>
          <w:noProof/>
        </w:rPr>
        <w:fldChar w:fldCharType="end"/>
      </w:r>
      <w:r w:rsidR="00C506B9" w:rsidRPr="00266FA7">
        <w:t>. Окно «Выберите файлы для загрузки»</w:t>
      </w:r>
      <w:bookmarkEnd w:id="728"/>
    </w:p>
    <w:p w:rsidR="00C506B9" w:rsidRPr="00266FA7" w:rsidRDefault="00C506B9" w:rsidP="00C506B9">
      <w:pPr>
        <w:pStyle w:val="ASFKListnum"/>
      </w:pPr>
      <w:r w:rsidRPr="00266FA7">
        <w:t>В открывше</w:t>
      </w:r>
      <w:r w:rsidR="00EF5D63" w:rsidRPr="00266FA7">
        <w:t>й</w:t>
      </w:r>
      <w:r w:rsidRPr="00266FA7">
        <w:t xml:space="preserve">ся </w:t>
      </w:r>
      <w:r w:rsidR="00EF5D63" w:rsidRPr="00266FA7">
        <w:t>ЭФ</w:t>
      </w:r>
      <w:r w:rsidRPr="00266FA7">
        <w:t xml:space="preserve"> «</w:t>
      </w:r>
      <w:r w:rsidR="00AD2454" w:rsidRPr="00266FA7">
        <w:t>Прикрепление в</w:t>
      </w:r>
      <w:r w:rsidRPr="00266FA7">
        <w:t>ложени</w:t>
      </w:r>
      <w:r w:rsidR="00AD2454" w:rsidRPr="00266FA7">
        <w:t>й</w:t>
      </w:r>
      <w:r w:rsidRPr="00266FA7">
        <w:t xml:space="preserve"> к </w:t>
      </w:r>
      <w:r w:rsidR="00AD2454" w:rsidRPr="00266FA7">
        <w:t xml:space="preserve">списку </w:t>
      </w:r>
      <w:r w:rsidRPr="00266FA7">
        <w:t>документ</w:t>
      </w:r>
      <w:r w:rsidR="00AD2454" w:rsidRPr="00266FA7">
        <w:t>ов</w:t>
      </w:r>
      <w:r w:rsidRPr="00266FA7">
        <w:t>» заполнить поле «Описание» (рис.</w:t>
      </w:r>
      <w:r w:rsidR="005D0197" w:rsidRPr="00266FA7">
        <w:t> </w:t>
      </w:r>
      <w:r w:rsidRPr="00266FA7">
        <w:fldChar w:fldCharType="begin"/>
      </w:r>
      <w:r w:rsidRPr="00266FA7">
        <w:instrText xml:space="preserve"> REF _Ref267400891 \h  \* MERGEFORMAT </w:instrText>
      </w:r>
      <w:r w:rsidRPr="00266FA7">
        <w:fldChar w:fldCharType="separate"/>
      </w:r>
      <w:r w:rsidR="00B15289">
        <w:t>222</w:t>
      </w:r>
      <w:r w:rsidRPr="00266FA7">
        <w:fldChar w:fldCharType="end"/>
      </w:r>
      <w:r w:rsidRPr="00266FA7">
        <w:t>).</w:t>
      </w:r>
    </w:p>
    <w:p w:rsidR="00C506B9" w:rsidRPr="00266FA7" w:rsidRDefault="00B15289" w:rsidP="00C506B9">
      <w:pPr>
        <w:pStyle w:val="ASFKFigure"/>
      </w:pPr>
      <w:r>
        <w:pict>
          <v:shape id="_x0000_i1465" type="#_x0000_t75" style="width:483pt;height:4in">
            <v:imagedata r:id="rId379" o:title=""/>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729" w:name="_Ref267400891"/>
      <w:bookmarkStart w:id="730" w:name="_Toc50299533"/>
      <w:r w:rsidR="00B15289">
        <w:rPr>
          <w:noProof/>
        </w:rPr>
        <w:t>222</w:t>
      </w:r>
      <w:bookmarkEnd w:id="729"/>
      <w:r>
        <w:rPr>
          <w:noProof/>
        </w:rPr>
        <w:fldChar w:fldCharType="end"/>
      </w:r>
      <w:r w:rsidR="00C506B9" w:rsidRPr="00266FA7">
        <w:t xml:space="preserve">. </w:t>
      </w:r>
      <w:r w:rsidR="00EF5D63" w:rsidRPr="00266FA7">
        <w:t xml:space="preserve">Экранная форма </w:t>
      </w:r>
      <w:r w:rsidR="00C506B9" w:rsidRPr="00266FA7">
        <w:t>«Прикрепление вложений к списку документов»</w:t>
      </w:r>
      <w:bookmarkEnd w:id="730"/>
    </w:p>
    <w:p w:rsidR="00C506B9" w:rsidRPr="00266FA7" w:rsidRDefault="00C506B9" w:rsidP="00C506B9">
      <w:pPr>
        <w:pStyle w:val="ASFKNote"/>
      </w:pPr>
      <w:r w:rsidRPr="00266FA7">
        <w:rPr>
          <w:rStyle w:val="ASFKSymBold"/>
        </w:rPr>
        <w:lastRenderedPageBreak/>
        <w:t>Примечание</w:t>
      </w:r>
      <w:r w:rsidRPr="00266FA7">
        <w:t>.</w:t>
      </w:r>
      <w:r w:rsidRPr="00266FA7">
        <w:tab/>
        <w:t>При необходимости выполнить повторную загрузку, нажать кнопку «Перезагрузить файл» или загрузить еще один файл, нажав кнопку «Загрузить новый» и повторить шаги 6-7.</w:t>
      </w:r>
    </w:p>
    <w:p w:rsidR="00C506B9" w:rsidRPr="00266FA7" w:rsidRDefault="00C506B9" w:rsidP="00C506B9">
      <w:pPr>
        <w:pStyle w:val="ASFKListnum"/>
      </w:pPr>
      <w:r w:rsidRPr="00266FA7">
        <w:t xml:space="preserve">Нажать кнопку </w:t>
      </w:r>
      <w:r w:rsidR="00304877">
        <w:pict>
          <v:shape id="_x0000_i1466" type="#_x0000_t75" style="width:15pt;height:15pt">
            <v:imagedata r:id="rId10" o:title="SAVE"/>
          </v:shape>
        </w:pict>
      </w:r>
      <w:r w:rsidRPr="00266FA7">
        <w:t xml:space="preserve"> </w:t>
      </w:r>
      <w:r w:rsidR="0039755C" w:rsidRPr="00266FA7">
        <w:t>(</w:t>
      </w:r>
      <w:r w:rsidRPr="00266FA7">
        <w:t>Сохранить</w:t>
      </w:r>
      <w:r w:rsidR="0039755C" w:rsidRPr="00266FA7">
        <w:t xml:space="preserve">) </w:t>
      </w:r>
      <w:r w:rsidRPr="00266FA7">
        <w:t>на панели инструментов.</w:t>
      </w:r>
    </w:p>
    <w:p w:rsidR="00C506B9" w:rsidRPr="00266FA7" w:rsidRDefault="00C506B9" w:rsidP="00C506B9">
      <w:pPr>
        <w:pStyle w:val="ASFKListnum"/>
      </w:pPr>
      <w:r w:rsidRPr="00266FA7">
        <w:t xml:space="preserve">Закрыть </w:t>
      </w:r>
      <w:r w:rsidR="00AD2454" w:rsidRPr="00266FA7">
        <w:t xml:space="preserve">ЭФ </w:t>
      </w:r>
      <w:r w:rsidRPr="00266FA7">
        <w:t>«Прикрепление вложений к списку документов». Для этого необходимо нажать кнопку </w:t>
      </w:r>
      <w:r w:rsidR="00B15289">
        <w:pict>
          <v:shape id="_x0000_i1467" type="#_x0000_t75" style="width:15pt;height:15pt">
            <v:imagedata r:id="rId373" o:title="Snap12"/>
          </v:shape>
        </w:pict>
      </w:r>
      <w:r w:rsidRPr="00266FA7">
        <w:t xml:space="preserve">, расположенную в правом верхнем углу формы, вернуться в экранную форму, из которой осуществлялся вызов </w:t>
      </w:r>
      <w:r w:rsidR="00AD2454" w:rsidRPr="00266FA7">
        <w:t xml:space="preserve">ЭФ </w:t>
      </w:r>
      <w:r w:rsidRPr="00266FA7">
        <w:t>«Прикрепление вложений к списку документов» (в нашем случае ЭФ «Сп: Расходное расписание»).</w:t>
      </w:r>
    </w:p>
    <w:p w:rsidR="00C506B9" w:rsidRPr="00266FA7" w:rsidRDefault="00C506B9" w:rsidP="00C506B9">
      <w:pPr>
        <w:pStyle w:val="ASFKListnum"/>
      </w:pPr>
      <w:r w:rsidRPr="00266FA7">
        <w:t>Для просмотра приложений к документу необходимо выполнить следующие действия:</w:t>
      </w:r>
    </w:p>
    <w:p w:rsidR="00C506B9" w:rsidRPr="00266FA7" w:rsidRDefault="00C506B9" w:rsidP="00C506B9">
      <w:pPr>
        <w:pStyle w:val="ASFKListmark3"/>
      </w:pPr>
      <w:r w:rsidRPr="00266FA7">
        <w:t>Найти требуемый документ одним из способов, описанных в разделе </w:t>
      </w:r>
      <w:r w:rsidRPr="00266FA7">
        <w:fldChar w:fldCharType="begin"/>
      </w:r>
      <w:r w:rsidRPr="00266FA7">
        <w:instrText xml:space="preserve"> REF _Ref264886418 \w \h  \* MERGEFORMAT </w:instrText>
      </w:r>
      <w:r w:rsidRPr="00266FA7">
        <w:fldChar w:fldCharType="separate"/>
      </w:r>
      <w:r w:rsidR="00B15289">
        <w:t>5.4</w:t>
      </w:r>
      <w:r w:rsidRPr="00266FA7">
        <w:fldChar w:fldCharType="end"/>
      </w:r>
      <w:r w:rsidRPr="00266FA7">
        <w:t xml:space="preserve"> «</w:t>
      </w:r>
      <w:r w:rsidR="0076091B" w:rsidRPr="00266FA7">
        <w:t>Поиск записей</w:t>
      </w:r>
      <w:r w:rsidRPr="00266FA7">
        <w:t>».</w:t>
      </w:r>
    </w:p>
    <w:p w:rsidR="00C506B9" w:rsidRPr="00266FA7" w:rsidRDefault="00C506B9" w:rsidP="00C506B9">
      <w:pPr>
        <w:pStyle w:val="ASFKListmark3"/>
      </w:pPr>
      <w:r w:rsidRPr="00266FA7">
        <w:t>Установить на нем курсор.</w:t>
      </w:r>
    </w:p>
    <w:p w:rsidR="00C506B9" w:rsidRPr="00266FA7" w:rsidRDefault="00C506B9" w:rsidP="00C506B9">
      <w:pPr>
        <w:pStyle w:val="ASFKNote"/>
      </w:pPr>
      <w:r w:rsidRPr="00266FA7">
        <w:rPr>
          <w:rStyle w:val="ASFKSymBold"/>
        </w:rPr>
        <w:t>Примечание.</w:t>
      </w:r>
      <w:r w:rsidRPr="00266FA7">
        <w:tab/>
        <w:t xml:space="preserve">Для просмотра приложений, прикрепленных одновременно к нескольким документам, необходимо выбрать требуемые документы, заполнив поле выбора </w:t>
      </w:r>
      <w:r w:rsidR="00B15289">
        <w:pict>
          <v:shape id="_x0000_i1468" type="#_x0000_t75" style="width:15pt;height:15pt">
            <v:imagedata r:id="rId375" o:title=""/>
          </v:shape>
        </w:pict>
      </w:r>
      <w:r w:rsidRPr="00266FA7">
        <w:t xml:space="preserve"> в соответствующей строке. В этом случае в отображаемый список будут включаться только те приложения, которые связаны одновременно со всеми отмеченными документами. Полный список приложений к каждому конкретному документу доступен для просмотра при выборе только одного требуемого документа. </w:t>
      </w:r>
    </w:p>
    <w:p w:rsidR="00C506B9" w:rsidRPr="00266FA7" w:rsidRDefault="00C506B9" w:rsidP="00C506B9">
      <w:pPr>
        <w:pStyle w:val="ASFKListmark3"/>
      </w:pPr>
      <w:r w:rsidRPr="00266FA7">
        <w:t xml:space="preserve">Нажать кнопку </w:t>
      </w:r>
      <w:r w:rsidR="00304877">
        <w:pict>
          <v:shape id="_x0000_i1469" type="#_x0000_t75" style="width:15pt;height:15pt">
            <v:imagedata r:id="rId376" o:title="Приложения"/>
          </v:shape>
        </w:pict>
      </w:r>
      <w:r w:rsidRPr="00266FA7">
        <w:t xml:space="preserve"> (Приложения)</w:t>
      </w:r>
      <w:r w:rsidR="00536A3D" w:rsidRPr="00266FA7">
        <w:t xml:space="preserve"> на панели</w:t>
      </w:r>
      <w:r w:rsidRPr="00266FA7">
        <w:t xml:space="preserve"> инструментов.</w:t>
      </w:r>
    </w:p>
    <w:p w:rsidR="00C506B9" w:rsidRPr="00266FA7" w:rsidRDefault="00C506B9" w:rsidP="00C506B9">
      <w:pPr>
        <w:pStyle w:val="ASFKListmark3"/>
      </w:pPr>
      <w:r w:rsidRPr="00266FA7">
        <w:t>В открывше</w:t>
      </w:r>
      <w:r w:rsidR="00AD2454" w:rsidRPr="00266FA7">
        <w:t>й</w:t>
      </w:r>
      <w:r w:rsidRPr="00266FA7">
        <w:t xml:space="preserve">ся </w:t>
      </w:r>
      <w:r w:rsidR="00AD2454" w:rsidRPr="00266FA7">
        <w:t xml:space="preserve">ЭФ </w:t>
      </w:r>
      <w:r w:rsidRPr="00266FA7">
        <w:t>«Прикрепление вложений к списку документов» (см. рис.</w:t>
      </w:r>
      <w:r w:rsidR="005D0197" w:rsidRPr="00266FA7">
        <w:t> </w:t>
      </w:r>
      <w:r w:rsidRPr="00266FA7">
        <w:fldChar w:fldCharType="begin"/>
      </w:r>
      <w:r w:rsidRPr="00266FA7">
        <w:instrText xml:space="preserve"> REF _Ref267045412 \h  \* MERGEFORMAT </w:instrText>
      </w:r>
      <w:r w:rsidRPr="00266FA7">
        <w:fldChar w:fldCharType="separate"/>
      </w:r>
      <w:r w:rsidR="00B15289">
        <w:t>220</w:t>
      </w:r>
      <w:r w:rsidRPr="00266FA7">
        <w:fldChar w:fldCharType="end"/>
      </w:r>
      <w:r w:rsidRPr="00266FA7">
        <w:t>) нажать кнопку «Просмотреть». В результате на панели задач (внизу экрана) появится мигающая кнопка </w:t>
      </w:r>
      <w:r w:rsidR="00B15289">
        <w:pict>
          <v:shape id="_x0000_i1470" type="#_x0000_t75" style="width:57.75pt;height:21.75pt">
            <v:imagedata r:id="rId380" o:title="Snap16"/>
          </v:shape>
        </w:pict>
      </w:r>
      <w:r w:rsidRPr="00266FA7">
        <w:t>.</w:t>
      </w:r>
    </w:p>
    <w:p w:rsidR="00C506B9" w:rsidRPr="00266FA7" w:rsidRDefault="00C506B9" w:rsidP="00C506B9">
      <w:pPr>
        <w:pStyle w:val="ASFKListmark3"/>
      </w:pPr>
      <w:r w:rsidRPr="00266FA7">
        <w:t>Нажать на кнопку </w:t>
      </w:r>
      <w:r w:rsidR="00B15289">
        <w:pict>
          <v:shape id="_x0000_i1471" type="#_x0000_t75" style="width:57.75pt;height:21.75pt">
            <v:imagedata r:id="rId380" o:title="Snap16"/>
          </v:shape>
        </w:pict>
      </w:r>
      <w:r w:rsidRPr="00266FA7">
        <w:t xml:space="preserve">. Откроется стандартное окно </w:t>
      </w:r>
      <w:r w:rsidRPr="00266FA7">
        <w:rPr>
          <w:lang w:val="en-US"/>
        </w:rPr>
        <w:t>Windows</w:t>
      </w:r>
      <w:r w:rsidRPr="00266FA7">
        <w:t xml:space="preserve"> «Загрузка файла» (пример окна приведен на рисунке </w:t>
      </w:r>
      <w:r w:rsidRPr="00266FA7">
        <w:fldChar w:fldCharType="begin"/>
      </w:r>
      <w:r w:rsidRPr="00266FA7">
        <w:instrText xml:space="preserve"> REF _Ref264889830 \h  \* MERGEFORMAT </w:instrText>
      </w:r>
      <w:r w:rsidRPr="00266FA7">
        <w:fldChar w:fldCharType="separate"/>
      </w:r>
      <w:r w:rsidR="00B15289">
        <w:t>190</w:t>
      </w:r>
      <w:r w:rsidRPr="00266FA7">
        <w:fldChar w:fldCharType="end"/>
      </w:r>
      <w:r w:rsidRPr="00266FA7">
        <w:t>).</w:t>
      </w:r>
    </w:p>
    <w:p w:rsidR="00C506B9" w:rsidRPr="00266FA7" w:rsidRDefault="00C506B9" w:rsidP="00C506B9">
      <w:pPr>
        <w:pStyle w:val="ASFKListmark3"/>
      </w:pPr>
      <w:r w:rsidRPr="00266FA7">
        <w:t>В окне «Загрузка файла» нажать кнопку «Открыть». Система выведет на экран документ, прикрепленный в качестве приложения к документу.</w:t>
      </w:r>
    </w:p>
    <w:p w:rsidR="00C506B9" w:rsidRPr="00266FA7" w:rsidRDefault="00C506B9" w:rsidP="00582DB0">
      <w:pPr>
        <w:pStyle w:val="21"/>
      </w:pPr>
      <w:bookmarkStart w:id="731" w:name="_Ref267648852"/>
      <w:bookmarkStart w:id="732" w:name="_Ref267648863"/>
      <w:bookmarkStart w:id="733" w:name="_Toc50299279"/>
      <w:r w:rsidRPr="00266FA7">
        <w:t>Просмотр причин отклонения документов</w:t>
      </w:r>
      <w:bookmarkEnd w:id="731"/>
      <w:bookmarkEnd w:id="732"/>
      <w:bookmarkEnd w:id="733"/>
    </w:p>
    <w:p w:rsidR="00C506B9" w:rsidRPr="00266FA7" w:rsidRDefault="00C506B9" w:rsidP="00C506B9">
      <w:pPr>
        <w:pStyle w:val="ASFKNormal"/>
      </w:pPr>
      <w:r w:rsidRPr="00266FA7">
        <w:t>В системе реализована возможность просмотра причин отклонения, как одного документа, так и группы документов.</w:t>
      </w:r>
    </w:p>
    <w:p w:rsidR="00C506B9" w:rsidRPr="00266FA7" w:rsidRDefault="00C506B9" w:rsidP="00582DB0">
      <w:pPr>
        <w:pStyle w:val="51"/>
      </w:pPr>
      <w:r w:rsidRPr="00266FA7">
        <w:t>Просмотр причин отклонения одного документа</w:t>
      </w:r>
    </w:p>
    <w:p w:rsidR="00C506B9" w:rsidRPr="00266FA7" w:rsidRDefault="00C506B9" w:rsidP="00C506B9">
      <w:pPr>
        <w:pStyle w:val="ASFKNormal"/>
      </w:pPr>
      <w:r w:rsidRPr="00266FA7">
        <w:t>Для просмотра причин отклонения одного документа необходимо выполнить следующие действия:</w:t>
      </w:r>
    </w:p>
    <w:p w:rsidR="00C506B9" w:rsidRPr="00266FA7" w:rsidRDefault="00C506B9" w:rsidP="005D0197">
      <w:pPr>
        <w:pStyle w:val="ASFKListnum"/>
        <w:numPr>
          <w:ilvl w:val="0"/>
          <w:numId w:val="57"/>
        </w:numPr>
      </w:pPr>
      <w:r w:rsidRPr="00266FA7">
        <w:t>В списковой форме или в форме ввода/просмотра документов выбрать необходимый документ и нажать кнопку </w:t>
      </w:r>
      <w:r w:rsidR="00B15289">
        <w:pict>
          <v:shape id="_x0000_i1472" type="#_x0000_t75" style="width:21.75pt;height:21.75pt">
            <v:imagedata r:id="rId75" o:title="Snap1"/>
          </v:shape>
        </w:pict>
      </w:r>
      <w:r w:rsidRPr="00266FA7">
        <w:t xml:space="preserve"> (Причины отклонения)</w:t>
      </w:r>
      <w:r w:rsidR="00536A3D" w:rsidRPr="00266FA7">
        <w:t xml:space="preserve"> на панели</w:t>
      </w:r>
      <w:r w:rsidRPr="00266FA7">
        <w:t xml:space="preserve"> инструментов. Откроется окно «Причины отклонения документов» (рис.</w:t>
      </w:r>
      <w:r w:rsidR="005D0197" w:rsidRPr="00266FA7">
        <w:t> </w:t>
      </w:r>
      <w:r w:rsidRPr="00266FA7">
        <w:fldChar w:fldCharType="begin"/>
      </w:r>
      <w:r w:rsidRPr="00266FA7">
        <w:instrText xml:space="preserve"> REF _Ref267646540 \h  \* MERGEFORMAT </w:instrText>
      </w:r>
      <w:r w:rsidRPr="00266FA7">
        <w:fldChar w:fldCharType="separate"/>
      </w:r>
      <w:r w:rsidR="00B15289">
        <w:t>223</w:t>
      </w:r>
      <w:r w:rsidRPr="00266FA7">
        <w:fldChar w:fldCharType="end"/>
      </w:r>
      <w:r w:rsidRPr="00266FA7">
        <w:t>).</w:t>
      </w:r>
    </w:p>
    <w:p w:rsidR="00C506B9" w:rsidRPr="00266FA7" w:rsidRDefault="00B15289" w:rsidP="00C506B9">
      <w:pPr>
        <w:pStyle w:val="ASFKFigure"/>
      </w:pPr>
      <w:r>
        <w:lastRenderedPageBreak/>
        <w:pict>
          <v:shape id="_x0000_i1473" type="#_x0000_t75" style="width:483pt;height:295.5pt">
            <v:imagedata r:id="rId381" o:title="Snap02"/>
          </v:shape>
        </w:pict>
      </w:r>
    </w:p>
    <w:p w:rsidR="00C506B9" w:rsidRPr="00266FA7" w:rsidRDefault="000A5989" w:rsidP="00A177CC">
      <w:pPr>
        <w:pStyle w:val="ASFKFigName"/>
      </w:pPr>
      <w:r>
        <w:rPr>
          <w:noProof/>
        </w:rPr>
        <w:fldChar w:fldCharType="begin"/>
      </w:r>
      <w:r>
        <w:rPr>
          <w:noProof/>
        </w:rPr>
        <w:instrText xml:space="preserve"> SEQ Рисунок \* ARABIC </w:instrText>
      </w:r>
      <w:r>
        <w:rPr>
          <w:noProof/>
        </w:rPr>
        <w:fldChar w:fldCharType="separate"/>
      </w:r>
      <w:bookmarkStart w:id="734" w:name="_Ref267646540"/>
      <w:bookmarkStart w:id="735" w:name="_Toc50299534"/>
      <w:r w:rsidR="00B15289">
        <w:rPr>
          <w:noProof/>
        </w:rPr>
        <w:t>223</w:t>
      </w:r>
      <w:bookmarkEnd w:id="734"/>
      <w:r>
        <w:rPr>
          <w:noProof/>
        </w:rPr>
        <w:fldChar w:fldCharType="end"/>
      </w:r>
      <w:r w:rsidR="00C506B9" w:rsidRPr="00266FA7">
        <w:t>. Окно «Причины отклонения документов» (для одного документа)</w:t>
      </w:r>
      <w:bookmarkEnd w:id="735"/>
    </w:p>
    <w:p w:rsidR="00C506B9" w:rsidRPr="00266FA7" w:rsidRDefault="00C506B9" w:rsidP="005D0197">
      <w:pPr>
        <w:pStyle w:val="ASFKListnormal18"/>
      </w:pPr>
      <w:r w:rsidRPr="00266FA7">
        <w:t xml:space="preserve">В верхней таблице </w:t>
      </w:r>
      <w:r w:rsidR="00F25D39" w:rsidRPr="00266FA7">
        <w:t>отображаются</w:t>
      </w:r>
      <w:r w:rsidRPr="00266FA7">
        <w:t xml:space="preserve"> документ</w:t>
      </w:r>
      <w:r w:rsidR="00F25D39" w:rsidRPr="00266FA7">
        <w:t>ы</w:t>
      </w:r>
      <w:r w:rsidRPr="00266FA7">
        <w:t>, по котор</w:t>
      </w:r>
      <w:r w:rsidR="00F25D39" w:rsidRPr="00266FA7">
        <w:t>ым</w:t>
      </w:r>
      <w:r w:rsidRPr="00266FA7">
        <w:t xml:space="preserve"> просматриваются причины отклонения, а в нижней таблице </w:t>
      </w:r>
      <w:r w:rsidR="00F25D39" w:rsidRPr="00266FA7">
        <w:t>показаны</w:t>
      </w:r>
      <w:r w:rsidRPr="00266FA7">
        <w:t xml:space="preserve"> сами причины отклонения.</w:t>
      </w:r>
    </w:p>
    <w:p w:rsidR="00C506B9" w:rsidRPr="00266FA7" w:rsidRDefault="00C506B9" w:rsidP="00C506B9">
      <w:pPr>
        <w:pStyle w:val="ASFKListnum"/>
      </w:pPr>
      <w:r w:rsidRPr="00266FA7">
        <w:t>Для выхода из окна нажать кнопку </w:t>
      </w:r>
      <w:r w:rsidR="00B15289">
        <w:pict>
          <v:shape id="_x0000_i1474" type="#_x0000_t75" style="width:15pt;height:15pt">
            <v:imagedata r:id="rId382" o:title="Snap03"/>
          </v:shape>
        </w:pict>
      </w:r>
      <w:r w:rsidRPr="00266FA7">
        <w:t xml:space="preserve"> в правом верхнем углу окна.</w:t>
      </w:r>
    </w:p>
    <w:p w:rsidR="00C506B9" w:rsidRPr="00266FA7" w:rsidRDefault="00C506B9" w:rsidP="00582DB0">
      <w:pPr>
        <w:pStyle w:val="51"/>
      </w:pPr>
      <w:r w:rsidRPr="00266FA7">
        <w:t>Просмотр причин отклонения для нескольких документов</w:t>
      </w:r>
    </w:p>
    <w:p w:rsidR="00C506B9" w:rsidRPr="00266FA7" w:rsidRDefault="00C506B9" w:rsidP="00C506B9">
      <w:pPr>
        <w:pStyle w:val="ASFKNormal"/>
      </w:pPr>
      <w:r w:rsidRPr="00266FA7">
        <w:t>Для просмотра причин отклонения нескольких документов необходимо выполнить следующие действия:</w:t>
      </w:r>
    </w:p>
    <w:p w:rsidR="00C506B9" w:rsidRPr="00266FA7" w:rsidRDefault="00C506B9" w:rsidP="00D60A96">
      <w:pPr>
        <w:pStyle w:val="ASFKListnum"/>
        <w:numPr>
          <w:ilvl w:val="0"/>
          <w:numId w:val="60"/>
        </w:numPr>
      </w:pPr>
      <w:r w:rsidRPr="00266FA7">
        <w:t>Войти в списковую форму требуемого типа документа. Например, документа «Уведомление вида и принадлежности платежа». С помощью горячих клавиш (см</w:t>
      </w:r>
      <w:r w:rsidR="00B92097" w:rsidRPr="00266FA7">
        <w:t xml:space="preserve"> п. </w:t>
      </w:r>
      <w:r w:rsidRPr="00266FA7">
        <w:fldChar w:fldCharType="begin"/>
      </w:r>
      <w:r w:rsidRPr="00266FA7">
        <w:instrText xml:space="preserve"> REF _Ref264886418 \w \h  \* MERGEFORMAT </w:instrText>
      </w:r>
      <w:r w:rsidRPr="00266FA7">
        <w:fldChar w:fldCharType="separate"/>
      </w:r>
      <w:r w:rsidR="00B15289">
        <w:t>5.4</w:t>
      </w:r>
      <w:r w:rsidRPr="00266FA7">
        <w:fldChar w:fldCharType="end"/>
      </w:r>
      <w:r w:rsidRPr="00266FA7">
        <w:t>) осуществить поиск требуемых документов, например, по статусу «880» (рис.</w:t>
      </w:r>
      <w:r w:rsidR="00D13329" w:rsidRPr="00266FA7">
        <w:t> </w:t>
      </w:r>
      <w:r w:rsidRPr="00266FA7">
        <w:fldChar w:fldCharType="begin"/>
      </w:r>
      <w:r w:rsidRPr="00266FA7">
        <w:instrText xml:space="preserve"> REF _Ref267647710 \h  \* MERGEFORMAT </w:instrText>
      </w:r>
      <w:r w:rsidRPr="00266FA7">
        <w:fldChar w:fldCharType="separate"/>
      </w:r>
      <w:r w:rsidR="00B15289">
        <w:t>224</w:t>
      </w:r>
      <w:r w:rsidRPr="00266FA7">
        <w:fldChar w:fldCharType="end"/>
      </w:r>
      <w:r w:rsidRPr="00266FA7">
        <w:t>).</w:t>
      </w:r>
    </w:p>
    <w:p w:rsidR="00C506B9" w:rsidRPr="00266FA7" w:rsidRDefault="00B15289" w:rsidP="00D13329">
      <w:pPr>
        <w:pStyle w:val="ASFKFigure"/>
      </w:pPr>
      <w:r>
        <w:lastRenderedPageBreak/>
        <w:pict>
          <v:shape id="_x0000_i1475" type="#_x0000_t75" style="width:482.25pt;height:303pt">
            <v:imagedata r:id="rId383" o:title="Snap04"/>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736" w:name="_Ref267647710"/>
      <w:bookmarkStart w:id="737" w:name="_Toc50299535"/>
      <w:r w:rsidR="00B15289">
        <w:rPr>
          <w:noProof/>
        </w:rPr>
        <w:t>224</w:t>
      </w:r>
      <w:bookmarkEnd w:id="736"/>
      <w:r>
        <w:rPr>
          <w:noProof/>
        </w:rPr>
        <w:fldChar w:fldCharType="end"/>
      </w:r>
      <w:r w:rsidR="00C506B9" w:rsidRPr="00266FA7">
        <w:t>. Экранная форма «Просмотр/обработка документов»</w:t>
      </w:r>
      <w:bookmarkEnd w:id="737"/>
    </w:p>
    <w:p w:rsidR="00C506B9" w:rsidRPr="00266FA7" w:rsidRDefault="00C506B9" w:rsidP="00C506B9">
      <w:pPr>
        <w:pStyle w:val="ASFKListnum"/>
      </w:pPr>
      <w:r w:rsidRPr="00266FA7">
        <w:t>В списковой форме, в поле выбора (расположенном слева от таблицы со списком документов) отметить маркером требуемые документы и нажать кнопку </w:t>
      </w:r>
      <w:r w:rsidR="00B15289">
        <w:pict>
          <v:shape id="_x0000_i1476" type="#_x0000_t75" style="width:21.75pt;height:21.75pt">
            <v:imagedata r:id="rId75" o:title="Snap1"/>
          </v:shape>
        </w:pict>
      </w:r>
      <w:r w:rsidRPr="00266FA7">
        <w:t xml:space="preserve"> (Причины отклонения)</w:t>
      </w:r>
      <w:r w:rsidR="00536A3D" w:rsidRPr="00266FA7">
        <w:t xml:space="preserve"> на панели</w:t>
      </w:r>
      <w:r w:rsidRPr="00266FA7">
        <w:t xml:space="preserve"> инструментов. Откроется окно, внешний вид которого представлен на рисунке</w:t>
      </w:r>
      <w:r w:rsidR="00D13329" w:rsidRPr="00266FA7">
        <w:t> </w:t>
      </w:r>
      <w:r w:rsidRPr="00266FA7">
        <w:fldChar w:fldCharType="begin"/>
      </w:r>
      <w:r w:rsidRPr="00266FA7">
        <w:instrText xml:space="preserve"> REF _Ref266262859 \h  \* MERGEFORMAT </w:instrText>
      </w:r>
      <w:r w:rsidRPr="00266FA7">
        <w:fldChar w:fldCharType="separate"/>
      </w:r>
      <w:r w:rsidR="00B15289">
        <w:t>225</w:t>
      </w:r>
      <w:r w:rsidRPr="00266FA7">
        <w:fldChar w:fldCharType="end"/>
      </w:r>
      <w:r w:rsidRPr="00266FA7">
        <w:t>.</w:t>
      </w:r>
    </w:p>
    <w:p w:rsidR="00C506B9" w:rsidRPr="00266FA7" w:rsidRDefault="00B15289" w:rsidP="00C506B9">
      <w:pPr>
        <w:pStyle w:val="ASFKFigure"/>
      </w:pPr>
      <w:r>
        <w:pict>
          <v:shape id="_x0000_i1477" type="#_x0000_t75" style="width:483pt;height:223.5pt">
            <v:imagedata r:id="rId384" o:title="Snap3"/>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738" w:name="_Ref266262859"/>
      <w:bookmarkStart w:id="739" w:name="_Toc50299536"/>
      <w:r w:rsidR="00B15289">
        <w:rPr>
          <w:noProof/>
        </w:rPr>
        <w:t>225</w:t>
      </w:r>
      <w:bookmarkEnd w:id="738"/>
      <w:r>
        <w:rPr>
          <w:noProof/>
        </w:rPr>
        <w:fldChar w:fldCharType="end"/>
      </w:r>
      <w:r w:rsidR="00C506B9" w:rsidRPr="00266FA7">
        <w:t>. Окно «Причины отклонения документов» (для группы документов)</w:t>
      </w:r>
      <w:bookmarkEnd w:id="739"/>
    </w:p>
    <w:p w:rsidR="00C506B9" w:rsidRPr="00266FA7" w:rsidRDefault="00C506B9" w:rsidP="00D13329">
      <w:pPr>
        <w:pStyle w:val="ASFKListnormal18"/>
      </w:pPr>
      <w:r w:rsidRPr="00266FA7">
        <w:t>Окно «Причины отклонения документов» содержит две таблицы:</w:t>
      </w:r>
    </w:p>
    <w:p w:rsidR="00C506B9" w:rsidRPr="00266FA7" w:rsidRDefault="00C506B9" w:rsidP="00C506B9">
      <w:pPr>
        <w:pStyle w:val="ASFKListmark3"/>
      </w:pPr>
      <w:r w:rsidRPr="00266FA7">
        <w:t>«Список выбранных документов» – отображается список выбранных пользователем документов.</w:t>
      </w:r>
    </w:p>
    <w:p w:rsidR="00C506B9" w:rsidRPr="00266FA7" w:rsidRDefault="00C506B9" w:rsidP="00C506B9">
      <w:pPr>
        <w:pStyle w:val="ASFKListmark3"/>
      </w:pPr>
      <w:r w:rsidRPr="00266FA7">
        <w:lastRenderedPageBreak/>
        <w:t>«Причины отклонения, указанные в протоколе» – отображаются причины отклонения документа, на котором установлен курсор в таблице «Список выбранных документов».</w:t>
      </w:r>
    </w:p>
    <w:p w:rsidR="00C506B9" w:rsidRPr="00266FA7" w:rsidRDefault="00C506B9" w:rsidP="00C506B9">
      <w:pPr>
        <w:pStyle w:val="ASFKListnum"/>
      </w:pPr>
      <w:r w:rsidRPr="00266FA7">
        <w:t>Для выхода из окна нажать кнопку </w:t>
      </w:r>
      <w:r w:rsidR="00B15289">
        <w:pict>
          <v:shape id="_x0000_i1478" type="#_x0000_t75" style="width:15pt;height:15pt">
            <v:imagedata r:id="rId382" o:title="Snap03"/>
          </v:shape>
        </w:pict>
      </w:r>
      <w:r w:rsidRPr="00266FA7">
        <w:t>, расположенную в правом верхнем углу окна.</w:t>
      </w:r>
    </w:p>
    <w:p w:rsidR="00C506B9" w:rsidRPr="00266FA7" w:rsidRDefault="00C506B9" w:rsidP="00582DB0">
      <w:pPr>
        <w:pStyle w:val="21"/>
      </w:pPr>
      <w:bookmarkStart w:id="740" w:name="_Toc227991278"/>
      <w:bookmarkStart w:id="741" w:name="_Toc227991279"/>
      <w:bookmarkStart w:id="742" w:name="_Toc227488896"/>
      <w:bookmarkStart w:id="743" w:name="_Toc227488935"/>
      <w:bookmarkStart w:id="744" w:name="_Toc227488899"/>
      <w:bookmarkStart w:id="745" w:name="_Toc227488938"/>
      <w:bookmarkStart w:id="746" w:name="_Ref283131024"/>
      <w:bookmarkStart w:id="747" w:name="_Toc50299280"/>
      <w:bookmarkEnd w:id="657"/>
      <w:bookmarkEnd w:id="740"/>
      <w:bookmarkEnd w:id="741"/>
      <w:bookmarkEnd w:id="742"/>
      <w:bookmarkEnd w:id="743"/>
      <w:bookmarkEnd w:id="744"/>
      <w:bookmarkEnd w:id="745"/>
      <w:r w:rsidRPr="00266FA7">
        <w:t>Отображение записей в списковой форме после выполнения операции</w:t>
      </w:r>
      <w:bookmarkEnd w:id="746"/>
      <w:bookmarkEnd w:id="747"/>
    </w:p>
    <w:p w:rsidR="00C506B9" w:rsidRPr="00266FA7" w:rsidRDefault="00C506B9" w:rsidP="00C506B9">
      <w:pPr>
        <w:pStyle w:val="ASFKNormal"/>
      </w:pPr>
      <w:r w:rsidRPr="00266FA7">
        <w:t>В системе предусмотрены следующие варианты отображения записей в списковых экранных формах после выполнения функций (вызываемым по кнопкам «Контроль» и «Выполнить»):</w:t>
      </w:r>
    </w:p>
    <w:p w:rsidR="00C506B9" w:rsidRPr="00266FA7" w:rsidRDefault="00C506B9" w:rsidP="00C506B9">
      <w:pPr>
        <w:pStyle w:val="ASFKListmark1"/>
      </w:pPr>
      <w:r w:rsidRPr="00266FA7">
        <w:t>Первый вариант – перезапускается текущий запрос, с помощью которого были отобраны документы для обработки. При выполнении перезапроса могут быть потеряны некоторые записи, например, у которых был изменен статус (если этот параметр участвовал в условиях отбора).</w:t>
      </w:r>
    </w:p>
    <w:p w:rsidR="00C506B9" w:rsidRPr="00266FA7" w:rsidRDefault="00C506B9" w:rsidP="00C506B9">
      <w:pPr>
        <w:pStyle w:val="ASFKListmark1"/>
      </w:pPr>
      <w:r w:rsidRPr="00266FA7">
        <w:t>Второй вариант – отображаются только те документы, над которыми производились действия. При этом для возвращения к первоначальному списку документов придется повторить предыдущий запрос.</w:t>
      </w:r>
    </w:p>
    <w:p w:rsidR="00C506B9" w:rsidRPr="00266FA7" w:rsidRDefault="00C506B9" w:rsidP="00C506B9">
      <w:pPr>
        <w:pStyle w:val="ASFKNormal"/>
      </w:pPr>
      <w:r w:rsidRPr="00266FA7">
        <w:t>По умолчанию в системе настроен первый вариант. Для работы по второму варианту необходимо выполнить настройку пользовательского профиля (см. раздел </w:t>
      </w:r>
      <w:r w:rsidRPr="00266FA7">
        <w:fldChar w:fldCharType="begin"/>
      </w:r>
      <w:r w:rsidRPr="00266FA7">
        <w:instrText xml:space="preserve"> REF _Ref286153879 \w \h  \* MERGEFORMAT </w:instrText>
      </w:r>
      <w:r w:rsidRPr="00266FA7">
        <w:fldChar w:fldCharType="separate"/>
      </w:r>
      <w:r w:rsidR="00B15289">
        <w:t>5.29</w:t>
      </w:r>
      <w:r w:rsidRPr="00266FA7">
        <w:fldChar w:fldCharType="end"/>
      </w:r>
      <w:r w:rsidRPr="00266FA7">
        <w:t xml:space="preserve"> «</w:t>
      </w:r>
      <w:r w:rsidRPr="00266FA7">
        <w:fldChar w:fldCharType="begin"/>
      </w:r>
      <w:r w:rsidRPr="00266FA7">
        <w:instrText xml:space="preserve"> REF _Ref286153879 \h  \* MERGEFORMAT </w:instrText>
      </w:r>
      <w:r w:rsidRPr="00266FA7">
        <w:fldChar w:fldCharType="separate"/>
      </w:r>
      <w:r w:rsidR="00B15289" w:rsidRPr="00266FA7">
        <w:t>Настройка пользовательского профиля</w:t>
      </w:r>
      <w:r w:rsidRPr="00266FA7">
        <w:fldChar w:fldCharType="end"/>
      </w:r>
      <w:r w:rsidRPr="00266FA7">
        <w:t>»).</w:t>
      </w:r>
    </w:p>
    <w:p w:rsidR="00C506B9" w:rsidRPr="00266FA7" w:rsidRDefault="00C506B9" w:rsidP="00582DB0">
      <w:pPr>
        <w:pStyle w:val="21"/>
      </w:pPr>
      <w:bookmarkStart w:id="748" w:name="_Ref286153879"/>
      <w:bookmarkStart w:id="749" w:name="_Toc50299281"/>
      <w:r w:rsidRPr="00266FA7">
        <w:t>Настройка пользовательского профиля</w:t>
      </w:r>
      <w:bookmarkEnd w:id="748"/>
      <w:bookmarkEnd w:id="749"/>
    </w:p>
    <w:p w:rsidR="00C506B9" w:rsidRPr="00266FA7" w:rsidRDefault="00C506B9" w:rsidP="00C506B9">
      <w:pPr>
        <w:pStyle w:val="ASFKNormal"/>
      </w:pPr>
      <w:r w:rsidRPr="00266FA7">
        <w:t>Рассмотрим настройку профиля на примере профиля «ФК: Отображение документов после выполнения операций».</w:t>
      </w:r>
    </w:p>
    <w:p w:rsidR="00C506B9" w:rsidRPr="00266FA7" w:rsidRDefault="00C506B9" w:rsidP="00C506B9">
      <w:pPr>
        <w:pStyle w:val="ASFKNormal"/>
      </w:pPr>
      <w:r w:rsidRPr="00266FA7">
        <w:t>Для изменения настройки профиля необходимо выполнить следующие действия:</w:t>
      </w:r>
    </w:p>
    <w:p w:rsidR="00C506B9" w:rsidRPr="00266FA7" w:rsidRDefault="00C506B9" w:rsidP="00D13329">
      <w:pPr>
        <w:pStyle w:val="ASFKListnum"/>
        <w:numPr>
          <w:ilvl w:val="0"/>
          <w:numId w:val="58"/>
        </w:numPr>
      </w:pPr>
      <w:r w:rsidRPr="00266FA7">
        <w:t>Войти в режим «Меню – Правка – Параметры – Профили». Откроется окно, внешний вид которого приведен на рисунке</w:t>
      </w:r>
      <w:r w:rsidR="00D13329" w:rsidRPr="00266FA7">
        <w:t> </w:t>
      </w:r>
      <w:r w:rsidRPr="00266FA7">
        <w:fldChar w:fldCharType="begin"/>
      </w:r>
      <w:r w:rsidRPr="00266FA7">
        <w:instrText xml:space="preserve"> REF _Ref283128739 \h  \* MERGEFORMAT </w:instrText>
      </w:r>
      <w:r w:rsidRPr="00266FA7">
        <w:fldChar w:fldCharType="separate"/>
      </w:r>
      <w:r w:rsidR="00B15289">
        <w:t>226</w:t>
      </w:r>
      <w:r w:rsidRPr="00266FA7">
        <w:fldChar w:fldCharType="end"/>
      </w:r>
      <w:r w:rsidRPr="00266FA7">
        <w:t>.</w:t>
      </w:r>
    </w:p>
    <w:p w:rsidR="00C506B9" w:rsidRPr="00266FA7" w:rsidRDefault="00B15289" w:rsidP="00C506B9">
      <w:pPr>
        <w:pStyle w:val="ASFKFigure"/>
      </w:pPr>
      <w:r>
        <w:lastRenderedPageBreak/>
        <w:pict>
          <v:shape id="_x0000_i1479" type="#_x0000_t75" style="width:6in;height:267pt">
            <v:imagedata r:id="rId385" o:title="Snap3"/>
          </v:shape>
        </w:pict>
      </w:r>
    </w:p>
    <w:p w:rsidR="00C506B9" w:rsidRPr="00266FA7" w:rsidRDefault="000A5989" w:rsidP="00A177CC">
      <w:pPr>
        <w:pStyle w:val="ASFKFigName"/>
      </w:pPr>
      <w:r>
        <w:rPr>
          <w:noProof/>
        </w:rPr>
        <w:fldChar w:fldCharType="begin"/>
      </w:r>
      <w:r>
        <w:rPr>
          <w:noProof/>
        </w:rPr>
        <w:instrText xml:space="preserve"> SEQ Рисунок \* ARABIC </w:instrText>
      </w:r>
      <w:r>
        <w:rPr>
          <w:noProof/>
        </w:rPr>
        <w:fldChar w:fldCharType="separate"/>
      </w:r>
      <w:bookmarkStart w:id="750" w:name="_Ref283128739"/>
      <w:bookmarkStart w:id="751" w:name="_Toc50299537"/>
      <w:r w:rsidR="00B15289">
        <w:rPr>
          <w:noProof/>
        </w:rPr>
        <w:t>226</w:t>
      </w:r>
      <w:bookmarkEnd w:id="750"/>
      <w:r>
        <w:rPr>
          <w:noProof/>
        </w:rPr>
        <w:fldChar w:fldCharType="end"/>
      </w:r>
      <w:r w:rsidR="00C506B9" w:rsidRPr="00266FA7">
        <w:t>. Окно «Значения личного профиля»</w:t>
      </w:r>
      <w:bookmarkEnd w:id="751"/>
    </w:p>
    <w:p w:rsidR="00C506B9" w:rsidRPr="00266FA7" w:rsidRDefault="00C506B9" w:rsidP="00D81AEB">
      <w:pPr>
        <w:pStyle w:val="ASFKListnum"/>
      </w:pPr>
      <w:r w:rsidRPr="00266FA7">
        <w:t>Нажать кнопку </w:t>
      </w:r>
      <w:r w:rsidR="00B15289">
        <w:pict>
          <v:shape id="_x0000_i1480" type="#_x0000_t75" style="width:21.75pt;height:21.75pt">
            <v:imagedata r:id="rId386" o:title="Snap4"/>
          </v:shape>
        </w:pict>
      </w:r>
      <w:r w:rsidRPr="00266FA7">
        <w:t xml:space="preserve"> (Найти)</w:t>
      </w:r>
      <w:r w:rsidR="00536A3D" w:rsidRPr="00266FA7">
        <w:t xml:space="preserve"> на панели</w:t>
      </w:r>
      <w:r w:rsidRPr="00266FA7">
        <w:t xml:space="preserve"> инструментов. Откроется </w:t>
      </w:r>
      <w:r w:rsidR="00737D59" w:rsidRPr="00266FA7">
        <w:t xml:space="preserve">ЭФ </w:t>
      </w:r>
      <w:r w:rsidRPr="00266FA7">
        <w:t>«</w:t>
      </w:r>
      <w:r w:rsidR="00224E4A" w:rsidRPr="00266FA7">
        <w:t>П</w:t>
      </w:r>
      <w:r w:rsidRPr="00266FA7">
        <w:t>рофил</w:t>
      </w:r>
      <w:r w:rsidR="00224E4A" w:rsidRPr="00266FA7">
        <w:t>и</w:t>
      </w:r>
      <w:r w:rsidRPr="00266FA7">
        <w:t>» (рис.</w:t>
      </w:r>
      <w:r w:rsidR="00D13329" w:rsidRPr="00266FA7">
        <w:t> </w:t>
      </w:r>
      <w:r w:rsidRPr="00266FA7">
        <w:fldChar w:fldCharType="begin"/>
      </w:r>
      <w:r w:rsidRPr="00266FA7">
        <w:instrText xml:space="preserve"> REF _Ref283129080 \h  \* MERGEFORMAT </w:instrText>
      </w:r>
      <w:r w:rsidRPr="00266FA7">
        <w:fldChar w:fldCharType="separate"/>
      </w:r>
      <w:r w:rsidR="00B15289">
        <w:t>227</w:t>
      </w:r>
      <w:r w:rsidRPr="00266FA7">
        <w:fldChar w:fldCharType="end"/>
      </w:r>
      <w:r w:rsidRPr="00266FA7">
        <w:t>).</w:t>
      </w:r>
    </w:p>
    <w:p w:rsidR="00C506B9" w:rsidRPr="00266FA7" w:rsidRDefault="00B15289" w:rsidP="00C506B9">
      <w:pPr>
        <w:pStyle w:val="ASFKFigure"/>
      </w:pPr>
      <w:r>
        <w:pict>
          <v:shape id="_x0000_i1481" type="#_x0000_t75" style="width:237.75pt;height:295.5pt">
            <v:imagedata r:id="rId387" o:title=""/>
          </v:shape>
        </w:pict>
      </w:r>
      <w:r w:rsidR="00224E4A" w:rsidRPr="00266FA7" w:rsidDel="00224E4A">
        <w:t xml:space="preserve"> </w:t>
      </w:r>
    </w:p>
    <w:p w:rsidR="00C506B9" w:rsidRPr="00266FA7" w:rsidRDefault="000A5989" w:rsidP="00A177CC">
      <w:pPr>
        <w:pStyle w:val="ASFKFigName"/>
      </w:pPr>
      <w:r>
        <w:rPr>
          <w:noProof/>
        </w:rPr>
        <w:fldChar w:fldCharType="begin"/>
      </w:r>
      <w:r>
        <w:rPr>
          <w:noProof/>
        </w:rPr>
        <w:instrText xml:space="preserve"> SEQ Рисунок \* ARABIC </w:instrText>
      </w:r>
      <w:r>
        <w:rPr>
          <w:noProof/>
        </w:rPr>
        <w:fldChar w:fldCharType="separate"/>
      </w:r>
      <w:bookmarkStart w:id="752" w:name="_Ref283129080"/>
      <w:bookmarkStart w:id="753" w:name="_Toc50299538"/>
      <w:r w:rsidR="00B15289">
        <w:rPr>
          <w:noProof/>
        </w:rPr>
        <w:t>227</w:t>
      </w:r>
      <w:bookmarkEnd w:id="752"/>
      <w:r>
        <w:rPr>
          <w:noProof/>
        </w:rPr>
        <w:fldChar w:fldCharType="end"/>
      </w:r>
      <w:r w:rsidR="00C506B9" w:rsidRPr="00266FA7">
        <w:t xml:space="preserve">. </w:t>
      </w:r>
      <w:r w:rsidR="00737D59" w:rsidRPr="00266FA7">
        <w:t xml:space="preserve">Экранная форма </w:t>
      </w:r>
      <w:r w:rsidR="00C506B9" w:rsidRPr="00266FA7">
        <w:t>«</w:t>
      </w:r>
      <w:r w:rsidR="00224E4A" w:rsidRPr="00266FA7">
        <w:t>П</w:t>
      </w:r>
      <w:r w:rsidR="00C506B9" w:rsidRPr="00266FA7">
        <w:t>рофил</w:t>
      </w:r>
      <w:r w:rsidR="00224E4A" w:rsidRPr="00266FA7">
        <w:t>и</w:t>
      </w:r>
      <w:r w:rsidR="00C506B9" w:rsidRPr="00266FA7">
        <w:t>»</w:t>
      </w:r>
      <w:bookmarkEnd w:id="753"/>
    </w:p>
    <w:p w:rsidR="00C506B9" w:rsidRPr="00266FA7" w:rsidRDefault="00C506B9" w:rsidP="00D81AEB">
      <w:pPr>
        <w:pStyle w:val="ASFKListnum"/>
      </w:pPr>
      <w:r w:rsidRPr="00266FA7">
        <w:t>В окне «</w:t>
      </w:r>
      <w:r w:rsidR="00224E4A" w:rsidRPr="00266FA7">
        <w:t>П</w:t>
      </w:r>
      <w:r w:rsidRPr="00266FA7">
        <w:t xml:space="preserve">рофили» выбрать профиль «ФК: Отображение документов после выполнения операций» и нажать </w:t>
      </w:r>
      <w:r w:rsidR="00224E4A" w:rsidRPr="00266FA7">
        <w:t xml:space="preserve">на </w:t>
      </w:r>
      <w:r w:rsidRPr="00266FA7">
        <w:t>кнопку «ОК». Система осуществит возврат в окно «Значение личного профиля» (рис.</w:t>
      </w:r>
      <w:r w:rsidR="00D13329" w:rsidRPr="00266FA7">
        <w:t> </w:t>
      </w:r>
      <w:r w:rsidRPr="00266FA7">
        <w:fldChar w:fldCharType="begin"/>
      </w:r>
      <w:r w:rsidRPr="00266FA7">
        <w:instrText xml:space="preserve"> REF _Ref283130299 \h  \* MERGEFORMAT </w:instrText>
      </w:r>
      <w:r w:rsidRPr="00266FA7">
        <w:fldChar w:fldCharType="separate"/>
      </w:r>
      <w:r w:rsidR="00B15289">
        <w:t>228</w:t>
      </w:r>
      <w:r w:rsidRPr="00266FA7">
        <w:fldChar w:fldCharType="end"/>
      </w:r>
      <w:r w:rsidRPr="00266FA7">
        <w:t>).</w:t>
      </w:r>
    </w:p>
    <w:p w:rsidR="00C506B9" w:rsidRPr="00266FA7" w:rsidRDefault="00C506B9" w:rsidP="00C506B9">
      <w:pPr>
        <w:pStyle w:val="ASFKNote"/>
      </w:pPr>
      <w:r w:rsidRPr="00266FA7">
        <w:rPr>
          <w:rStyle w:val="ASFKSymBold"/>
        </w:rPr>
        <w:lastRenderedPageBreak/>
        <w:t>Примечание.</w:t>
      </w:r>
      <w:r w:rsidRPr="00266FA7">
        <w:tab/>
        <w:t xml:space="preserve">Для более быстрого выбора требуемого профиля можно в поле «Найти» указать маску профиля, с использованием символов «%» и нажать </w:t>
      </w:r>
      <w:r w:rsidR="00224E4A" w:rsidRPr="00266FA7">
        <w:t xml:space="preserve">на </w:t>
      </w:r>
      <w:r w:rsidRPr="00266FA7">
        <w:t>кнопку «Найти».</w:t>
      </w:r>
    </w:p>
    <w:p w:rsidR="00C506B9" w:rsidRPr="00266FA7" w:rsidRDefault="00B15289" w:rsidP="00C506B9">
      <w:pPr>
        <w:pStyle w:val="ASFKFigure"/>
      </w:pPr>
      <w:r>
        <w:pict>
          <v:shape id="_x0000_i1482" type="#_x0000_t75" style="width:6in;height:267pt">
            <v:imagedata r:id="rId388" o:title="Snap7_1"/>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754" w:name="_Ref283130299"/>
      <w:bookmarkStart w:id="755" w:name="_Toc50299539"/>
      <w:r w:rsidR="00B15289">
        <w:rPr>
          <w:noProof/>
        </w:rPr>
        <w:t>228</w:t>
      </w:r>
      <w:bookmarkEnd w:id="754"/>
      <w:r>
        <w:rPr>
          <w:noProof/>
        </w:rPr>
        <w:fldChar w:fldCharType="end"/>
      </w:r>
      <w:r w:rsidR="00C506B9" w:rsidRPr="00266FA7">
        <w:t>. Окно «Значение личного профиля» (поле выбора профиля)</w:t>
      </w:r>
      <w:bookmarkEnd w:id="755"/>
    </w:p>
    <w:p w:rsidR="00C506B9" w:rsidRPr="00266FA7" w:rsidRDefault="00C506B9" w:rsidP="00D81AEB">
      <w:pPr>
        <w:pStyle w:val="ASFKListnum"/>
      </w:pPr>
      <w:r w:rsidRPr="00266FA7">
        <w:t xml:space="preserve">В окне «Значение личного профиля» нажать кнопку </w:t>
      </w:r>
      <w:r w:rsidR="00B15289">
        <w:pict>
          <v:shape id="_x0000_i1483" type="#_x0000_t75" style="width:15pt;height:21.75pt">
            <v:imagedata r:id="rId389" o:title="Snap7"/>
          </v:shape>
        </w:pict>
      </w:r>
      <w:r w:rsidRPr="00266FA7">
        <w:t xml:space="preserve">, расположенную справа от поля </w:t>
      </w:r>
      <w:r w:rsidRPr="00266FA7">
        <w:rPr>
          <w:rStyle w:val="ASFKReporterror"/>
        </w:rPr>
        <w:t>«Пользов</w:t>
      </w:r>
      <w:r w:rsidRPr="00266FA7">
        <w:t>. значение». Откроется окно, внешний вид которого приведен на рисунке</w:t>
      </w:r>
      <w:r w:rsidR="00D13329" w:rsidRPr="00266FA7">
        <w:t> </w:t>
      </w:r>
      <w:r w:rsidRPr="00266FA7">
        <w:fldChar w:fldCharType="begin"/>
      </w:r>
      <w:r w:rsidRPr="00266FA7">
        <w:instrText xml:space="preserve"> REF _Ref283130388 \h  \* MERGEFORMAT </w:instrText>
      </w:r>
      <w:r w:rsidRPr="00266FA7">
        <w:fldChar w:fldCharType="separate"/>
      </w:r>
      <w:r w:rsidR="00B15289">
        <w:t>229</w:t>
      </w:r>
      <w:r w:rsidRPr="00266FA7">
        <w:fldChar w:fldCharType="end"/>
      </w:r>
      <w:r w:rsidRPr="00266FA7">
        <w:t>.</w:t>
      </w:r>
    </w:p>
    <w:p w:rsidR="00C506B9" w:rsidRPr="00266FA7" w:rsidRDefault="00B15289" w:rsidP="00C506B9">
      <w:pPr>
        <w:pStyle w:val="ASFKFigure"/>
      </w:pPr>
      <w:r>
        <w:pict>
          <v:shape id="_x0000_i1484" type="#_x0000_t75" style="width:5in;height:151.5pt">
            <v:imagedata r:id="rId390" o:title="Snap1"/>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756" w:name="_Ref283130388"/>
      <w:bookmarkStart w:id="757" w:name="_Toc50299540"/>
      <w:r w:rsidR="00B15289">
        <w:rPr>
          <w:noProof/>
        </w:rPr>
        <w:t>229</w:t>
      </w:r>
      <w:bookmarkEnd w:id="756"/>
      <w:r>
        <w:rPr>
          <w:noProof/>
        </w:rPr>
        <w:fldChar w:fldCharType="end"/>
      </w:r>
      <w:r w:rsidR="00C506B9" w:rsidRPr="00266FA7">
        <w:t>. Окно «ФК: Отображение документов после выполнения операций»</w:t>
      </w:r>
      <w:bookmarkEnd w:id="757"/>
    </w:p>
    <w:p w:rsidR="00C506B9" w:rsidRPr="00266FA7" w:rsidRDefault="00C506B9" w:rsidP="00D81AEB">
      <w:pPr>
        <w:pStyle w:val="ASFKListnum"/>
      </w:pPr>
      <w:r w:rsidRPr="00266FA7">
        <w:t>В окне «ФК: Отображение документов после выполнения операций» выбрать требуемую запись и нажать кнопку «ОК». Система осуществит возврат в окно «Значение личного профиля» (рис.</w:t>
      </w:r>
      <w:r w:rsidR="00D13329" w:rsidRPr="00266FA7">
        <w:t> </w:t>
      </w:r>
      <w:r w:rsidRPr="00266FA7">
        <w:fldChar w:fldCharType="begin"/>
      </w:r>
      <w:r w:rsidRPr="00266FA7">
        <w:instrText xml:space="preserve"> REF _Ref286397472 \h  \* MERGEFORMAT </w:instrText>
      </w:r>
      <w:r w:rsidRPr="00266FA7">
        <w:fldChar w:fldCharType="separate"/>
      </w:r>
      <w:r w:rsidR="00B15289">
        <w:t>230</w:t>
      </w:r>
      <w:r w:rsidRPr="00266FA7">
        <w:fldChar w:fldCharType="end"/>
      </w:r>
      <w:r w:rsidRPr="00266FA7">
        <w:t>).</w:t>
      </w:r>
    </w:p>
    <w:p w:rsidR="00C506B9" w:rsidRPr="00266FA7" w:rsidRDefault="00B15289" w:rsidP="00D81AEB">
      <w:pPr>
        <w:pStyle w:val="ASFKFigure"/>
      </w:pPr>
      <w:r>
        <w:lastRenderedPageBreak/>
        <w:pict>
          <v:shape id="_x0000_i1485" type="#_x0000_t75" style="width:6in;height:267pt">
            <v:imagedata r:id="rId391" o:title="Snap1"/>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758" w:name="_Ref286397472"/>
      <w:bookmarkStart w:id="759" w:name="_Toc50299541"/>
      <w:r w:rsidR="00B15289">
        <w:rPr>
          <w:noProof/>
        </w:rPr>
        <w:t>230</w:t>
      </w:r>
      <w:bookmarkEnd w:id="758"/>
      <w:r>
        <w:rPr>
          <w:noProof/>
        </w:rPr>
        <w:fldChar w:fldCharType="end"/>
      </w:r>
      <w:r w:rsidR="00C506B9" w:rsidRPr="00266FA7">
        <w:t>. Окно «Значение личного профиля» (после выбора пользовательского значения)</w:t>
      </w:r>
      <w:bookmarkEnd w:id="759"/>
    </w:p>
    <w:p w:rsidR="00C506B9" w:rsidRPr="00266FA7" w:rsidRDefault="00C506B9" w:rsidP="00D81AEB">
      <w:pPr>
        <w:pStyle w:val="ASFKListnum"/>
      </w:pPr>
      <w:r w:rsidRPr="00266FA7">
        <w:t>Выйти из окна «Значение личного профиля», нажав кнопку </w:t>
      </w:r>
      <w:r w:rsidR="00B15289">
        <w:pict>
          <v:shape id="_x0000_i1486" type="#_x0000_t75" style="width:15pt;height:15pt">
            <v:imagedata r:id="rId382" o:title="Snap2"/>
          </v:shape>
        </w:pict>
      </w:r>
      <w:r w:rsidRPr="00266FA7">
        <w:t>, расположенную в правом верхнем углу окна.</w:t>
      </w:r>
    </w:p>
    <w:p w:rsidR="00C506B9" w:rsidRPr="00266FA7" w:rsidRDefault="00C506B9" w:rsidP="00D81AEB">
      <w:pPr>
        <w:pStyle w:val="ASFKListnum"/>
      </w:pPr>
      <w:r w:rsidRPr="00266FA7">
        <w:t>Войти в режим требуемой списковой формы. Отображение документов после выполнения операций будет осуществляться в соответствии с выбранным вариантом.</w:t>
      </w:r>
    </w:p>
    <w:p w:rsidR="00C506B9" w:rsidRPr="00266FA7" w:rsidRDefault="00C506B9" w:rsidP="00582DB0">
      <w:pPr>
        <w:pStyle w:val="21"/>
      </w:pPr>
      <w:bookmarkStart w:id="760" w:name="_Ref284952820"/>
      <w:bookmarkStart w:id="761" w:name="_Toc50299282"/>
      <w:r w:rsidRPr="00266FA7">
        <w:t>Повторная выгрузка документа</w:t>
      </w:r>
      <w:bookmarkEnd w:id="760"/>
      <w:bookmarkEnd w:id="761"/>
    </w:p>
    <w:p w:rsidR="00C506B9" w:rsidRPr="00266FA7" w:rsidRDefault="00C506B9" w:rsidP="00C506B9">
      <w:pPr>
        <w:pStyle w:val="ASFKNormal"/>
      </w:pPr>
      <w:r w:rsidRPr="00266FA7">
        <w:t>При возникновении потребности повторить выгрузку документа в случае неудачи первоначальной выгрузки, необходимо выполнить следующие действия:</w:t>
      </w:r>
    </w:p>
    <w:p w:rsidR="00C506B9" w:rsidRPr="00266FA7" w:rsidRDefault="00C506B9" w:rsidP="00BE65B8">
      <w:pPr>
        <w:pStyle w:val="ASFKListnum"/>
        <w:numPr>
          <w:ilvl w:val="0"/>
          <w:numId w:val="87"/>
        </w:numPr>
      </w:pPr>
      <w:r w:rsidRPr="00266FA7">
        <w:t>Открыть экранную форму с требуемым документом.</w:t>
      </w:r>
    </w:p>
    <w:p w:rsidR="00C506B9" w:rsidRPr="00266FA7" w:rsidRDefault="00C506B9" w:rsidP="00D81AEB">
      <w:pPr>
        <w:pStyle w:val="ASFKListnum"/>
      </w:pPr>
      <w:r w:rsidRPr="00266FA7">
        <w:t>Войти в режим «Меню – Сервис – Транспортная история» (см. пример, приведенный на рисунке</w:t>
      </w:r>
      <w:r w:rsidR="00D81AEB" w:rsidRPr="00266FA7">
        <w:t> </w:t>
      </w:r>
      <w:r w:rsidRPr="00266FA7">
        <w:fldChar w:fldCharType="begin"/>
      </w:r>
      <w:r w:rsidRPr="00266FA7">
        <w:instrText xml:space="preserve"> REF _Ref284939683 \h  \* MERGEFORMAT </w:instrText>
      </w:r>
      <w:r w:rsidRPr="00266FA7">
        <w:fldChar w:fldCharType="separate"/>
      </w:r>
      <w:r w:rsidR="00B15289">
        <w:t>231</w:t>
      </w:r>
      <w:r w:rsidRPr="00266FA7">
        <w:fldChar w:fldCharType="end"/>
      </w:r>
      <w:r w:rsidRPr="00266FA7">
        <w:t>).</w:t>
      </w:r>
    </w:p>
    <w:p w:rsidR="00C506B9" w:rsidRPr="00266FA7" w:rsidRDefault="00B15289" w:rsidP="00D81AEB">
      <w:pPr>
        <w:pStyle w:val="ASFKFigure"/>
      </w:pPr>
      <w:r>
        <w:lastRenderedPageBreak/>
        <w:pict>
          <v:shape id="_x0000_i1487" type="#_x0000_t75" style="width:483pt;height:316.5pt">
            <v:imagedata r:id="rId392" o:title=""/>
          </v:shape>
        </w:pict>
      </w:r>
      <w:r w:rsidR="00DA571C" w:rsidRPr="00266FA7" w:rsidDel="002F179A">
        <w:t xml:space="preserve"> </w:t>
      </w:r>
    </w:p>
    <w:p w:rsidR="00C506B9" w:rsidRPr="00266FA7" w:rsidRDefault="000A5989" w:rsidP="00A177CC">
      <w:pPr>
        <w:pStyle w:val="ASFKFigName"/>
      </w:pPr>
      <w:r>
        <w:rPr>
          <w:noProof/>
        </w:rPr>
        <w:fldChar w:fldCharType="begin"/>
      </w:r>
      <w:r>
        <w:rPr>
          <w:noProof/>
        </w:rPr>
        <w:instrText xml:space="preserve"> SEQ Рисунок \* ARABIC </w:instrText>
      </w:r>
      <w:r>
        <w:rPr>
          <w:noProof/>
        </w:rPr>
        <w:fldChar w:fldCharType="separate"/>
      </w:r>
      <w:bookmarkStart w:id="762" w:name="_Ref284939683"/>
      <w:bookmarkStart w:id="763" w:name="_Toc50299542"/>
      <w:r w:rsidR="00B15289">
        <w:rPr>
          <w:noProof/>
        </w:rPr>
        <w:t>231</w:t>
      </w:r>
      <w:bookmarkEnd w:id="762"/>
      <w:r>
        <w:rPr>
          <w:noProof/>
        </w:rPr>
        <w:fldChar w:fldCharType="end"/>
      </w:r>
      <w:r w:rsidR="00C506B9" w:rsidRPr="00266FA7">
        <w:t xml:space="preserve">. Пример входа </w:t>
      </w:r>
      <w:r w:rsidR="00737D59" w:rsidRPr="00266FA7">
        <w:t xml:space="preserve">к экранной форме </w:t>
      </w:r>
      <w:r w:rsidR="00C506B9" w:rsidRPr="00266FA7">
        <w:t>«Транспортная история»</w:t>
      </w:r>
      <w:bookmarkEnd w:id="763"/>
    </w:p>
    <w:p w:rsidR="00C506B9" w:rsidRPr="00266FA7" w:rsidRDefault="00C506B9" w:rsidP="00D81AEB">
      <w:pPr>
        <w:pStyle w:val="ASFKListnum"/>
      </w:pPr>
      <w:r w:rsidRPr="00266FA7">
        <w:t>В открывшейся ЭФ «Транспортная история документа» (рис.</w:t>
      </w:r>
      <w:r w:rsidR="00D81AEB" w:rsidRPr="00266FA7">
        <w:t> </w:t>
      </w:r>
      <w:r w:rsidRPr="00266FA7">
        <w:fldChar w:fldCharType="begin"/>
      </w:r>
      <w:r w:rsidRPr="00266FA7">
        <w:instrText xml:space="preserve"> REF _Ref284948410 \h  \* MERGEFORMAT </w:instrText>
      </w:r>
      <w:r w:rsidRPr="00266FA7">
        <w:fldChar w:fldCharType="separate"/>
      </w:r>
      <w:r w:rsidR="00B15289">
        <w:t>232</w:t>
      </w:r>
      <w:r w:rsidRPr="00266FA7">
        <w:fldChar w:fldCharType="end"/>
      </w:r>
      <w:r w:rsidRPr="00266FA7">
        <w:t>) отображена вся информация по исходящим сообщениям данного документа. Указанная информация доступна для просмотра другим участникам бюджетного процесса.</w:t>
      </w:r>
    </w:p>
    <w:p w:rsidR="008F7CA5" w:rsidRPr="00266FA7" w:rsidRDefault="00B15289" w:rsidP="008F7CA5">
      <w:pPr>
        <w:pStyle w:val="ASFKFigure"/>
      </w:pPr>
      <w:r>
        <w:lastRenderedPageBreak/>
        <w:pict>
          <v:shape id="_x0000_i1488" type="#_x0000_t75" style="width:483pt;height:295.5pt">
            <v:imagedata r:id="rId393" o:title=""/>
          </v:shape>
        </w:pict>
      </w:r>
    </w:p>
    <w:p w:rsidR="00C506B9" w:rsidRPr="00266FA7" w:rsidRDefault="000A5989" w:rsidP="00A177CC">
      <w:pPr>
        <w:pStyle w:val="ASFKFigName"/>
      </w:pPr>
      <w:r>
        <w:rPr>
          <w:noProof/>
        </w:rPr>
        <w:fldChar w:fldCharType="begin"/>
      </w:r>
      <w:r>
        <w:rPr>
          <w:noProof/>
        </w:rPr>
        <w:instrText xml:space="preserve"> SEQ Рисунок \* ARABIC </w:instrText>
      </w:r>
      <w:r>
        <w:rPr>
          <w:noProof/>
        </w:rPr>
        <w:fldChar w:fldCharType="separate"/>
      </w:r>
      <w:bookmarkStart w:id="764" w:name="_Ref284948410"/>
      <w:bookmarkStart w:id="765" w:name="_Toc50299543"/>
      <w:r w:rsidR="00B15289">
        <w:rPr>
          <w:noProof/>
        </w:rPr>
        <w:t>232</w:t>
      </w:r>
      <w:bookmarkEnd w:id="764"/>
      <w:r>
        <w:rPr>
          <w:noProof/>
        </w:rPr>
        <w:fldChar w:fldCharType="end"/>
      </w:r>
      <w:r w:rsidR="00C506B9" w:rsidRPr="00266FA7">
        <w:t>. Экранная форма «Транспортная история документа»</w:t>
      </w:r>
      <w:bookmarkEnd w:id="765"/>
    </w:p>
    <w:p w:rsidR="00C506B9" w:rsidRPr="00266FA7" w:rsidRDefault="00C506B9" w:rsidP="00D81AEB">
      <w:pPr>
        <w:pStyle w:val="ASFKListnum"/>
      </w:pPr>
      <w:r w:rsidRPr="00266FA7">
        <w:t xml:space="preserve">Для повторной выгрузки документа необходимо установить курсор на строку с этим документом и нажать кнопку </w:t>
      </w:r>
      <w:r w:rsidRPr="00266FA7">
        <w:rPr>
          <w:rStyle w:val="ASFKReporterror"/>
        </w:rPr>
        <w:t>«Перепослать</w:t>
      </w:r>
      <w:r w:rsidRPr="00266FA7">
        <w:t xml:space="preserve"> текущее». При этом в поле «Событие» у данного документа должно быть указано значение «Отправлено».</w:t>
      </w:r>
    </w:p>
    <w:p w:rsidR="00C506B9" w:rsidRPr="00266FA7" w:rsidRDefault="00C506B9" w:rsidP="00D81AEB">
      <w:pPr>
        <w:pStyle w:val="ASFKListnormal18"/>
      </w:pPr>
      <w:r w:rsidRPr="00266FA7">
        <w:t>В результате будет осуществлена точная копия посылки, которая была отправлена ранее.</w:t>
      </w:r>
    </w:p>
    <w:p w:rsidR="00C506B9" w:rsidRPr="00266FA7" w:rsidRDefault="00C506B9" w:rsidP="00D81AEB">
      <w:pPr>
        <w:pStyle w:val="ASFKListnum"/>
      </w:pPr>
      <w:r w:rsidRPr="00266FA7">
        <w:t>Для просмотра отправленных документов необходимо нажать кнопку «Перейти к монитору»</w:t>
      </w:r>
      <w:r w:rsidR="00FE5A92" w:rsidRPr="00266FA7">
        <w:t xml:space="preserve"> (рис. </w:t>
      </w:r>
      <w:r w:rsidR="00FE5A92" w:rsidRPr="00266FA7">
        <w:fldChar w:fldCharType="begin"/>
      </w:r>
      <w:r w:rsidR="00FE5A92" w:rsidRPr="00266FA7">
        <w:instrText xml:space="preserve"> REF _Ref309894151 \h  \* MERGEFORMAT </w:instrText>
      </w:r>
      <w:r w:rsidR="00FE5A92" w:rsidRPr="00266FA7">
        <w:fldChar w:fldCharType="separate"/>
      </w:r>
      <w:r w:rsidR="00B15289">
        <w:t>274</w:t>
      </w:r>
      <w:r w:rsidR="00FE5A92" w:rsidRPr="00266FA7">
        <w:fldChar w:fldCharType="end"/>
      </w:r>
      <w:r w:rsidR="00FE5A92" w:rsidRPr="00266FA7">
        <w:t>)</w:t>
      </w:r>
      <w:r w:rsidRPr="00266FA7">
        <w:t>. Откроется ЭФ «Монитор сообщений» (рис.</w:t>
      </w:r>
      <w:r w:rsidR="00D81AEB" w:rsidRPr="00266FA7">
        <w:t> </w:t>
      </w:r>
      <w:r w:rsidRPr="00266FA7">
        <w:fldChar w:fldCharType="begin"/>
      </w:r>
      <w:r w:rsidRPr="00266FA7">
        <w:instrText xml:space="preserve"> REF _Ref284952587 \h  \* MERGEFORMAT </w:instrText>
      </w:r>
      <w:r w:rsidRPr="00266FA7">
        <w:fldChar w:fldCharType="separate"/>
      </w:r>
      <w:r w:rsidR="00B15289">
        <w:t>233</w:t>
      </w:r>
      <w:r w:rsidRPr="00266FA7">
        <w:fldChar w:fldCharType="end"/>
      </w:r>
      <w:r w:rsidRPr="00266FA7">
        <w:t>).</w:t>
      </w:r>
    </w:p>
    <w:p w:rsidR="00C506B9" w:rsidRPr="00266FA7" w:rsidRDefault="00B15289" w:rsidP="00C506B9">
      <w:pPr>
        <w:pStyle w:val="ASFKFigure"/>
      </w:pPr>
      <w:r>
        <w:lastRenderedPageBreak/>
        <w:pict>
          <v:shape id="_x0000_i1489" type="#_x0000_t75" style="width:482.25pt;height:309.75pt">
            <v:imagedata r:id="rId394" o:title=""/>
          </v:shape>
        </w:pict>
      </w:r>
      <w:r w:rsidR="00DA571C" w:rsidRPr="00266FA7" w:rsidDel="00DA571C">
        <w:t xml:space="preserve"> </w:t>
      </w:r>
    </w:p>
    <w:p w:rsidR="00C506B9" w:rsidRPr="00266FA7" w:rsidRDefault="000A5989" w:rsidP="00A177CC">
      <w:pPr>
        <w:pStyle w:val="ASFKFigName"/>
      </w:pPr>
      <w:r>
        <w:rPr>
          <w:noProof/>
        </w:rPr>
        <w:fldChar w:fldCharType="begin"/>
      </w:r>
      <w:r>
        <w:rPr>
          <w:noProof/>
        </w:rPr>
        <w:instrText xml:space="preserve"> SEQ Рисунок \* ARABIC </w:instrText>
      </w:r>
      <w:r>
        <w:rPr>
          <w:noProof/>
        </w:rPr>
        <w:fldChar w:fldCharType="separate"/>
      </w:r>
      <w:bookmarkStart w:id="766" w:name="_Ref284952587"/>
      <w:bookmarkStart w:id="767" w:name="_Toc50299544"/>
      <w:r w:rsidR="00B15289">
        <w:rPr>
          <w:noProof/>
        </w:rPr>
        <w:t>233</w:t>
      </w:r>
      <w:bookmarkEnd w:id="766"/>
      <w:r>
        <w:rPr>
          <w:noProof/>
        </w:rPr>
        <w:fldChar w:fldCharType="end"/>
      </w:r>
      <w:r w:rsidR="00C506B9" w:rsidRPr="00266FA7">
        <w:t>. Экранная форма «Монитор сообщений»</w:t>
      </w:r>
      <w:bookmarkEnd w:id="767"/>
    </w:p>
    <w:p w:rsidR="002F179A" w:rsidRPr="00266FA7" w:rsidRDefault="00151A1E" w:rsidP="00582DB0">
      <w:pPr>
        <w:pStyle w:val="51"/>
      </w:pPr>
      <w:bookmarkStart w:id="768" w:name="_Ref285807608"/>
      <w:r w:rsidRPr="00266FA7">
        <w:t>Получение информации о результатах выгрузки документов</w:t>
      </w:r>
    </w:p>
    <w:p w:rsidR="00191A13" w:rsidRPr="00266FA7" w:rsidRDefault="00191A13" w:rsidP="00191A13">
      <w:pPr>
        <w:pStyle w:val="ASFKNormal"/>
      </w:pPr>
      <w:r w:rsidRPr="00266FA7">
        <w:t xml:space="preserve">Для получения информации </w:t>
      </w:r>
      <w:r w:rsidR="00BE65B8" w:rsidRPr="00266FA7">
        <w:t>о результате отправки документов и выгруженных файлов в адрес получателей</w:t>
      </w:r>
      <w:r w:rsidRPr="00266FA7">
        <w:t xml:space="preserve"> необходимо выполнить следующие действия:</w:t>
      </w:r>
    </w:p>
    <w:p w:rsidR="00191A13" w:rsidRPr="00266FA7" w:rsidRDefault="00191A13" w:rsidP="00191A13">
      <w:pPr>
        <w:pStyle w:val="ASFKListnum"/>
        <w:numPr>
          <w:ilvl w:val="0"/>
          <w:numId w:val="86"/>
        </w:numPr>
      </w:pPr>
      <w:r w:rsidRPr="00266FA7">
        <w:t>Открыть экранную форму с требуемым документом.</w:t>
      </w:r>
    </w:p>
    <w:p w:rsidR="00BE65B8" w:rsidRPr="00266FA7" w:rsidRDefault="00191A13" w:rsidP="00191A13">
      <w:pPr>
        <w:pStyle w:val="ASFKListnum"/>
      </w:pPr>
      <w:r w:rsidRPr="00266FA7">
        <w:t>Войти в режим «Меню – Серв</w:t>
      </w:r>
      <w:r w:rsidR="00C6523A" w:rsidRPr="00266FA7">
        <w:t xml:space="preserve">ис – Транспортная история» (см. </w:t>
      </w:r>
      <w:r w:rsidRPr="00266FA7">
        <w:t>пример, приведенный на рисунке </w:t>
      </w:r>
      <w:r w:rsidRPr="00266FA7">
        <w:fldChar w:fldCharType="begin"/>
      </w:r>
      <w:r w:rsidRPr="00266FA7">
        <w:instrText xml:space="preserve"> REF _Ref284939683 \h  \* MERGEFORMAT </w:instrText>
      </w:r>
      <w:r w:rsidRPr="00266FA7">
        <w:fldChar w:fldCharType="separate"/>
      </w:r>
      <w:r w:rsidR="00B15289">
        <w:t>231</w:t>
      </w:r>
      <w:r w:rsidRPr="00266FA7">
        <w:fldChar w:fldCharType="end"/>
      </w:r>
      <w:r w:rsidRPr="00266FA7">
        <w:t>).</w:t>
      </w:r>
    </w:p>
    <w:p w:rsidR="00191A13" w:rsidRPr="00266FA7" w:rsidRDefault="00BE65B8" w:rsidP="00191A13">
      <w:pPr>
        <w:pStyle w:val="ASFKListnum"/>
      </w:pPr>
      <w:r w:rsidRPr="00266FA7">
        <w:t>В открывшейся</w:t>
      </w:r>
      <w:r w:rsidR="00191A13" w:rsidRPr="00266FA7">
        <w:t xml:space="preserve"> ЭФ «Транспортная история документа» (</w:t>
      </w:r>
      <w:r w:rsidRPr="00266FA7">
        <w:t xml:space="preserve">см. </w:t>
      </w:r>
      <w:r w:rsidR="00191A13" w:rsidRPr="00266FA7">
        <w:t>рис. </w:t>
      </w:r>
      <w:r w:rsidR="00191A13" w:rsidRPr="00266FA7">
        <w:fldChar w:fldCharType="begin"/>
      </w:r>
      <w:r w:rsidR="00191A13" w:rsidRPr="00266FA7">
        <w:instrText xml:space="preserve"> REF _Ref284948410 \h  \* MERGEFORMAT </w:instrText>
      </w:r>
      <w:r w:rsidR="00191A13" w:rsidRPr="00266FA7">
        <w:fldChar w:fldCharType="separate"/>
      </w:r>
      <w:r w:rsidR="00B15289">
        <w:t>232</w:t>
      </w:r>
      <w:r w:rsidR="00191A13" w:rsidRPr="00266FA7">
        <w:fldChar w:fldCharType="end"/>
      </w:r>
      <w:r w:rsidR="00191A13" w:rsidRPr="00266FA7">
        <w:t>)</w:t>
      </w:r>
      <w:r w:rsidR="00DA571C" w:rsidRPr="00266FA7">
        <w:t xml:space="preserve"> установить курсор на строку с необходимым документом и нажать кнопку «Запрос данных о выгрузке».</w:t>
      </w:r>
      <w:r w:rsidR="001E0A30" w:rsidRPr="00266FA7">
        <w:t xml:space="preserve"> Система осуществит запрос информации из БД </w:t>
      </w:r>
      <w:r w:rsidR="00F034C8" w:rsidRPr="00266FA7">
        <w:t>ППО СУФД АСФК</w:t>
      </w:r>
      <w:r w:rsidR="001E0A30" w:rsidRPr="00266FA7">
        <w:t>. В результате выполнения запроса в нижней таблице</w:t>
      </w:r>
      <w:r w:rsidR="00DA571C" w:rsidRPr="00266FA7">
        <w:t xml:space="preserve"> ЭФ «Транспортная история документа» </w:t>
      </w:r>
      <w:r w:rsidR="001E0A30" w:rsidRPr="00266FA7">
        <w:t>отобразится информация о результате передачи отправленных документов получателям и именах сформированных пакетов данных (рис. </w:t>
      </w:r>
      <w:r w:rsidR="008B074A" w:rsidRPr="00266FA7">
        <w:fldChar w:fldCharType="begin"/>
      </w:r>
      <w:r w:rsidR="008B074A" w:rsidRPr="00266FA7">
        <w:instrText xml:space="preserve"> REF _Ref425769298 \h </w:instrText>
      </w:r>
      <w:r w:rsidR="00266FA7">
        <w:instrText xml:space="preserve"> \* MERGEFORMAT </w:instrText>
      </w:r>
      <w:r w:rsidR="008B074A" w:rsidRPr="00266FA7">
        <w:fldChar w:fldCharType="separate"/>
      </w:r>
      <w:r w:rsidR="00B15289">
        <w:rPr>
          <w:noProof/>
        </w:rPr>
        <w:t>234</w:t>
      </w:r>
      <w:r w:rsidR="008B074A" w:rsidRPr="00266FA7">
        <w:fldChar w:fldCharType="end"/>
      </w:r>
      <w:r w:rsidR="001E0A30" w:rsidRPr="00266FA7">
        <w:t>).</w:t>
      </w:r>
    </w:p>
    <w:p w:rsidR="001E0A30" w:rsidRPr="00266FA7" w:rsidRDefault="00B15289" w:rsidP="001E0A30">
      <w:pPr>
        <w:pStyle w:val="ASFKFigure"/>
      </w:pPr>
      <w:r>
        <w:lastRenderedPageBreak/>
        <w:pict>
          <v:shape id="_x0000_i1490" type="#_x0000_t75" style="width:483pt;height:294.75pt">
            <v:imagedata r:id="rId395" o:title=""/>
          </v:shape>
        </w:pict>
      </w:r>
    </w:p>
    <w:p w:rsidR="001E0A30" w:rsidRPr="00266FA7" w:rsidRDefault="000A5989" w:rsidP="001E0A30">
      <w:pPr>
        <w:pStyle w:val="ASFKFigName"/>
      </w:pPr>
      <w:r>
        <w:rPr>
          <w:noProof/>
        </w:rPr>
        <w:fldChar w:fldCharType="begin"/>
      </w:r>
      <w:r>
        <w:rPr>
          <w:noProof/>
        </w:rPr>
        <w:instrText xml:space="preserve"> SEQ Рисунок \* ARABIC </w:instrText>
      </w:r>
      <w:r>
        <w:rPr>
          <w:noProof/>
        </w:rPr>
        <w:fldChar w:fldCharType="separate"/>
      </w:r>
      <w:bookmarkStart w:id="769" w:name="_Ref425769298"/>
      <w:bookmarkStart w:id="770" w:name="_Toc50299545"/>
      <w:r w:rsidR="00B15289">
        <w:rPr>
          <w:noProof/>
        </w:rPr>
        <w:t>234</w:t>
      </w:r>
      <w:bookmarkEnd w:id="769"/>
      <w:r>
        <w:rPr>
          <w:noProof/>
        </w:rPr>
        <w:fldChar w:fldCharType="end"/>
      </w:r>
      <w:r w:rsidR="001E0A30" w:rsidRPr="00266FA7">
        <w:t>. Экранная форма «Транспортная история документа» (с информацией о результате передачи отправленных документов)</w:t>
      </w:r>
      <w:bookmarkEnd w:id="770"/>
    </w:p>
    <w:p w:rsidR="001E0A30" w:rsidRPr="00266FA7" w:rsidRDefault="001E0A30" w:rsidP="001E0A30">
      <w:pPr>
        <w:pStyle w:val="ASFKListnormal18"/>
      </w:pPr>
      <w:r w:rsidRPr="00266FA7">
        <w:t xml:space="preserve">В случае отсутствия информации в БД </w:t>
      </w:r>
      <w:r w:rsidR="00F034C8" w:rsidRPr="00266FA7">
        <w:t>ППО СУФД АСФК</w:t>
      </w:r>
      <w:r w:rsidRPr="00266FA7">
        <w:t xml:space="preserve"> о запрашиваемом пакете (документ не отправлялся, очищен лог по причине давности операции отправки и т.п.) в </w:t>
      </w:r>
      <w:r w:rsidR="00F034C8" w:rsidRPr="00266FA7">
        <w:t>ППО OEBS АСФК</w:t>
      </w:r>
      <w:r w:rsidRPr="00266FA7">
        <w:t xml:space="preserve"> для пользователя </w:t>
      </w:r>
      <w:r w:rsidR="00C6523A" w:rsidRPr="00266FA7">
        <w:t>появляется информационное сообщение о том, что документ не найден.</w:t>
      </w:r>
    </w:p>
    <w:p w:rsidR="00C6523A" w:rsidRPr="00266FA7" w:rsidRDefault="00012180" w:rsidP="00012180">
      <w:pPr>
        <w:pStyle w:val="ASFKNote"/>
      </w:pPr>
      <w:r w:rsidRPr="00266FA7">
        <w:rPr>
          <w:rStyle w:val="ASFKSymBold"/>
        </w:rPr>
        <w:t>Примечание.</w:t>
      </w:r>
      <w:r w:rsidRPr="00266FA7">
        <w:tab/>
      </w:r>
      <w:r w:rsidR="00C6523A" w:rsidRPr="00266FA7">
        <w:t xml:space="preserve">Получение информации о результатах выгрузки документов доступно как для ОК </w:t>
      </w:r>
      <w:r w:rsidR="00F034C8" w:rsidRPr="00266FA7">
        <w:t>ППО OEBS АСФК</w:t>
      </w:r>
      <w:r w:rsidR="00C6523A" w:rsidRPr="00266FA7">
        <w:t>, так и для ЗК без ограничений по типам документов.</w:t>
      </w:r>
    </w:p>
    <w:p w:rsidR="00C506B9" w:rsidRPr="00266FA7" w:rsidRDefault="00C506B9" w:rsidP="00582DB0">
      <w:pPr>
        <w:pStyle w:val="21"/>
      </w:pPr>
      <w:bookmarkStart w:id="771" w:name="_Toc50299283"/>
      <w:r w:rsidRPr="00266FA7">
        <w:t>Просмотр количества документов и итоговых сумм по их показателям</w:t>
      </w:r>
      <w:bookmarkEnd w:id="768"/>
      <w:bookmarkEnd w:id="771"/>
    </w:p>
    <w:p w:rsidR="00C506B9" w:rsidRPr="00266FA7" w:rsidRDefault="00C506B9" w:rsidP="00C506B9">
      <w:pPr>
        <w:pStyle w:val="ASFKNote"/>
      </w:pPr>
      <w:r w:rsidRPr="00266FA7">
        <w:rPr>
          <w:rStyle w:val="ASFKSymBold"/>
        </w:rPr>
        <w:t>Внимание!</w:t>
      </w:r>
      <w:r w:rsidRPr="00266FA7">
        <w:tab/>
        <w:t>Данная функциональность доступна только для списковых форм документов и справочников.</w:t>
      </w:r>
    </w:p>
    <w:p w:rsidR="00C506B9" w:rsidRPr="00266FA7" w:rsidRDefault="00C506B9" w:rsidP="00C506B9">
      <w:pPr>
        <w:pStyle w:val="ASFKNormal"/>
      </w:pPr>
      <w:r w:rsidRPr="00266FA7">
        <w:t>Для просмотра итоговых сумм по отобранным документам необходимо выполнить следующие действия:</w:t>
      </w:r>
    </w:p>
    <w:p w:rsidR="00C506B9" w:rsidRPr="00266FA7" w:rsidRDefault="00C506B9" w:rsidP="001A7F43">
      <w:pPr>
        <w:pStyle w:val="ASFKListnum"/>
        <w:numPr>
          <w:ilvl w:val="0"/>
          <w:numId w:val="61"/>
        </w:numPr>
      </w:pPr>
      <w:r w:rsidRPr="00266FA7">
        <w:t>Войти в режим списковой формы требуемого документа (справочника). Для примера войдем в режим «Форма работы с поступлениями» (рис.</w:t>
      </w:r>
      <w:r w:rsidR="001A7F43" w:rsidRPr="00266FA7">
        <w:t> </w:t>
      </w:r>
      <w:r w:rsidRPr="00266FA7">
        <w:fldChar w:fldCharType="begin"/>
      </w:r>
      <w:r w:rsidRPr="00266FA7">
        <w:instrText xml:space="preserve"> REF _Ref286396119 \h  \* MERGEFORMAT </w:instrText>
      </w:r>
      <w:r w:rsidRPr="00266FA7">
        <w:fldChar w:fldCharType="separate"/>
      </w:r>
      <w:r w:rsidR="00B15289">
        <w:t>235</w:t>
      </w:r>
      <w:r w:rsidRPr="00266FA7">
        <w:fldChar w:fldCharType="end"/>
      </w:r>
      <w:r w:rsidRPr="00266FA7">
        <w:t>).</w:t>
      </w:r>
    </w:p>
    <w:p w:rsidR="00C506B9" w:rsidRPr="00266FA7" w:rsidRDefault="00B15289" w:rsidP="001A7F43">
      <w:pPr>
        <w:pStyle w:val="ASFKFigure"/>
      </w:pPr>
      <w:r>
        <w:lastRenderedPageBreak/>
        <w:pict>
          <v:shape id="_x0000_i1491" type="#_x0000_t75" style="width:483pt;height:295.5pt">
            <v:imagedata r:id="rId396" o:title="Snap1"/>
          </v:shape>
        </w:pict>
      </w:r>
    </w:p>
    <w:p w:rsidR="00C506B9" w:rsidRPr="00266FA7" w:rsidRDefault="000A5989" w:rsidP="00A177CC">
      <w:pPr>
        <w:pStyle w:val="ASFKFigName"/>
      </w:pPr>
      <w:r>
        <w:rPr>
          <w:noProof/>
        </w:rPr>
        <w:fldChar w:fldCharType="begin"/>
      </w:r>
      <w:r>
        <w:rPr>
          <w:noProof/>
        </w:rPr>
        <w:instrText xml:space="preserve"> SEQ Рисунок \* ARABIC </w:instrText>
      </w:r>
      <w:r>
        <w:rPr>
          <w:noProof/>
        </w:rPr>
        <w:fldChar w:fldCharType="separate"/>
      </w:r>
      <w:bookmarkStart w:id="772" w:name="_Ref286396119"/>
      <w:bookmarkStart w:id="773" w:name="_Toc50299546"/>
      <w:r w:rsidR="00B15289">
        <w:rPr>
          <w:noProof/>
        </w:rPr>
        <w:t>235</w:t>
      </w:r>
      <w:bookmarkEnd w:id="772"/>
      <w:r>
        <w:rPr>
          <w:noProof/>
        </w:rPr>
        <w:fldChar w:fldCharType="end"/>
      </w:r>
      <w:r w:rsidR="00C506B9" w:rsidRPr="00266FA7">
        <w:t xml:space="preserve">. </w:t>
      </w:r>
      <w:r w:rsidR="00B565A3" w:rsidRPr="00266FA7">
        <w:t xml:space="preserve">Экранная форма </w:t>
      </w:r>
      <w:r w:rsidR="00C506B9" w:rsidRPr="00266FA7">
        <w:t>«Форма работы с поступлениями»</w:t>
      </w:r>
      <w:bookmarkEnd w:id="773"/>
    </w:p>
    <w:p w:rsidR="00C506B9" w:rsidRPr="00266FA7" w:rsidRDefault="00C506B9" w:rsidP="001A7F43">
      <w:pPr>
        <w:pStyle w:val="ASFKListnum"/>
      </w:pPr>
      <w:r w:rsidRPr="00266FA7">
        <w:t>Для просмотра сумм по нескольким записям, выбрать их из списка, установив маркер в поле выбора, расположенного слева от таблицы.</w:t>
      </w:r>
    </w:p>
    <w:p w:rsidR="00C506B9" w:rsidRPr="00266FA7" w:rsidRDefault="00C506B9" w:rsidP="00C506B9">
      <w:pPr>
        <w:pStyle w:val="ASFKNote"/>
      </w:pPr>
      <w:r w:rsidRPr="00266FA7">
        <w:rPr>
          <w:rStyle w:val="ASFKSymBold"/>
        </w:rPr>
        <w:t>Примечание.</w:t>
      </w:r>
      <w:r w:rsidRPr="00266FA7">
        <w:tab/>
        <w:t>По умолчанию подсчет сумм будет осуществляться для всех записей ЭФ.</w:t>
      </w:r>
    </w:p>
    <w:p w:rsidR="00C506B9" w:rsidRPr="00266FA7" w:rsidRDefault="00C506B9" w:rsidP="001A7F43">
      <w:pPr>
        <w:pStyle w:val="ASFKListnum"/>
      </w:pPr>
      <w:r w:rsidRPr="00266FA7">
        <w:t>На панели инструментов нажать кнопку </w:t>
      </w:r>
      <w:r w:rsidR="00B15289">
        <w:pict>
          <v:shape id="_x0000_i1492" type="#_x0000_t75" style="width:15pt;height:21.75pt">
            <v:imagedata r:id="rId397" o:title="Snap2"/>
          </v:shape>
        </w:pict>
      </w:r>
      <w:r w:rsidRPr="00266FA7">
        <w:t xml:space="preserve"> (Показать суммы). Откроется окно, внешний вид которого представлен на рисунке</w:t>
      </w:r>
      <w:r w:rsidR="001A7F43" w:rsidRPr="00266FA7">
        <w:t> </w:t>
      </w:r>
      <w:r w:rsidRPr="00266FA7">
        <w:fldChar w:fldCharType="begin"/>
      </w:r>
      <w:r w:rsidRPr="00266FA7">
        <w:instrText xml:space="preserve"> REF _Ref285806254 \h  \* MERGEFORMAT </w:instrText>
      </w:r>
      <w:r w:rsidRPr="00266FA7">
        <w:fldChar w:fldCharType="separate"/>
      </w:r>
      <w:r w:rsidR="00B15289">
        <w:t>236</w:t>
      </w:r>
      <w:r w:rsidRPr="00266FA7">
        <w:fldChar w:fldCharType="end"/>
      </w:r>
      <w:r w:rsidRPr="00266FA7">
        <w:t>.</w:t>
      </w:r>
    </w:p>
    <w:p w:rsidR="00C506B9" w:rsidRPr="00266FA7" w:rsidRDefault="00B15289" w:rsidP="00C506B9">
      <w:pPr>
        <w:pStyle w:val="ASFKFigure"/>
      </w:pPr>
      <w:r>
        <w:pict>
          <v:shape id="_x0000_i1493" type="#_x0000_t75" style="width:482.25pt;height:136.5pt">
            <v:imagedata r:id="rId398" o:title="Snap3"/>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774" w:name="_Ref285806254"/>
      <w:bookmarkStart w:id="775" w:name="_Toc50299547"/>
      <w:r w:rsidR="00B15289">
        <w:rPr>
          <w:noProof/>
        </w:rPr>
        <w:t>236</w:t>
      </w:r>
      <w:bookmarkEnd w:id="774"/>
      <w:r>
        <w:rPr>
          <w:noProof/>
        </w:rPr>
        <w:fldChar w:fldCharType="end"/>
      </w:r>
      <w:r w:rsidR="00C506B9" w:rsidRPr="00266FA7">
        <w:t>. Пример окна с количеством записей и суммами</w:t>
      </w:r>
      <w:bookmarkEnd w:id="775"/>
    </w:p>
    <w:p w:rsidR="00C506B9" w:rsidRPr="00266FA7" w:rsidRDefault="00C506B9" w:rsidP="001A7F43">
      <w:pPr>
        <w:pStyle w:val="ASFKListnormal18"/>
      </w:pPr>
      <w:r w:rsidRPr="00266FA7">
        <w:t>В окне «Итоги по поступлениям» слева отображаются суммы по документам, отобранным пользователем, а справа суммы по всем документам, отображенным в ЭФ «Форма работы с поступлениями».</w:t>
      </w:r>
    </w:p>
    <w:p w:rsidR="00C506B9" w:rsidRPr="00266FA7" w:rsidRDefault="00C506B9" w:rsidP="00C506B9">
      <w:pPr>
        <w:pStyle w:val="ASFKNote"/>
      </w:pPr>
      <w:r w:rsidRPr="00266FA7">
        <w:rPr>
          <w:rStyle w:val="ASFKSymBold"/>
        </w:rPr>
        <w:t>Примечание.</w:t>
      </w:r>
      <w:r w:rsidRPr="00266FA7">
        <w:tab/>
        <w:t xml:space="preserve">Для некоторых списковых форм </w:t>
      </w:r>
      <w:r w:rsidR="00F25D39" w:rsidRPr="00266FA7">
        <w:t>открывается</w:t>
      </w:r>
      <w:r w:rsidRPr="00266FA7">
        <w:t xml:space="preserve"> окно с итоговыми суммами, приведенное на рисунке</w:t>
      </w:r>
      <w:r w:rsidR="001A7F43" w:rsidRPr="00266FA7">
        <w:t> </w:t>
      </w:r>
      <w:r w:rsidRPr="00266FA7">
        <w:fldChar w:fldCharType="begin"/>
      </w:r>
      <w:r w:rsidRPr="00266FA7">
        <w:instrText xml:space="preserve"> REF _Ref286396144 \h  \* MERGEFORMAT </w:instrText>
      </w:r>
      <w:r w:rsidRPr="00266FA7">
        <w:fldChar w:fldCharType="separate"/>
      </w:r>
      <w:r w:rsidR="00B15289">
        <w:t>237</w:t>
      </w:r>
      <w:r w:rsidRPr="00266FA7">
        <w:fldChar w:fldCharType="end"/>
      </w:r>
      <w:r w:rsidRPr="00266FA7">
        <w:t>.</w:t>
      </w:r>
    </w:p>
    <w:p w:rsidR="00C506B9" w:rsidRPr="00266FA7" w:rsidRDefault="00B15289" w:rsidP="00C506B9">
      <w:pPr>
        <w:pStyle w:val="ASFKFigure"/>
      </w:pPr>
      <w:r>
        <w:lastRenderedPageBreak/>
        <w:pict>
          <v:shape id="_x0000_i1494" type="#_x0000_t75" style="width:483pt;height:4in">
            <v:imagedata r:id="rId399" o:title="Snap4"/>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776" w:name="_Ref286396144"/>
      <w:bookmarkStart w:id="777" w:name="_Toc50299548"/>
      <w:r w:rsidR="00B15289">
        <w:rPr>
          <w:noProof/>
        </w:rPr>
        <w:t>237</w:t>
      </w:r>
      <w:bookmarkEnd w:id="776"/>
      <w:r>
        <w:rPr>
          <w:noProof/>
        </w:rPr>
        <w:fldChar w:fldCharType="end"/>
      </w:r>
      <w:r w:rsidR="00C506B9" w:rsidRPr="00266FA7">
        <w:t>. Пример окна с суммами по выбранным документам</w:t>
      </w:r>
      <w:bookmarkEnd w:id="777"/>
    </w:p>
    <w:p w:rsidR="00147C6A" w:rsidRPr="00266FA7" w:rsidRDefault="00147C6A" w:rsidP="00147C6A">
      <w:pPr>
        <w:pStyle w:val="21"/>
      </w:pPr>
      <w:bookmarkStart w:id="778" w:name="_Ref428889155"/>
      <w:bookmarkStart w:id="779" w:name="_Ref296949710"/>
      <w:bookmarkStart w:id="780" w:name="_Toc50299284"/>
      <w:r w:rsidRPr="00266FA7">
        <w:t>Просмотр информационных уведомлений</w:t>
      </w:r>
      <w:r w:rsidR="00C467FB" w:rsidRPr="00266FA7">
        <w:t>, сообщающих о поступлении новых документов</w:t>
      </w:r>
      <w:bookmarkEnd w:id="778"/>
      <w:bookmarkEnd w:id="780"/>
    </w:p>
    <w:p w:rsidR="00CF425D" w:rsidRPr="00266FA7" w:rsidRDefault="00CF425D" w:rsidP="00147C6A">
      <w:pPr>
        <w:pStyle w:val="ASFKNormal"/>
      </w:pPr>
      <w:r w:rsidRPr="00266FA7">
        <w:t xml:space="preserve">Просмотр информационных уведомлений, сообщающих о поступлении новых документов, направленных посредством </w:t>
      </w:r>
      <w:r w:rsidR="00F034C8" w:rsidRPr="00266FA7">
        <w:t>ППО СУФД АСФК</w:t>
      </w:r>
      <w:r w:rsidRPr="00266FA7">
        <w:t xml:space="preserve">, осуществляется с помощью кнопки </w:t>
      </w:r>
      <w:r w:rsidR="00304877">
        <w:pict>
          <v:shape id="_x0000_i1495" type="#_x0000_t75" style="width:15pt;height:15pt">
            <v:imagedata r:id="rId346" o:title="Snap14"/>
          </v:shape>
        </w:pict>
      </w:r>
      <w:r w:rsidRPr="00266FA7">
        <w:t xml:space="preserve"> (Уведомления), расположенной на панели инструментов. При наличии уведомления в системе кнопка станет активной. Красный цвет этой кнопки означает, что есть уведомления со статусом «Срочно»</w:t>
      </w:r>
      <w:r w:rsidR="00396A15" w:rsidRPr="00266FA7">
        <w:t>.</w:t>
      </w:r>
    </w:p>
    <w:p w:rsidR="00396A15" w:rsidRPr="00266FA7" w:rsidRDefault="00396A15" w:rsidP="00147C6A">
      <w:pPr>
        <w:pStyle w:val="ASFKNormal"/>
      </w:pPr>
      <w:r w:rsidRPr="00266FA7">
        <w:t xml:space="preserve">Информационные уведомления, сообщающие о поступлении новых документов, направленных посредством </w:t>
      </w:r>
      <w:r w:rsidR="00F034C8" w:rsidRPr="00266FA7">
        <w:t>ППО СУФД АСФК</w:t>
      </w:r>
      <w:r w:rsidRPr="00266FA7">
        <w:t xml:space="preserve">, формируются на основании заданных параметров системной настройки «Настройка автоматического создания уведомлений». Описание настройки приведено в </w:t>
      </w:r>
      <w:r w:rsidR="00AD4CEA" w:rsidRPr="00266FA7">
        <w:t xml:space="preserve">руководстве по администрированию системы </w:t>
      </w:r>
      <w:r w:rsidR="00032EE1" w:rsidRPr="00266FA7">
        <w:t>«Руководство по установке и настройке системы (OEBS)»</w:t>
      </w:r>
      <w:r w:rsidRPr="00266FA7">
        <w:t>.</w:t>
      </w:r>
    </w:p>
    <w:p w:rsidR="00147C6A" w:rsidRPr="00266FA7" w:rsidRDefault="00CF425D" w:rsidP="00147C6A">
      <w:pPr>
        <w:pStyle w:val="ASFKNormal"/>
      </w:pPr>
      <w:r w:rsidRPr="00266FA7">
        <w:t xml:space="preserve">Для </w:t>
      </w:r>
      <w:r w:rsidR="00C9790F" w:rsidRPr="00266FA7">
        <w:t>переход</w:t>
      </w:r>
      <w:r w:rsidRPr="00266FA7">
        <w:t>а</w:t>
      </w:r>
      <w:r w:rsidR="00396A15" w:rsidRPr="00266FA7">
        <w:t xml:space="preserve"> к</w:t>
      </w:r>
      <w:r w:rsidRPr="00266FA7">
        <w:t xml:space="preserve"> </w:t>
      </w:r>
      <w:r w:rsidR="00396A15" w:rsidRPr="00266FA7">
        <w:t>экранной форме</w:t>
      </w:r>
      <w:r w:rsidR="00D147DF" w:rsidRPr="00266FA7">
        <w:t xml:space="preserve"> </w:t>
      </w:r>
      <w:r w:rsidR="00C9790F" w:rsidRPr="00266FA7">
        <w:t>просмотра уведомлений</w:t>
      </w:r>
      <w:r w:rsidRPr="00266FA7">
        <w:t xml:space="preserve"> нажать на </w:t>
      </w:r>
      <w:r w:rsidR="00396A15" w:rsidRPr="00266FA7">
        <w:t xml:space="preserve">кнопку </w:t>
      </w:r>
      <w:r w:rsidR="00304877">
        <w:pict>
          <v:shape id="_x0000_i1496" type="#_x0000_t75" style="width:15pt;height:15pt">
            <v:imagedata r:id="rId346" o:title="Snap14"/>
          </v:shape>
        </w:pict>
      </w:r>
      <w:r w:rsidR="00396A15" w:rsidRPr="00266FA7">
        <w:t xml:space="preserve"> (Уведомления) панели инструментов</w:t>
      </w:r>
      <w:r w:rsidRPr="00266FA7">
        <w:t xml:space="preserve">. </w:t>
      </w:r>
      <w:r w:rsidR="00A008B1" w:rsidRPr="00266FA7">
        <w:t>Откроется</w:t>
      </w:r>
      <w:r w:rsidR="00396A15" w:rsidRPr="00266FA7">
        <w:t xml:space="preserve"> </w:t>
      </w:r>
      <w:r w:rsidR="00D147DF" w:rsidRPr="00266FA7">
        <w:t>ЭФ</w:t>
      </w:r>
      <w:r w:rsidR="00896853" w:rsidRPr="00266FA7">
        <w:t xml:space="preserve"> «Просмотр уведомлений»</w:t>
      </w:r>
      <w:r w:rsidR="00D147DF" w:rsidRPr="00266FA7">
        <w:t>, внешний вид которой</w:t>
      </w:r>
      <w:r w:rsidR="00396A15" w:rsidRPr="00266FA7">
        <w:t xml:space="preserve"> приведен на рисунке </w:t>
      </w:r>
      <w:r w:rsidR="00896853" w:rsidRPr="00266FA7">
        <w:fldChar w:fldCharType="begin"/>
      </w:r>
      <w:r w:rsidR="00896853" w:rsidRPr="00266FA7">
        <w:instrText xml:space="preserve"> REF _Ref428886293 \h </w:instrText>
      </w:r>
      <w:r w:rsidR="00266FA7">
        <w:instrText xml:space="preserve"> \* MERGEFORMAT </w:instrText>
      </w:r>
      <w:r w:rsidR="00896853" w:rsidRPr="00266FA7">
        <w:fldChar w:fldCharType="separate"/>
      </w:r>
      <w:r w:rsidR="00B15289">
        <w:rPr>
          <w:noProof/>
        </w:rPr>
        <w:t>238</w:t>
      </w:r>
      <w:r w:rsidR="00896853" w:rsidRPr="00266FA7">
        <w:fldChar w:fldCharType="end"/>
      </w:r>
      <w:r w:rsidR="00D147DF" w:rsidRPr="00266FA7">
        <w:t>.</w:t>
      </w:r>
    </w:p>
    <w:p w:rsidR="00D147DF" w:rsidRPr="00266FA7" w:rsidRDefault="00B15289" w:rsidP="00D147DF">
      <w:pPr>
        <w:pStyle w:val="ASFKFigure"/>
      </w:pPr>
      <w:r>
        <w:lastRenderedPageBreak/>
        <w:pict>
          <v:shape id="_x0000_i1497" type="#_x0000_t75" style="width:482.25pt;height:208.5pt">
            <v:imagedata r:id="rId400" o:title=""/>
          </v:shape>
        </w:pict>
      </w:r>
    </w:p>
    <w:p w:rsidR="00896853" w:rsidRPr="00266FA7" w:rsidRDefault="000A5989" w:rsidP="00896853">
      <w:pPr>
        <w:pStyle w:val="ASFKFigName"/>
      </w:pPr>
      <w:r>
        <w:rPr>
          <w:noProof/>
        </w:rPr>
        <w:fldChar w:fldCharType="begin"/>
      </w:r>
      <w:r>
        <w:rPr>
          <w:noProof/>
        </w:rPr>
        <w:instrText xml:space="preserve"> SEQ Рисунок \* ARABIC </w:instrText>
      </w:r>
      <w:r>
        <w:rPr>
          <w:noProof/>
        </w:rPr>
        <w:fldChar w:fldCharType="separate"/>
      </w:r>
      <w:bookmarkStart w:id="781" w:name="_Ref428886293"/>
      <w:bookmarkStart w:id="782" w:name="_Toc50299549"/>
      <w:r w:rsidR="00B15289">
        <w:rPr>
          <w:noProof/>
        </w:rPr>
        <w:t>238</w:t>
      </w:r>
      <w:bookmarkEnd w:id="781"/>
      <w:r>
        <w:rPr>
          <w:noProof/>
        </w:rPr>
        <w:fldChar w:fldCharType="end"/>
      </w:r>
      <w:r w:rsidR="00896853" w:rsidRPr="00266FA7">
        <w:t>. Экранная форма «Просмотр уведомлений»</w:t>
      </w:r>
      <w:bookmarkEnd w:id="782"/>
    </w:p>
    <w:p w:rsidR="00262200" w:rsidRPr="00266FA7" w:rsidRDefault="00AE76E2" w:rsidP="00262200">
      <w:pPr>
        <w:pStyle w:val="ASFKNormal"/>
      </w:pPr>
      <w:r w:rsidRPr="00266FA7">
        <w:t>Если в</w:t>
      </w:r>
      <w:r w:rsidR="00D147DF" w:rsidRPr="00266FA7">
        <w:t xml:space="preserve"> </w:t>
      </w:r>
      <w:r w:rsidR="00896853" w:rsidRPr="00266FA7">
        <w:t xml:space="preserve">системной </w:t>
      </w:r>
      <w:r w:rsidR="00D147DF" w:rsidRPr="00266FA7">
        <w:t xml:space="preserve">настройке </w:t>
      </w:r>
      <w:r w:rsidR="00896853" w:rsidRPr="00266FA7">
        <w:t xml:space="preserve">«Настройка автоматического создания уведомлений» </w:t>
      </w:r>
      <w:r w:rsidR="00D147DF" w:rsidRPr="00266FA7">
        <w:t xml:space="preserve">проставлен </w:t>
      </w:r>
      <w:r w:rsidRPr="00266FA7">
        <w:t>признак «</w:t>
      </w:r>
      <w:r w:rsidR="00D147DF" w:rsidRPr="00266FA7">
        <w:t>Ссылка на док-т?»</w:t>
      </w:r>
      <w:r w:rsidR="00896853" w:rsidRPr="00266FA7">
        <w:t>, в нижней</w:t>
      </w:r>
      <w:r w:rsidR="00262200" w:rsidRPr="00266FA7">
        <w:t xml:space="preserve"> </w:t>
      </w:r>
      <w:r w:rsidR="00896853" w:rsidRPr="00266FA7">
        <w:t>части ЭФ «Просмотр уведомлений» отобра</w:t>
      </w:r>
      <w:r w:rsidR="00262200" w:rsidRPr="00266FA7">
        <w:t>жае</w:t>
      </w:r>
      <w:r w:rsidR="00896853" w:rsidRPr="00266FA7">
        <w:t>тся кнопка «Перейти»</w:t>
      </w:r>
      <w:r w:rsidR="00262200" w:rsidRPr="00266FA7">
        <w:t xml:space="preserve"> с дополнительным информационным наименованием «Перейти к форме редактирования текущего документа»</w:t>
      </w:r>
      <w:r w:rsidR="00896853" w:rsidRPr="00266FA7">
        <w:t>, которая будет доступна.</w:t>
      </w:r>
      <w:r w:rsidR="00262200" w:rsidRPr="00266FA7">
        <w:t xml:space="preserve"> При нажатии на кнопку «Перейти» с дополнительным информационным наименованием «Перейти к форме редактирования текущего документа»:</w:t>
      </w:r>
    </w:p>
    <w:p w:rsidR="00262200" w:rsidRPr="00266FA7" w:rsidRDefault="00262200" w:rsidP="00262200">
      <w:pPr>
        <w:pStyle w:val="ASFKListmark1"/>
      </w:pPr>
      <w:r w:rsidRPr="00266FA7">
        <w:t>автоматически открывается форма ввода/редактирования документа с заполненными реквизитами, по которому создано информационное уведомление;</w:t>
      </w:r>
    </w:p>
    <w:p w:rsidR="00C9790F" w:rsidRPr="00266FA7" w:rsidRDefault="00262200" w:rsidP="00262200">
      <w:pPr>
        <w:pStyle w:val="ASFKListmark1"/>
      </w:pPr>
      <w:r w:rsidRPr="00266FA7">
        <w:t>автоматически устанавливается маркер в поле «Просмотр» по соответствующему информационному уведомлению.</w:t>
      </w:r>
    </w:p>
    <w:p w:rsidR="00262200" w:rsidRPr="00266FA7" w:rsidRDefault="00262200" w:rsidP="00262200">
      <w:pPr>
        <w:pStyle w:val="ASFKNormal"/>
      </w:pPr>
      <w:r w:rsidRPr="00266FA7">
        <w:t>Поле «Дата/время просмотра» автоматически заполняется значением даты и времени прочтения пользователем информационного уведомления (простановки маркера в поле «Просмотр»</w:t>
      </w:r>
      <w:r w:rsidR="00743A49" w:rsidRPr="00266FA7">
        <w:t xml:space="preserve"> системной настройки «Настройка автоматического создания уведомлений»</w:t>
      </w:r>
      <w:r w:rsidRPr="00266FA7">
        <w:t>).</w:t>
      </w:r>
    </w:p>
    <w:p w:rsidR="00743A49" w:rsidRPr="00266FA7" w:rsidRDefault="00743A49" w:rsidP="00262200">
      <w:pPr>
        <w:pStyle w:val="ASFKNormal"/>
      </w:pPr>
      <w:r w:rsidRPr="00266FA7">
        <w:t xml:space="preserve">При условии наличия маркера в поле «Звуковое» системной настройки «Настройка автоматического создания уведомлений» осуществляется автоматическое создание всплывающего окна с сообщением о поступлении информационного уведомления и автоматическое окрашивание в красный цвет кнопки </w:t>
      </w:r>
      <w:r w:rsidR="00304877">
        <w:pict>
          <v:shape id="_x0000_i1498" type="#_x0000_t75" style="width:15pt;height:15pt">
            <v:imagedata r:id="rId346" o:title="Snap14"/>
          </v:shape>
        </w:pict>
      </w:r>
      <w:r w:rsidRPr="00266FA7">
        <w:t xml:space="preserve"> (Уведомления), расположенной на панели инструментов. При этом периодическое автоматическое создание всплывающего окна с сообщением о поступлении информационного уведомления осуществляется до тех пор, пока пользователь не просмотрит соответствующее информационное уведомление (не будет проставлен маркер в поле «Просмотр» системной настройки «Настройка автоматического создания уведомлений»).</w:t>
      </w:r>
    </w:p>
    <w:p w:rsidR="00743A49" w:rsidRPr="00266FA7" w:rsidRDefault="00743A49" w:rsidP="00743A49">
      <w:pPr>
        <w:pStyle w:val="ASFKNote"/>
      </w:pPr>
      <w:r w:rsidRPr="00266FA7">
        <w:rPr>
          <w:rStyle w:val="ASFKSymBold"/>
        </w:rPr>
        <w:t>Примечание.</w:t>
      </w:r>
      <w:r w:rsidRPr="00266FA7">
        <w:tab/>
      </w:r>
      <w:r w:rsidR="00DA4540" w:rsidRPr="00266FA7">
        <w:t>Пользователь также имеет возможность ручной простановки маркера в поле «Просмотр» ЭФ «Просмотр уведомлений».</w:t>
      </w:r>
    </w:p>
    <w:p w:rsidR="00262200" w:rsidRPr="00266FA7" w:rsidRDefault="00262200" w:rsidP="00262200">
      <w:pPr>
        <w:pStyle w:val="ASFKNormal"/>
      </w:pPr>
      <w:r w:rsidRPr="00266FA7">
        <w:t>Если у информационного уведомления значение даты в поле «Дата/время создания» меньше текущей системной даты минус количество рабочих дней по федеральному календарю, указанных в поле соответствующей актуальной записи системной настройки «Настройка автоматического создания уведомлений», то осуществляется автоматическое удаление такого информационного уведомления из ЭФ «Просмотр уведомлений».</w:t>
      </w:r>
    </w:p>
    <w:p w:rsidR="00262200" w:rsidRPr="00266FA7" w:rsidRDefault="00262200" w:rsidP="00262200">
      <w:pPr>
        <w:pStyle w:val="ASFKNormal"/>
      </w:pPr>
      <w:r w:rsidRPr="00266FA7">
        <w:t xml:space="preserve">Если на ЭФ «Просмотр уведомлений» имеются информационные уведомления, и не осталось ни одного непрочитанного информационного уведомления, то цвет кнопки </w:t>
      </w:r>
      <w:r w:rsidR="00304877">
        <w:pict>
          <v:shape id="_x0000_i1499" type="#_x0000_t75" style="width:15pt;height:15pt">
            <v:imagedata r:id="rId346" o:title="Snap14"/>
          </v:shape>
        </w:pict>
      </w:r>
      <w:r w:rsidRPr="00266FA7">
        <w:t xml:space="preserve"> (Уведомления) на панели инструментов автоматически меняется на синий.</w:t>
      </w:r>
    </w:p>
    <w:p w:rsidR="00262200" w:rsidRPr="00266FA7" w:rsidRDefault="00262200" w:rsidP="00262200">
      <w:pPr>
        <w:pStyle w:val="ASFKNormal"/>
      </w:pPr>
      <w:r w:rsidRPr="00266FA7">
        <w:lastRenderedPageBreak/>
        <w:t xml:space="preserve">Если </w:t>
      </w:r>
      <w:r w:rsidR="005606F9" w:rsidRPr="00266FA7">
        <w:t>на ЭФ «Просмотр уведомлений» имеются информационные уве</w:t>
      </w:r>
      <w:r w:rsidRPr="00266FA7">
        <w:t xml:space="preserve">домления, и остались непрочитанные информационные уведомления без признака срочности, то цвет </w:t>
      </w:r>
      <w:r w:rsidR="005606F9" w:rsidRPr="00266FA7">
        <w:t xml:space="preserve">кнопки </w:t>
      </w:r>
      <w:r w:rsidR="00304877">
        <w:pict>
          <v:shape id="_x0000_i1500" type="#_x0000_t75" style="width:15pt;height:15pt">
            <v:imagedata r:id="rId346" o:title="Snap14"/>
          </v:shape>
        </w:pict>
      </w:r>
      <w:r w:rsidR="005606F9" w:rsidRPr="00266FA7">
        <w:t xml:space="preserve"> (Уведомления) на панели инструментов автоматически меняется </w:t>
      </w:r>
      <w:r w:rsidRPr="00266FA7">
        <w:t>на синий.</w:t>
      </w:r>
    </w:p>
    <w:p w:rsidR="00262200" w:rsidRPr="00266FA7" w:rsidRDefault="00262200" w:rsidP="00262200">
      <w:pPr>
        <w:pStyle w:val="ASFKNormal"/>
      </w:pPr>
      <w:r w:rsidRPr="00266FA7">
        <w:t xml:space="preserve">Если </w:t>
      </w:r>
      <w:r w:rsidR="005606F9" w:rsidRPr="00266FA7">
        <w:t xml:space="preserve">на ЭФ «Просмотр </w:t>
      </w:r>
      <w:r w:rsidR="00DA2478" w:rsidRPr="00266FA7">
        <w:t>уведомлений» имеются</w:t>
      </w:r>
      <w:r w:rsidR="005606F9" w:rsidRPr="00266FA7">
        <w:t xml:space="preserve"> информационные уве</w:t>
      </w:r>
      <w:r w:rsidRPr="00266FA7">
        <w:t xml:space="preserve">домления, и остались непрочитанные информационные уведомления с признаком срочности, то </w:t>
      </w:r>
      <w:r w:rsidR="005606F9" w:rsidRPr="00266FA7">
        <w:t xml:space="preserve">цвет кнопки </w:t>
      </w:r>
      <w:r w:rsidR="00304877">
        <w:pict>
          <v:shape id="_x0000_i1501" type="#_x0000_t75" style="width:15pt;height:15pt">
            <v:imagedata r:id="rId346" o:title="Snap14"/>
          </v:shape>
        </w:pict>
      </w:r>
      <w:r w:rsidR="005606F9" w:rsidRPr="00266FA7">
        <w:t xml:space="preserve"> (Уведомления) на панели инструментов автоматически меняется на </w:t>
      </w:r>
      <w:r w:rsidRPr="00266FA7">
        <w:t>красный.</w:t>
      </w:r>
    </w:p>
    <w:p w:rsidR="0021005B" w:rsidRPr="00266FA7" w:rsidRDefault="0021005B" w:rsidP="00B82990">
      <w:pPr>
        <w:pStyle w:val="21"/>
      </w:pPr>
      <w:bookmarkStart w:id="783" w:name="_Ref517787374"/>
      <w:bookmarkStart w:id="784" w:name="_Toc50299285"/>
      <w:r w:rsidRPr="00266FA7">
        <w:t>Ведение журнала регистрации неисполненных документов</w:t>
      </w:r>
      <w:bookmarkEnd w:id="783"/>
      <w:bookmarkEnd w:id="784"/>
    </w:p>
    <w:p w:rsidR="00B82990" w:rsidRPr="00266FA7" w:rsidRDefault="00B82990" w:rsidP="00B82990">
      <w:pPr>
        <w:pStyle w:val="ASFKNote"/>
      </w:pPr>
      <w:r w:rsidRPr="00266FA7">
        <w:rPr>
          <w:rStyle w:val="ASFKSymBold"/>
        </w:rPr>
        <w:t>Примечание.</w:t>
      </w:r>
      <w:r w:rsidRPr="00266FA7">
        <w:rPr>
          <w:rStyle w:val="ASFKSymBold"/>
        </w:rPr>
        <w:tab/>
      </w:r>
      <w:r w:rsidRPr="00266FA7">
        <w:t>Для пользователя</w:t>
      </w:r>
      <w:r w:rsidR="009620FB" w:rsidRPr="00266FA7">
        <w:t>,</w:t>
      </w:r>
      <w:r w:rsidRPr="00266FA7">
        <w:t xml:space="preserve"> регистрирующего протоколы на аннулирование документов</w:t>
      </w:r>
      <w:r w:rsidR="009620FB" w:rsidRPr="00266FA7">
        <w:t>,</w:t>
      </w:r>
      <w:r w:rsidRPr="00266FA7">
        <w:t xml:space="preserve"> должен быть установлен профиль пользователя «ФК: Структурное подразделение пользователя» («Правка – Параметры – Профили»). Для каждого пользователя в данном профиле указывается значение структурного подразделения, в котором он работает. Установка значений в этот профиль производится администратором безопасности ППО АСФК.</w:t>
      </w:r>
    </w:p>
    <w:p w:rsidR="00B82990" w:rsidRPr="00266FA7" w:rsidRDefault="00B82990" w:rsidP="00B82990">
      <w:pPr>
        <w:pStyle w:val="31"/>
      </w:pPr>
      <w:bookmarkStart w:id="785" w:name="_Toc322597289"/>
      <w:bookmarkStart w:id="786" w:name="_Toc517552582"/>
      <w:bookmarkStart w:id="787" w:name="_Ref524102968"/>
      <w:bookmarkStart w:id="788" w:name="_Toc50299286"/>
      <w:r w:rsidRPr="00266FA7">
        <w:t>В</w:t>
      </w:r>
      <w:r w:rsidR="009620FB" w:rsidRPr="00266FA7">
        <w:t>вод</w:t>
      </w:r>
      <w:r w:rsidRPr="00266FA7">
        <w:t xml:space="preserve"> протокола вручную</w:t>
      </w:r>
      <w:bookmarkEnd w:id="785"/>
      <w:bookmarkEnd w:id="786"/>
      <w:bookmarkEnd w:id="787"/>
      <w:bookmarkEnd w:id="788"/>
    </w:p>
    <w:p w:rsidR="00B82990" w:rsidRPr="00266FA7" w:rsidRDefault="00B82990" w:rsidP="00B82990">
      <w:pPr>
        <w:pStyle w:val="ASFKNote"/>
      </w:pPr>
      <w:r w:rsidRPr="00266FA7">
        <w:rPr>
          <w:rStyle w:val="ASFKSymBold"/>
        </w:rPr>
        <w:t>Внимание</w:t>
      </w:r>
      <w:r w:rsidRPr="00266FA7">
        <w:t>!</w:t>
      </w:r>
      <w:r w:rsidRPr="00266FA7">
        <w:tab/>
        <w:t>Редактирование документа «Протокол» возможно, если документ находится в статусе «Черновик» («000»). При этом поля «ФИО», «Должность», «Телефон» доступны для редактирования в любом статусе.</w:t>
      </w:r>
    </w:p>
    <w:p w:rsidR="00B82990" w:rsidRPr="00266FA7" w:rsidRDefault="00B82990" w:rsidP="00B82990">
      <w:pPr>
        <w:pStyle w:val="ASFKNormal"/>
      </w:pPr>
      <w:r w:rsidRPr="00266FA7">
        <w:t>Документ «Протокол» вводится вручную в следующих случаях:</w:t>
      </w:r>
    </w:p>
    <w:p w:rsidR="00B82990" w:rsidRPr="00266FA7" w:rsidRDefault="00B82990" w:rsidP="00B82990">
      <w:pPr>
        <w:pStyle w:val="ASFKListmark1"/>
      </w:pPr>
      <w:r w:rsidRPr="00266FA7">
        <w:t>документ нужно аннулировать, независимо от наличия или отсутствия ошибок;</w:t>
      </w:r>
    </w:p>
    <w:p w:rsidR="00B82990" w:rsidRPr="00266FA7" w:rsidRDefault="00B82990" w:rsidP="00B82990">
      <w:pPr>
        <w:pStyle w:val="ASFKListmark1"/>
      </w:pPr>
      <w:r w:rsidRPr="00266FA7">
        <w:t>документооборот между ФК и другим участником бюджетного процесса осуществляется только при помощи бумажных носителей и документы не имеют электронного вида.</w:t>
      </w:r>
    </w:p>
    <w:p w:rsidR="00B82990" w:rsidRPr="00266FA7" w:rsidRDefault="00B82990" w:rsidP="00B82990">
      <w:pPr>
        <w:pStyle w:val="ASFKNormal"/>
      </w:pPr>
      <w:r w:rsidRPr="00266FA7">
        <w:t>Ручной ввод документа «Протокол» выполняется в режиме «Навигатор – Ведение журнала неисполненных документов</w:t>
      </w:r>
      <w:r w:rsidR="009620FB" w:rsidRPr="00266FA7">
        <w:t> – Ввод Протокола</w:t>
      </w:r>
      <w:r w:rsidRPr="00266FA7">
        <w:t xml:space="preserve">» или в режиме «Навигатор – </w:t>
      </w:r>
      <w:r w:rsidR="009620FB" w:rsidRPr="00266FA7">
        <w:t xml:space="preserve">Обработка </w:t>
      </w:r>
      <w:r w:rsidRPr="00266FA7">
        <w:t>и учет поступлений – Протоколы</w:t>
      </w:r>
      <w:r w:rsidR="009620FB" w:rsidRPr="00266FA7">
        <w:t> – Ввод Протоколов</w:t>
      </w:r>
      <w:r w:rsidRPr="00266FA7">
        <w:t>».</w:t>
      </w:r>
    </w:p>
    <w:p w:rsidR="00B82990" w:rsidRPr="00266FA7" w:rsidRDefault="00B82990" w:rsidP="00B82990">
      <w:pPr>
        <w:pStyle w:val="41"/>
      </w:pPr>
      <w:bookmarkStart w:id="789" w:name="_Toc322597290"/>
      <w:bookmarkStart w:id="790" w:name="_Toc517552583"/>
      <w:r w:rsidRPr="00266FA7">
        <w:t>Условия выполнения операции</w:t>
      </w:r>
      <w:bookmarkEnd w:id="789"/>
      <w:bookmarkEnd w:id="790"/>
    </w:p>
    <w:p w:rsidR="00B82990" w:rsidRPr="00266FA7" w:rsidRDefault="00B82990" w:rsidP="00B82990">
      <w:pPr>
        <w:pStyle w:val="ASFKNormal"/>
      </w:pPr>
      <w:r w:rsidRPr="00266FA7">
        <w:t>Для выполнения операции необходимо соблюдение следующих условий:</w:t>
      </w:r>
    </w:p>
    <w:p w:rsidR="00B82990" w:rsidRPr="00266FA7" w:rsidRDefault="00B82990" w:rsidP="00B82990">
      <w:pPr>
        <w:pStyle w:val="ASFKListmark1"/>
      </w:pPr>
      <w:r w:rsidRPr="00266FA7">
        <w:t>пользователь имеет доступ к функции «Ведение журнала неисполненных документов»;</w:t>
      </w:r>
    </w:p>
    <w:p w:rsidR="00B82990" w:rsidRPr="00266FA7" w:rsidRDefault="00B82990" w:rsidP="00B82990">
      <w:pPr>
        <w:pStyle w:val="ASFKListmark1"/>
      </w:pPr>
      <w:r w:rsidRPr="00266FA7">
        <w:t>у пользователя есть своя ЭП, с правом подписи документов «Протокол».</w:t>
      </w:r>
    </w:p>
    <w:p w:rsidR="00B82990" w:rsidRPr="00266FA7" w:rsidRDefault="00B82990" w:rsidP="00B82990">
      <w:pPr>
        <w:pStyle w:val="41"/>
      </w:pPr>
      <w:bookmarkStart w:id="791" w:name="_Toc322597291"/>
      <w:bookmarkStart w:id="792" w:name="_Ref453246777"/>
      <w:bookmarkStart w:id="793" w:name="_Toc517552584"/>
      <w:r w:rsidRPr="00266FA7">
        <w:t>Последовательность действий</w:t>
      </w:r>
      <w:bookmarkEnd w:id="791"/>
      <w:bookmarkEnd w:id="792"/>
      <w:bookmarkEnd w:id="793"/>
    </w:p>
    <w:p w:rsidR="00B82990" w:rsidRPr="00266FA7" w:rsidRDefault="00B82990" w:rsidP="00B82990">
      <w:pPr>
        <w:pStyle w:val="ASFKNormal"/>
      </w:pPr>
      <w:r w:rsidRPr="00266FA7">
        <w:t>Для ручного ввода протокола необходимо выполнить следующие действия:</w:t>
      </w:r>
    </w:p>
    <w:p w:rsidR="00B82990" w:rsidRPr="00266FA7" w:rsidRDefault="00B82990" w:rsidP="00DB458E">
      <w:pPr>
        <w:pStyle w:val="ASFKListnum"/>
        <w:numPr>
          <w:ilvl w:val="0"/>
          <w:numId w:val="99"/>
        </w:numPr>
      </w:pPr>
      <w:r w:rsidRPr="00266FA7">
        <w:t xml:space="preserve">Выбрать пункт «Ввод Протокола» в режиме «Навигатор – Ведение журнала неисполненных документов» или в режиме «Навигатор – </w:t>
      </w:r>
      <w:r w:rsidR="009620FB" w:rsidRPr="00266FA7">
        <w:t xml:space="preserve">Обработка </w:t>
      </w:r>
      <w:r w:rsidRPr="00266FA7">
        <w:t>и учет поступлений – Протоколы». Откроется экранная форма «Протокол обработки документа» (рис. </w:t>
      </w:r>
      <w:r w:rsidRPr="00266FA7">
        <w:fldChar w:fldCharType="begin"/>
      </w:r>
      <w:r w:rsidRPr="00266FA7">
        <w:instrText xml:space="preserve"> REF _Ref227060949 \h  \* MERGEFORMAT </w:instrText>
      </w:r>
      <w:r w:rsidRPr="00266FA7">
        <w:fldChar w:fldCharType="separate"/>
      </w:r>
      <w:r w:rsidR="00B15289">
        <w:t>239</w:t>
      </w:r>
      <w:r w:rsidRPr="00266FA7">
        <w:fldChar w:fldCharType="end"/>
      </w:r>
      <w:r w:rsidRPr="00266FA7">
        <w:t>).</w:t>
      </w:r>
    </w:p>
    <w:p w:rsidR="00B82990" w:rsidRPr="00266FA7" w:rsidRDefault="00B15289" w:rsidP="00B82990">
      <w:pPr>
        <w:pStyle w:val="ASFKFigure"/>
      </w:pPr>
      <w:r>
        <w:lastRenderedPageBreak/>
        <w:pict>
          <v:shape id="_x0000_i1502" type="#_x0000_t75" style="width:483pt;height:4in">
            <v:imagedata r:id="rId401" o:title="Snap1"/>
          </v:shape>
        </w:pict>
      </w:r>
    </w:p>
    <w:p w:rsidR="00B82990" w:rsidRPr="00266FA7" w:rsidRDefault="000A5989" w:rsidP="00B82990">
      <w:pPr>
        <w:pStyle w:val="ASFKFigName"/>
      </w:pPr>
      <w:r>
        <w:rPr>
          <w:noProof/>
        </w:rPr>
        <w:fldChar w:fldCharType="begin"/>
      </w:r>
      <w:r>
        <w:rPr>
          <w:noProof/>
        </w:rPr>
        <w:instrText xml:space="preserve"> SEQ Рисунок \* ARABIC </w:instrText>
      </w:r>
      <w:r>
        <w:rPr>
          <w:noProof/>
        </w:rPr>
        <w:fldChar w:fldCharType="separate"/>
      </w:r>
      <w:bookmarkStart w:id="794" w:name="_Ref227060949"/>
      <w:bookmarkStart w:id="795" w:name="_Toc50299550"/>
      <w:r w:rsidR="00B15289">
        <w:rPr>
          <w:noProof/>
        </w:rPr>
        <w:t>239</w:t>
      </w:r>
      <w:bookmarkEnd w:id="794"/>
      <w:r>
        <w:rPr>
          <w:noProof/>
        </w:rPr>
        <w:fldChar w:fldCharType="end"/>
      </w:r>
      <w:r w:rsidR="00B82990" w:rsidRPr="00266FA7">
        <w:t>. Экранная форма «Протокол обработки документа»</w:t>
      </w:r>
      <w:bookmarkEnd w:id="795"/>
    </w:p>
    <w:p w:rsidR="00B82990" w:rsidRPr="00266FA7" w:rsidRDefault="00B82990" w:rsidP="00B82990">
      <w:pPr>
        <w:pStyle w:val="ASFKListnum"/>
      </w:pPr>
      <w:r w:rsidRPr="00266FA7">
        <w:t>Заполнить поля экранной формы «Протокол обработки документа»:</w:t>
      </w:r>
    </w:p>
    <w:p w:rsidR="00B82990" w:rsidRPr="00266FA7" w:rsidRDefault="00B82990" w:rsidP="00B82990">
      <w:pPr>
        <w:pStyle w:val="ASFKListmark3"/>
      </w:pPr>
      <w:r w:rsidRPr="00266FA7">
        <w:t>«Протокол №» – поле заполняется автоматически при сохранении нового документа «Протокол».</w:t>
      </w:r>
    </w:p>
    <w:p w:rsidR="00B82990" w:rsidRPr="00266FA7" w:rsidRDefault="00B82990" w:rsidP="00B82990">
      <w:pPr>
        <w:pStyle w:val="ASFKListmark3"/>
      </w:pPr>
      <w:r w:rsidRPr="00266FA7">
        <w:t xml:space="preserve">«Уровень </w:t>
      </w:r>
      <w:r w:rsidRPr="00266FA7">
        <w:rPr>
          <w:rStyle w:val="ASFKReporterror"/>
        </w:rPr>
        <w:t>конф-ти</w:t>
      </w:r>
      <w:r w:rsidRPr="00266FA7">
        <w:t xml:space="preserve">» – поле заполняется автоматически </w:t>
      </w:r>
      <w:r w:rsidR="009620FB" w:rsidRPr="00266FA7">
        <w:t xml:space="preserve">наименованием </w:t>
      </w:r>
      <w:r w:rsidRPr="00266FA7">
        <w:t xml:space="preserve">уровня </w:t>
      </w:r>
      <w:r w:rsidR="009620FB" w:rsidRPr="00266FA7">
        <w:t xml:space="preserve">конфиденциальности </w:t>
      </w:r>
      <w:r w:rsidRPr="00266FA7">
        <w:t>документа</w:t>
      </w:r>
      <w:r w:rsidR="009620FB" w:rsidRPr="00266FA7">
        <w:t>, по которому сформирован протокол</w:t>
      </w:r>
      <w:r w:rsidRPr="00266FA7">
        <w:t>.</w:t>
      </w:r>
      <w:r w:rsidR="009620FB" w:rsidRPr="00266FA7">
        <w:t xml:space="preserve"> Принимает значения:</w:t>
      </w:r>
    </w:p>
    <w:p w:rsidR="009620FB" w:rsidRPr="00266FA7" w:rsidRDefault="009620FB" w:rsidP="009620FB">
      <w:pPr>
        <w:pStyle w:val="ASFKListmark4"/>
      </w:pPr>
      <w:r w:rsidRPr="00266FA7">
        <w:t>0 – не секретно;</w:t>
      </w:r>
    </w:p>
    <w:p w:rsidR="009620FB" w:rsidRPr="00266FA7" w:rsidRDefault="009620FB" w:rsidP="009620FB">
      <w:pPr>
        <w:pStyle w:val="ASFKListmark4"/>
      </w:pPr>
      <w:r w:rsidRPr="00266FA7">
        <w:t>1 – для служебного пользования (ДСП);</w:t>
      </w:r>
    </w:p>
    <w:p w:rsidR="009620FB" w:rsidRPr="00266FA7" w:rsidRDefault="009620FB" w:rsidP="009620FB">
      <w:pPr>
        <w:pStyle w:val="ASFKListmark4"/>
      </w:pPr>
      <w:r w:rsidRPr="00266FA7">
        <w:t>2 – секретно;</w:t>
      </w:r>
    </w:p>
    <w:p w:rsidR="009620FB" w:rsidRPr="00266FA7" w:rsidRDefault="009620FB" w:rsidP="009620FB">
      <w:pPr>
        <w:pStyle w:val="ASFKListmark4"/>
      </w:pPr>
      <w:r w:rsidRPr="00266FA7">
        <w:t>3 – совершенно секретно.</w:t>
      </w:r>
    </w:p>
    <w:p w:rsidR="00B82990" w:rsidRPr="00266FA7" w:rsidRDefault="00B82990" w:rsidP="009620FB">
      <w:pPr>
        <w:pStyle w:val="ASFKListmark3"/>
      </w:pPr>
      <w:r w:rsidRPr="00266FA7">
        <w:t>«Пункт перечня» – отображается значение поля «Пункт перечня, на основании которого документ засекречен» из регистрационной карточки документа.</w:t>
      </w:r>
      <w:r w:rsidR="009620FB" w:rsidRPr="00266FA7">
        <w:t xml:space="preserve"> Поле заполняется, если уровень конфиденциальности документа соответствует значениям «2 – секретно» или «3 – совершенно секретно». Значение присваивается автоматически.</w:t>
      </w:r>
    </w:p>
    <w:p w:rsidR="00B82990" w:rsidRPr="00266FA7" w:rsidRDefault="00B82990" w:rsidP="00B82990">
      <w:pPr>
        <w:pStyle w:val="ASFKListmark3"/>
      </w:pPr>
      <w:r w:rsidRPr="00266FA7">
        <w:t>«Дата» – поле даты. Указывается дата создания документа. По умолчанию указывается текущая системная дата. Поле обязательно для заполнения.</w:t>
      </w:r>
      <w:r w:rsidR="009620FB" w:rsidRPr="00266FA7">
        <w:t xml:space="preserve"> Поле доступно для редактирования. Доступен выбор значения из календаря по кнопке </w:t>
      </w:r>
      <w:r w:rsidR="00B15289">
        <w:pict>
          <v:shape id="_x0000_i1503" type="#_x0000_t75" style="width:15pt;height:21.75pt">
            <v:imagedata r:id="rId402" o:title="Snap10"/>
          </v:shape>
        </w:pict>
      </w:r>
      <w:r w:rsidR="009620FB" w:rsidRPr="00266FA7">
        <w:t xml:space="preserve"> в поле.</w:t>
      </w:r>
    </w:p>
    <w:p w:rsidR="00B82990" w:rsidRPr="00266FA7" w:rsidRDefault="00B82990" w:rsidP="00B82990">
      <w:pPr>
        <w:pStyle w:val="ASFKListmark3"/>
      </w:pPr>
      <w:r w:rsidRPr="00266FA7">
        <w:t>«Откуда» – указывается наименование ФК/органа ФК отправителя. Для ввода значения необходимо установить курсор мыши в поле и нажать кнопку </w:t>
      </w:r>
      <w:r w:rsidR="00B15289">
        <w:pict>
          <v:shape id="_x0000_i1504" type="#_x0000_t75" style="width:15pt;height:21.75pt">
            <v:imagedata r:id="rId402" o:title="Snap10"/>
          </v:shape>
        </w:pict>
      </w:r>
      <w:r w:rsidRPr="00266FA7">
        <w:t xml:space="preserve">, появившуюся в поле. В открывшемся окне «Выбор КОФК» выбрать необходимое значение (для поиска можно воспользоваться полем «Найти») и нажать кнопку «ОК». При этом поле «По КОФК» справа заполнится автоматически после ввода значения в поле «Откуда». Поля «Откуда» и «По КОФК» обязательны </w:t>
      </w:r>
      <w:r w:rsidRPr="00266FA7">
        <w:lastRenderedPageBreak/>
        <w:t>для заполнения. По умолчанию указывается значение из профиля пользователя «Текущий орган ФК».</w:t>
      </w:r>
    </w:p>
    <w:p w:rsidR="00B82990" w:rsidRPr="00266FA7" w:rsidRDefault="00B82990" w:rsidP="00B82990">
      <w:pPr>
        <w:pStyle w:val="ASFKNote"/>
      </w:pPr>
      <w:r w:rsidRPr="00266FA7">
        <w:rPr>
          <w:rStyle w:val="ASFKSymBold"/>
        </w:rPr>
        <w:t>Примечание</w:t>
      </w:r>
      <w:r w:rsidRPr="00266FA7">
        <w:t>.</w:t>
      </w:r>
      <w:r w:rsidRPr="00266FA7">
        <w:tab/>
        <w:t>При редактировании значения поля «По КОФК» изменится значение поля «Откуда».</w:t>
      </w:r>
    </w:p>
    <w:p w:rsidR="00B82990" w:rsidRPr="00266FA7" w:rsidRDefault="00B82990" w:rsidP="00B82990">
      <w:pPr>
        <w:pStyle w:val="ASFKListmark3"/>
      </w:pPr>
      <w:r w:rsidRPr="00266FA7">
        <w:t>«Куда» – указывается наименование ФК/органа ФК получателя. Для ввода значения необходимо установить курсор мыши в поле и нажать кнопку </w:t>
      </w:r>
      <w:r w:rsidR="00B15289">
        <w:pict>
          <v:shape id="_x0000_i1505" type="#_x0000_t75" style="width:15pt;height:21.75pt">
            <v:imagedata r:id="rId402" o:title="Snap10"/>
          </v:shape>
        </w:pict>
      </w:r>
      <w:r w:rsidRPr="00266FA7">
        <w:t>, появившуюся в поле. В открывшемся окне «Выбор КОФК» выбрать необходимое значение (для поиска можно воспользоваться полем «Найти») и нажать кнопку «ОК».</w:t>
      </w:r>
      <w:r w:rsidR="009620FB" w:rsidRPr="00266FA7">
        <w:t xml:space="preserve"> </w:t>
      </w:r>
      <w:r w:rsidRPr="00266FA7">
        <w:t>При этом поле «По КОФК» справа заполнится автоматически после ввода значения в поле «Куда». Поля «Куда» и «По КОФК» обязательны для заполнения.</w:t>
      </w:r>
    </w:p>
    <w:p w:rsidR="00B82990" w:rsidRPr="00266FA7" w:rsidRDefault="00B82990" w:rsidP="00B82990">
      <w:pPr>
        <w:pStyle w:val="ASFKListmark3"/>
      </w:pPr>
      <w:r w:rsidRPr="00266FA7">
        <w:t>«Документ» – указывается наименование документа, по обработке которого формируется протокол. Для ввода значения необходимо установить курсор мыши в поле и нажать кнопку </w:t>
      </w:r>
      <w:r w:rsidR="00B15289">
        <w:pict>
          <v:shape id="_x0000_i1506" type="#_x0000_t75" style="width:15pt;height:21.75pt">
            <v:imagedata r:id="rId402" o:title="Snap10"/>
          </v:shape>
        </w:pict>
      </w:r>
      <w:r w:rsidRPr="00266FA7">
        <w:t>, появившуюся в поле. В открывшемся окне «Выбор типа документа» выбрать необходимое значение (для поиска можно воспользоваться полем «Найти») и нажать кнопку «ОК». Поле обязательно для заполнения.</w:t>
      </w:r>
    </w:p>
    <w:p w:rsidR="00B82990" w:rsidRPr="00266FA7" w:rsidRDefault="00B82990" w:rsidP="00B82990">
      <w:pPr>
        <w:pStyle w:val="ASFKListmark3"/>
      </w:pPr>
      <w:r w:rsidRPr="00266FA7">
        <w:t xml:space="preserve">«Номер документа» – указывается номер документа, по результатам обработки которого формируется протокол. </w:t>
      </w:r>
      <w:r w:rsidR="009620FB" w:rsidRPr="00266FA7">
        <w:t>Ручной ввод значения</w:t>
      </w:r>
      <w:r w:rsidRPr="00266FA7">
        <w:t>. Поле обязательно для заполнения.</w:t>
      </w:r>
    </w:p>
    <w:p w:rsidR="00B82990" w:rsidRPr="00266FA7" w:rsidRDefault="00B82990" w:rsidP="00B82990">
      <w:pPr>
        <w:pStyle w:val="ASFKListmark3"/>
      </w:pPr>
      <w:r w:rsidRPr="00266FA7">
        <w:t xml:space="preserve">«Дата документа» – поле даты. Указывается дата документа, по результатам обработки которого формируется протокол. </w:t>
      </w:r>
      <w:r w:rsidR="009620FB" w:rsidRPr="00266FA7">
        <w:t xml:space="preserve">Доступен выбор значения из календаря, открываемого по </w:t>
      </w:r>
      <w:r w:rsidRPr="00266FA7">
        <w:t>кнопк</w:t>
      </w:r>
      <w:r w:rsidR="009620FB" w:rsidRPr="00266FA7">
        <w:t>е</w:t>
      </w:r>
      <w:r w:rsidRPr="00266FA7">
        <w:t> </w:t>
      </w:r>
      <w:r w:rsidR="00B15289">
        <w:pict>
          <v:shape id="_x0000_i1507" type="#_x0000_t75" style="width:15pt;height:21.75pt">
            <v:imagedata r:id="rId402" o:title="Snap10"/>
          </v:shape>
        </w:pict>
      </w:r>
      <w:r w:rsidRPr="00266FA7">
        <w:t xml:space="preserve"> в поле. Поле обязательно для заполнения.</w:t>
      </w:r>
    </w:p>
    <w:p w:rsidR="00B82990" w:rsidRPr="00266FA7" w:rsidRDefault="00B82990" w:rsidP="00B82990">
      <w:pPr>
        <w:pStyle w:val="ASFKListmark3"/>
      </w:pPr>
      <w:r w:rsidRPr="00266FA7">
        <w:t>«Сумма» – указывается сумма по документу.</w:t>
      </w:r>
      <w:r w:rsidR="009620FB" w:rsidRPr="00266FA7">
        <w:t xml:space="preserve"> Ручной ввод значения.</w:t>
      </w:r>
    </w:p>
    <w:p w:rsidR="00B82990" w:rsidRPr="00266FA7" w:rsidRDefault="00B82990" w:rsidP="00B82990">
      <w:pPr>
        <w:pStyle w:val="ASFKListmark3"/>
      </w:pPr>
      <w:r w:rsidRPr="00266FA7">
        <w:t xml:space="preserve">«Клиент» – указывается наименование клиента, подготовившего документ, по обработке которого формируется протокол. </w:t>
      </w:r>
      <w:r w:rsidR="009620FB" w:rsidRPr="00266FA7">
        <w:t>Доступен выбор значения из справочника Сводный реестр, открываемого по кнопке</w:t>
      </w:r>
      <w:r w:rsidR="00B15289">
        <w:pict>
          <v:shape id="_x0000_i1508" type="#_x0000_t75" style="width:15pt;height:21.75pt">
            <v:imagedata r:id="rId402" o:title="Snap10"/>
          </v:shape>
        </w:pict>
      </w:r>
      <w:r w:rsidR="009620FB" w:rsidRPr="00266FA7">
        <w:t xml:space="preserve"> </w:t>
      </w:r>
      <w:r w:rsidRPr="00266FA7">
        <w:t xml:space="preserve">в поле. При </w:t>
      </w:r>
      <w:r w:rsidR="009620FB" w:rsidRPr="00266FA7">
        <w:t xml:space="preserve">выборе значения из справочника </w:t>
      </w:r>
      <w:r w:rsidRPr="00266FA7">
        <w:t xml:space="preserve">поля «по Сводному реестру» и «Бюджет» заполнятся автоматически </w:t>
      </w:r>
      <w:r w:rsidR="009620FB" w:rsidRPr="00266FA7">
        <w:t>значением кода клиента (8 символов) и наименования бюджета</w:t>
      </w:r>
      <w:r w:rsidRPr="00266FA7">
        <w:t>. Поля «Клиент», «по Сводному реестру» и «Бюджет» обязательны для заполнения.</w:t>
      </w:r>
    </w:p>
    <w:p w:rsidR="00B82990" w:rsidRPr="00266FA7" w:rsidRDefault="00B82990" w:rsidP="00B82990">
      <w:pPr>
        <w:pStyle w:val="ASFKNote"/>
      </w:pPr>
      <w:r w:rsidRPr="00266FA7">
        <w:rPr>
          <w:rStyle w:val="ASFKSymBold"/>
        </w:rPr>
        <w:t>Примечание</w:t>
      </w:r>
      <w:r w:rsidRPr="00266FA7">
        <w:t>.</w:t>
      </w:r>
      <w:r w:rsidRPr="00266FA7">
        <w:tab/>
        <w:t>После даты завершения перехода на Сводный реестр для всех клиентов, за исключением иных ЮЛ (для всех удаленных клиентов, за исключением удаленных НУБП), отсутствующих в Сводном реестре, контроль реквизитов клиента (удаленного клиента) осуществляется по Сводному реестру. Для иных ЮЛ (удаленных НУБП), отсутствующих в Сводном реестре, контроль осуществляется по НУБП (справочнику «Уполномоченные подразделения»).</w:t>
      </w:r>
    </w:p>
    <w:p w:rsidR="00B82990" w:rsidRPr="00266FA7" w:rsidRDefault="00B82990" w:rsidP="00B82990">
      <w:pPr>
        <w:pStyle w:val="ASFKListmark3"/>
      </w:pPr>
      <w:r w:rsidRPr="00266FA7">
        <w:t xml:space="preserve">«Номер лицевого счета» – указывается номер лицевого счета. </w:t>
      </w:r>
      <w:r w:rsidR="009620FB" w:rsidRPr="00266FA7">
        <w:t>Ручной ввод значения</w:t>
      </w:r>
      <w:r w:rsidRPr="00266FA7">
        <w:t>.</w:t>
      </w:r>
    </w:p>
    <w:p w:rsidR="00B82990" w:rsidRPr="00266FA7" w:rsidRDefault="00B82990" w:rsidP="00B82990">
      <w:pPr>
        <w:pStyle w:val="ASFKListmark3"/>
      </w:pPr>
      <w:r w:rsidRPr="00266FA7">
        <w:t xml:space="preserve">«Финансовый орган» – указывается наименование </w:t>
      </w:r>
      <w:r w:rsidR="00AE76E2" w:rsidRPr="00266FA7">
        <w:t>финансового органа,</w:t>
      </w:r>
      <w:r w:rsidRPr="00266FA7">
        <w:t xml:space="preserve"> обслуживающего бюджет. По умолчанию </w:t>
      </w:r>
      <w:r w:rsidR="009620FB" w:rsidRPr="00266FA7">
        <w:t xml:space="preserve">заполняется </w:t>
      </w:r>
      <w:r w:rsidRPr="00266FA7">
        <w:t>значение</w:t>
      </w:r>
      <w:r w:rsidR="009620FB" w:rsidRPr="00266FA7">
        <w:t>м</w:t>
      </w:r>
      <w:r w:rsidRPr="00266FA7">
        <w:t xml:space="preserve"> финансового органа, обслуживающий указанный бюджет. Для ввода значения необходимо установить курсор мыши в поле и нажать кнопку </w:t>
      </w:r>
      <w:r w:rsidR="00B15289">
        <w:pict>
          <v:shape id="_x0000_i1509" type="#_x0000_t75" style="width:15pt;height:21.75pt">
            <v:imagedata r:id="rId402" o:title="Snap10"/>
          </v:shape>
        </w:pict>
      </w:r>
      <w:r w:rsidRPr="00266FA7">
        <w:t>, появившуюся в поле. В открывшемся диалоговом окне выбрать необходимое значение (для поиска можно воспользоваться полем «Найти») и нажать кнопку «ОК». Поле обязательно для заполнения.</w:t>
      </w:r>
    </w:p>
    <w:p w:rsidR="009620FB" w:rsidRPr="00266FA7" w:rsidRDefault="009620FB" w:rsidP="00B82990">
      <w:pPr>
        <w:pStyle w:val="ASFKListmark3"/>
      </w:pPr>
      <w:r w:rsidRPr="00266FA7">
        <w:rPr>
          <w:rStyle w:val="ASFKReporterror"/>
        </w:rPr>
        <w:lastRenderedPageBreak/>
        <w:t>«Доп</w:t>
      </w:r>
      <w:r w:rsidR="009004AC" w:rsidRPr="00266FA7">
        <w:rPr>
          <w:rStyle w:val="ASFKReporterror"/>
        </w:rPr>
        <w:t>. к</w:t>
      </w:r>
      <w:r w:rsidRPr="00266FA7">
        <w:rPr>
          <w:rStyle w:val="ASFKReporterror"/>
        </w:rPr>
        <w:t>онтроль</w:t>
      </w:r>
      <w:r w:rsidRPr="00266FA7">
        <w:t xml:space="preserve"> не нужен» – чекбокс. Указывается признак того, что дополнительный контроль не нужен (</w:t>
      </w:r>
      <w:r w:rsidR="009004AC" w:rsidRPr="00266FA7">
        <w:t>маркер</w:t>
      </w:r>
      <w:r w:rsidRPr="00266FA7">
        <w:t xml:space="preserve"> установлен). По умолчанию </w:t>
      </w:r>
      <w:r w:rsidR="009004AC" w:rsidRPr="00266FA7">
        <w:t>маркер</w:t>
      </w:r>
      <w:r w:rsidRPr="00266FA7">
        <w:t xml:space="preserve"> не установлен, т.е. дополнительный контроль нужен.</w:t>
      </w:r>
    </w:p>
    <w:p w:rsidR="00B82990" w:rsidRPr="00266FA7" w:rsidRDefault="00B82990" w:rsidP="00B82990">
      <w:pPr>
        <w:pStyle w:val="ASFKListmark3"/>
      </w:pPr>
      <w:r w:rsidRPr="00266FA7">
        <w:t>«Указание» – для ввода значения необходимо установить курсор мыши в поле и нажать кнопку </w:t>
      </w:r>
      <w:r w:rsidR="00B15289">
        <w:pict>
          <v:shape id="_x0000_i1510" type="#_x0000_t75" style="width:15pt;height:21.75pt">
            <v:imagedata r:id="rId402" o:title="Snap10"/>
          </v:shape>
        </w:pict>
      </w:r>
      <w:r w:rsidRPr="00266FA7">
        <w:t>, появившуюся в поле. В открывшемся окне выбрать значение (для поиска можно воспользоваться полем «Найти») и нажать кнопку «ОК». Поле обязательно для заполнения. По умолчанию заполняется значением «документ клиента аннулируется».</w:t>
      </w:r>
    </w:p>
    <w:p w:rsidR="00B82990" w:rsidRPr="00266FA7" w:rsidRDefault="00B82990" w:rsidP="00B82990">
      <w:pPr>
        <w:pStyle w:val="ASFKNote"/>
      </w:pPr>
      <w:r w:rsidRPr="00266FA7">
        <w:rPr>
          <w:rStyle w:val="ASFKSymBold"/>
        </w:rPr>
        <w:t>Примечание</w:t>
      </w:r>
      <w:r w:rsidRPr="00266FA7">
        <w:t>.</w:t>
      </w:r>
      <w:r w:rsidRPr="00266FA7">
        <w:tab/>
        <w:t>При вводе нового протокола доступно только одно значение – «документ клиента аннулируется».</w:t>
      </w:r>
    </w:p>
    <w:p w:rsidR="00B82990" w:rsidRPr="00266FA7" w:rsidRDefault="00B82990" w:rsidP="00B82990">
      <w:pPr>
        <w:pStyle w:val="ASFKListmark3"/>
      </w:pPr>
      <w:r w:rsidRPr="00266FA7">
        <w:t xml:space="preserve">«Дата указания» – поле даты. Указывается дата принятия на учет (аннулирования) документа клиента. Поле обязательно для заполнения. Заполняется автоматически. Поле доступно для редактирования пользователем. </w:t>
      </w:r>
      <w:r w:rsidR="009620FB" w:rsidRPr="00266FA7">
        <w:t>Доступен выбор значения из календаря, открываемого по кнопке </w:t>
      </w:r>
      <w:r w:rsidR="00B15289">
        <w:pict>
          <v:shape id="_x0000_i1511" type="#_x0000_t75" style="width:15pt;height:21.75pt">
            <v:imagedata r:id="rId402" o:title="Snap10"/>
          </v:shape>
        </w:pict>
      </w:r>
      <w:r w:rsidRPr="00266FA7">
        <w:t xml:space="preserve"> в поле. </w:t>
      </w:r>
    </w:p>
    <w:p w:rsidR="00B82990" w:rsidRPr="00266FA7" w:rsidRDefault="00B82990" w:rsidP="00B82990">
      <w:pPr>
        <w:pStyle w:val="ASFKListnormalBI"/>
      </w:pPr>
      <w:r w:rsidRPr="00266FA7">
        <w:t>Табличная часть (указывается перечень сообщений / ошибок):</w:t>
      </w:r>
    </w:p>
    <w:p w:rsidR="00B82990" w:rsidRPr="00266FA7" w:rsidRDefault="00B82990" w:rsidP="00B82990">
      <w:pPr>
        <w:pStyle w:val="ASFKListmark3"/>
      </w:pPr>
      <w:r w:rsidRPr="00266FA7">
        <w:t>«Тип сообщения» – для ввода значения необходимо установить курсор мыши в поле и нажать кнопку </w:t>
      </w:r>
      <w:r w:rsidR="00B15289">
        <w:pict>
          <v:shape id="_x0000_i1512" type="#_x0000_t75" style="width:15pt;height:21.75pt">
            <v:imagedata r:id="rId402" o:title="Snap10"/>
          </v:shape>
        </w:pict>
      </w:r>
      <w:r w:rsidRPr="00266FA7">
        <w:t>, появившуюся в поле. В открывшемся окне «Тип сообщения» выбрать значение и нажать кнопку «ОК». Возможные значения:</w:t>
      </w:r>
    </w:p>
    <w:p w:rsidR="00B82990" w:rsidRPr="00266FA7" w:rsidRDefault="00B82990" w:rsidP="00B82990">
      <w:pPr>
        <w:pStyle w:val="ASFKListmark4"/>
      </w:pPr>
      <w:r w:rsidRPr="00266FA7">
        <w:t>Ошибка,</w:t>
      </w:r>
    </w:p>
    <w:p w:rsidR="00B82990" w:rsidRPr="00266FA7" w:rsidRDefault="00B82990" w:rsidP="00B82990">
      <w:pPr>
        <w:pStyle w:val="ASFKListmark4"/>
      </w:pPr>
      <w:r w:rsidRPr="00266FA7">
        <w:t>Предупреждение,</w:t>
      </w:r>
    </w:p>
    <w:p w:rsidR="00B82990" w:rsidRPr="00266FA7" w:rsidRDefault="00B82990" w:rsidP="00B82990">
      <w:pPr>
        <w:pStyle w:val="ASFKListmark4"/>
      </w:pPr>
      <w:r w:rsidRPr="00266FA7">
        <w:t>Уведомление,</w:t>
      </w:r>
    </w:p>
    <w:p w:rsidR="00B82990" w:rsidRPr="00266FA7" w:rsidRDefault="00B82990" w:rsidP="00B82990">
      <w:pPr>
        <w:pStyle w:val="ASFKListmark4"/>
      </w:pPr>
      <w:r w:rsidRPr="00266FA7">
        <w:t>Информация об обработке документа.</w:t>
      </w:r>
    </w:p>
    <w:p w:rsidR="00B82990" w:rsidRPr="00266FA7" w:rsidRDefault="00B82990" w:rsidP="00B82990">
      <w:pPr>
        <w:pStyle w:val="ASFKListmark3"/>
      </w:pPr>
      <w:r w:rsidRPr="00266FA7">
        <w:t>«Сообщение» – для ввода значения заполните пустое поле под табличной частью и нажмите клавишу «</w:t>
      </w:r>
      <w:r w:rsidRPr="00266FA7">
        <w:rPr>
          <w:lang w:val="en-US"/>
        </w:rPr>
        <w:t>Tab</w:t>
      </w:r>
      <w:r w:rsidRPr="00266FA7">
        <w:t>». При необходимости можно ввести несколько строк (сообщений об ошибке), установив курсор в следующей строке.</w:t>
      </w:r>
    </w:p>
    <w:p w:rsidR="00B82990" w:rsidRPr="00266FA7" w:rsidRDefault="00B82990" w:rsidP="00B82990">
      <w:pPr>
        <w:pStyle w:val="ASFKListmark3"/>
      </w:pPr>
      <w:r w:rsidRPr="00266FA7">
        <w:t>«Код причины» – для ввода значения необходимо установить курсор мыши в поле и нажать кнопку </w:t>
      </w:r>
      <w:r w:rsidR="00B15289">
        <w:pict>
          <v:shape id="_x0000_i1513" type="#_x0000_t75" style="width:15pt;height:21.75pt">
            <v:imagedata r:id="rId402" o:title="Snap10"/>
          </v:shape>
        </w:pict>
      </w:r>
      <w:r w:rsidRPr="00266FA7">
        <w:t xml:space="preserve">, появившуюся в поле. В открывшемся окне «Выбор причины» выбрать значение и нажать кнопку «ОК». </w:t>
      </w:r>
    </w:p>
    <w:p w:rsidR="00B82990" w:rsidRPr="00266FA7" w:rsidRDefault="00B82990" w:rsidP="00B82990">
      <w:pPr>
        <w:pStyle w:val="ASFKListnormal3"/>
      </w:pPr>
      <w:r w:rsidRPr="00266FA7">
        <w:t xml:space="preserve">Выбор значений </w:t>
      </w:r>
      <w:r w:rsidR="009620FB" w:rsidRPr="00266FA7">
        <w:t xml:space="preserve">из </w:t>
      </w:r>
      <w:r w:rsidRPr="00266FA7">
        <w:t xml:space="preserve">справочника «Причины отказа документов» в </w:t>
      </w:r>
      <w:r w:rsidR="009620FB" w:rsidRPr="00266FA7">
        <w:t>поле «Код причины»</w:t>
      </w:r>
      <w:r w:rsidRPr="00266FA7">
        <w:t xml:space="preserve"> доступен</w:t>
      </w:r>
      <w:r w:rsidR="009620FB" w:rsidRPr="00266FA7">
        <w:t xml:space="preserve"> для записей</w:t>
      </w:r>
      <w:r w:rsidRPr="00266FA7">
        <w:t xml:space="preserve"> на статусах «000» (Черновик), «002» (Проверено). Удаление </w:t>
      </w:r>
      <w:r w:rsidR="009620FB" w:rsidRPr="00266FA7">
        <w:t>значения поля «Код причины»</w:t>
      </w:r>
      <w:r w:rsidRPr="00266FA7">
        <w:t xml:space="preserve">, а также сообщений, созданных при контроле платежных документов клиентов, в документе «Протокол» доступно </w:t>
      </w:r>
      <w:r w:rsidR="009620FB" w:rsidRPr="00266FA7">
        <w:t xml:space="preserve">для записей </w:t>
      </w:r>
      <w:r w:rsidRPr="00266FA7">
        <w:t>на статусе «000» (Черновик).</w:t>
      </w:r>
    </w:p>
    <w:p w:rsidR="00B82990" w:rsidRPr="00266FA7" w:rsidRDefault="00B82990" w:rsidP="00B82990">
      <w:pPr>
        <w:pStyle w:val="ASFKNote"/>
        <w:rPr>
          <w:rStyle w:val="ASFKSymBold"/>
        </w:rPr>
      </w:pPr>
      <w:r w:rsidRPr="00266FA7">
        <w:rPr>
          <w:rStyle w:val="ASFKSymBold"/>
        </w:rPr>
        <w:t>Примечание.</w:t>
      </w:r>
      <w:r w:rsidRPr="00266FA7">
        <w:tab/>
        <w:t>В случае необходимости проведения дополнительного контроля при санкционировании операций при казначейском сопровождении государственных контрактов</w:t>
      </w:r>
      <w:r w:rsidRPr="00266FA7">
        <w:rPr>
          <w:rStyle w:val="af"/>
        </w:rPr>
        <w:footnoteReference w:id="3"/>
      </w:r>
      <w:r w:rsidRPr="00266FA7">
        <w:t xml:space="preserve"> в документе «Протокол» указывается одна из причин отказа в приеме документа из справочника «Причины отказа документов» с признаком «Дополнительный контроль», который в случае необходимости устанавливается или снимается для соответствующей записи справочника «Причины отказа документов». Описание справочника «Причины отказа документов» приведено в </w:t>
      </w:r>
      <w:r w:rsidR="00AD4CEA" w:rsidRPr="00266FA7">
        <w:t>обучающих материалах «Руководство по работе со справочниками в ППО OEBS»</w:t>
      </w:r>
      <w:r w:rsidRPr="00266FA7">
        <w:t>.</w:t>
      </w:r>
    </w:p>
    <w:p w:rsidR="00B82990" w:rsidRPr="00266FA7" w:rsidRDefault="00B82990" w:rsidP="00B82990">
      <w:pPr>
        <w:pStyle w:val="ASFKListmark3"/>
      </w:pPr>
      <w:r w:rsidRPr="00266FA7">
        <w:lastRenderedPageBreak/>
        <w:t>«Расшифровка причины отклонения» – поле заполняется автоматически при выборе кода причины и не</w:t>
      </w:r>
      <w:r w:rsidR="009620FB" w:rsidRPr="00266FA7">
        <w:t xml:space="preserve"> </w:t>
      </w:r>
      <w:r w:rsidRPr="00266FA7">
        <w:t>доступно для редактирования.</w:t>
      </w:r>
    </w:p>
    <w:p w:rsidR="00B82990" w:rsidRPr="00266FA7" w:rsidRDefault="00B82990" w:rsidP="00B82990">
      <w:pPr>
        <w:pStyle w:val="ASFKListnormalBI"/>
      </w:pPr>
      <w:r w:rsidRPr="00266FA7">
        <w:t>Группа полей «Исполнитель»:</w:t>
      </w:r>
    </w:p>
    <w:p w:rsidR="00B82990" w:rsidRPr="00266FA7" w:rsidRDefault="00B82990" w:rsidP="00B82990">
      <w:pPr>
        <w:pStyle w:val="ASFKListnormal18"/>
      </w:pPr>
      <w:r w:rsidRPr="00266FA7">
        <w:t>Группа полей «Исполнитель» заполняется автоматически при регистрации документа.</w:t>
      </w:r>
    </w:p>
    <w:p w:rsidR="00B82990" w:rsidRPr="00266FA7" w:rsidRDefault="00B82990" w:rsidP="00B82990">
      <w:pPr>
        <w:pStyle w:val="ASFKListnormalBI"/>
      </w:pPr>
      <w:r w:rsidRPr="00266FA7">
        <w:t>Группа полей «Статус»:</w:t>
      </w:r>
    </w:p>
    <w:p w:rsidR="00B82990" w:rsidRPr="00266FA7" w:rsidRDefault="00B82990" w:rsidP="00B82990">
      <w:pPr>
        <w:pStyle w:val="ASFKListnormal18"/>
      </w:pPr>
      <w:r w:rsidRPr="00266FA7">
        <w:t xml:space="preserve">Группа полей «Статус» отображает </w:t>
      </w:r>
      <w:r w:rsidR="009620FB" w:rsidRPr="00266FA7">
        <w:t xml:space="preserve">код и наименование бизнес-статуса </w:t>
      </w:r>
      <w:r w:rsidRPr="00266FA7">
        <w:t>электронного документа «Протокол». Заполняется автоматически при выполнении соответствующей операции с документом.</w:t>
      </w:r>
    </w:p>
    <w:p w:rsidR="00B82990" w:rsidRPr="00266FA7" w:rsidRDefault="00B82990" w:rsidP="00B82990">
      <w:pPr>
        <w:pStyle w:val="ASFKListnum"/>
      </w:pPr>
      <w:r w:rsidRPr="00266FA7">
        <w:t xml:space="preserve">Для сохранения введенных данных необходимо нажать кнопку </w:t>
      </w:r>
      <w:r w:rsidR="00304877">
        <w:pict>
          <v:shape id="_x0000_i1514" type="#_x0000_t75" style="width:15pt;height:15pt">
            <v:imagedata r:id="rId10" o:title="BСохранить"/>
          </v:shape>
        </w:pict>
      </w:r>
      <w:r w:rsidRPr="00266FA7">
        <w:t> (Сохранить) на панели инструментов.</w:t>
      </w:r>
    </w:p>
    <w:p w:rsidR="00B82990" w:rsidRPr="00266FA7" w:rsidRDefault="00B82990" w:rsidP="00B82990">
      <w:pPr>
        <w:pStyle w:val="ASFKListnum"/>
      </w:pPr>
      <w:r w:rsidRPr="00266FA7">
        <w:t>Для проверки корректности заполнения полей формы нужно нажать кнопку «Выполнить». В открывшемся окне «Действие» (рис. </w:t>
      </w:r>
      <w:r w:rsidRPr="00266FA7">
        <w:fldChar w:fldCharType="begin"/>
      </w:r>
      <w:r w:rsidRPr="00266FA7">
        <w:instrText xml:space="preserve"> REF _Ref378761174 \h  \* MERGEFORMAT </w:instrText>
      </w:r>
      <w:r w:rsidRPr="00266FA7">
        <w:fldChar w:fldCharType="separate"/>
      </w:r>
      <w:r w:rsidR="00B15289">
        <w:rPr>
          <w:noProof/>
        </w:rPr>
        <w:t>240</w:t>
      </w:r>
      <w:r w:rsidRPr="00266FA7">
        <w:fldChar w:fldCharType="end"/>
      </w:r>
      <w:r w:rsidRPr="00266FA7">
        <w:t xml:space="preserve">), выбрать </w:t>
      </w:r>
      <w:r w:rsidR="009620FB" w:rsidRPr="00266FA7">
        <w:t xml:space="preserve">операцию </w:t>
      </w:r>
      <w:r w:rsidRPr="00266FA7">
        <w:t>«Проверить» и нажать кнопку «ОК».</w:t>
      </w:r>
    </w:p>
    <w:p w:rsidR="00B82990" w:rsidRPr="00266FA7" w:rsidRDefault="00B15289" w:rsidP="00B82990">
      <w:pPr>
        <w:pStyle w:val="ASFKFigure"/>
      </w:pPr>
      <w:r>
        <w:pict>
          <v:shape id="_x0000_i1515" type="#_x0000_t75" style="width:237.75pt;height:187.5pt">
            <v:imagedata r:id="rId403" o:title="Snap4"/>
          </v:shape>
        </w:pict>
      </w:r>
    </w:p>
    <w:p w:rsidR="00B82990" w:rsidRPr="00266FA7" w:rsidRDefault="000A5989" w:rsidP="00B82990">
      <w:pPr>
        <w:pStyle w:val="ASFKFigName"/>
      </w:pPr>
      <w:r>
        <w:rPr>
          <w:noProof/>
        </w:rPr>
        <w:fldChar w:fldCharType="begin"/>
      </w:r>
      <w:r>
        <w:rPr>
          <w:noProof/>
        </w:rPr>
        <w:instrText xml:space="preserve"> SEQ Рисунок \* ARABIC </w:instrText>
      </w:r>
      <w:r>
        <w:rPr>
          <w:noProof/>
        </w:rPr>
        <w:fldChar w:fldCharType="separate"/>
      </w:r>
      <w:bookmarkStart w:id="796" w:name="_Ref378761174"/>
      <w:bookmarkStart w:id="797" w:name="_Toc50299551"/>
      <w:r w:rsidR="00B15289">
        <w:rPr>
          <w:noProof/>
        </w:rPr>
        <w:t>240</w:t>
      </w:r>
      <w:bookmarkEnd w:id="796"/>
      <w:r>
        <w:rPr>
          <w:noProof/>
        </w:rPr>
        <w:fldChar w:fldCharType="end"/>
      </w:r>
      <w:r w:rsidR="00B82990" w:rsidRPr="00266FA7">
        <w:t>. Окно «Действие»</w:t>
      </w:r>
      <w:bookmarkEnd w:id="797"/>
    </w:p>
    <w:p w:rsidR="00B82990" w:rsidRPr="00266FA7" w:rsidRDefault="00B82990" w:rsidP="00B82990">
      <w:pPr>
        <w:pStyle w:val="ASFKListnormal18"/>
      </w:pPr>
      <w:r w:rsidRPr="00266FA7">
        <w:t>После завершения проверки откроется окно «Результат операции», и в случае успешной проверки документ будет переведен в статус «002» (Проверено). Для выхода из формы «Результат операции» нужно нажать кнопку «Выйти». Далее ЭД «Протокол» в статусе «002» (Проверено) необходимо зарегистрировать в системе, чтобы он отображался в Журнале регистрации неисполненных документов.</w:t>
      </w:r>
    </w:p>
    <w:p w:rsidR="00B82990" w:rsidRPr="00266FA7" w:rsidRDefault="00B82990" w:rsidP="00B82990">
      <w:pPr>
        <w:pStyle w:val="ASFKListnum"/>
      </w:pPr>
      <w:r w:rsidRPr="00266FA7">
        <w:t xml:space="preserve">Для регистрации протокола нужно нажать кнопку «Выполнить» на экранной форме «Протокол обработки документа». В открывшемся окне «Действие», выбрать </w:t>
      </w:r>
      <w:r w:rsidR="009620FB" w:rsidRPr="00266FA7">
        <w:t xml:space="preserve">операцию </w:t>
      </w:r>
      <w:r w:rsidRPr="00266FA7">
        <w:t>«Регистрировать протокол» и нажать кнопку «ОК» (рис. </w:t>
      </w:r>
      <w:r w:rsidRPr="00266FA7">
        <w:fldChar w:fldCharType="begin"/>
      </w:r>
      <w:r w:rsidRPr="00266FA7">
        <w:instrText xml:space="preserve"> REF _Ref378761578 \h  \* MERGEFORMAT </w:instrText>
      </w:r>
      <w:r w:rsidRPr="00266FA7">
        <w:fldChar w:fldCharType="separate"/>
      </w:r>
      <w:r w:rsidR="00B15289">
        <w:rPr>
          <w:noProof/>
        </w:rPr>
        <w:t>241</w:t>
      </w:r>
      <w:r w:rsidRPr="00266FA7">
        <w:fldChar w:fldCharType="end"/>
      </w:r>
      <w:r w:rsidRPr="00266FA7">
        <w:t>).</w:t>
      </w:r>
    </w:p>
    <w:p w:rsidR="00B82990" w:rsidRPr="00266FA7" w:rsidRDefault="00B82990" w:rsidP="00B82990">
      <w:pPr>
        <w:pStyle w:val="ASFKNote"/>
      </w:pPr>
      <w:r w:rsidRPr="00266FA7">
        <w:rPr>
          <w:rStyle w:val="ASFKSymBold"/>
        </w:rPr>
        <w:t>Внимание!</w:t>
      </w:r>
      <w:r w:rsidRPr="00266FA7">
        <w:tab/>
        <w:t>Без регистрации документ не будет включен в отчет «Журнал регистрации неисполненных документов».</w:t>
      </w:r>
    </w:p>
    <w:p w:rsidR="00B82990" w:rsidRPr="00266FA7" w:rsidRDefault="00B15289" w:rsidP="00B82990">
      <w:pPr>
        <w:pStyle w:val="ASFKFigure"/>
      </w:pPr>
      <w:r>
        <w:lastRenderedPageBreak/>
        <w:pict>
          <v:shape id="_x0000_i1516" type="#_x0000_t75" style="width:223.5pt;height:172.5pt">
            <v:imagedata r:id="rId404" o:title="Untitled"/>
          </v:shape>
        </w:pict>
      </w:r>
    </w:p>
    <w:p w:rsidR="00B82990" w:rsidRPr="00266FA7" w:rsidRDefault="000A5989" w:rsidP="00B82990">
      <w:pPr>
        <w:pStyle w:val="ASFKFigName"/>
      </w:pPr>
      <w:r>
        <w:rPr>
          <w:noProof/>
        </w:rPr>
        <w:fldChar w:fldCharType="begin"/>
      </w:r>
      <w:r>
        <w:rPr>
          <w:noProof/>
        </w:rPr>
        <w:instrText xml:space="preserve"> SEQ Рисунок \* ARABIC </w:instrText>
      </w:r>
      <w:r>
        <w:rPr>
          <w:noProof/>
        </w:rPr>
        <w:fldChar w:fldCharType="separate"/>
      </w:r>
      <w:bookmarkStart w:id="798" w:name="_Ref378761578"/>
      <w:bookmarkStart w:id="799" w:name="_Toc50299552"/>
      <w:r w:rsidR="00B15289">
        <w:rPr>
          <w:noProof/>
        </w:rPr>
        <w:t>241</w:t>
      </w:r>
      <w:bookmarkEnd w:id="798"/>
      <w:r>
        <w:rPr>
          <w:noProof/>
        </w:rPr>
        <w:fldChar w:fldCharType="end"/>
      </w:r>
      <w:r w:rsidR="00B82990" w:rsidRPr="00266FA7">
        <w:t>. Регистрация ЭД «Протокол»</w:t>
      </w:r>
      <w:bookmarkEnd w:id="799"/>
    </w:p>
    <w:p w:rsidR="00B82990" w:rsidRPr="00266FA7" w:rsidRDefault="00B82990" w:rsidP="00B82990">
      <w:pPr>
        <w:pStyle w:val="41"/>
      </w:pPr>
      <w:bookmarkStart w:id="800" w:name="_Toc322597292"/>
      <w:bookmarkStart w:id="801" w:name="_Toc517552585"/>
      <w:r w:rsidRPr="00266FA7">
        <w:t>Результат выполнения</w:t>
      </w:r>
      <w:bookmarkEnd w:id="800"/>
      <w:bookmarkEnd w:id="801"/>
    </w:p>
    <w:p w:rsidR="00B82990" w:rsidRPr="00266FA7" w:rsidRDefault="00B82990" w:rsidP="00B82990">
      <w:pPr>
        <w:pStyle w:val="ASFKNormal"/>
      </w:pPr>
      <w:r w:rsidRPr="00266FA7">
        <w:t>В результате выполнения операции будет сформирован и зарегистрирован документ «Протокол». При регистрации документа «Протокол» в системе автоматически заполнятся поля «ФИО», «Должность», «Тел.».</w:t>
      </w:r>
    </w:p>
    <w:p w:rsidR="00B82990" w:rsidRPr="00266FA7" w:rsidRDefault="00B82990" w:rsidP="00B82990">
      <w:pPr>
        <w:pStyle w:val="31"/>
      </w:pPr>
      <w:bookmarkStart w:id="802" w:name="_Ref309041538"/>
      <w:bookmarkStart w:id="803" w:name="_Toc322597293"/>
      <w:bookmarkStart w:id="804" w:name="_Toc517552587"/>
      <w:bookmarkStart w:id="805" w:name="_Toc50299287"/>
      <w:r w:rsidRPr="00266FA7">
        <w:t>Автоматическое создание документа «Протокол»</w:t>
      </w:r>
      <w:bookmarkEnd w:id="802"/>
      <w:bookmarkEnd w:id="803"/>
      <w:bookmarkEnd w:id="804"/>
      <w:bookmarkEnd w:id="805"/>
    </w:p>
    <w:p w:rsidR="00B82990" w:rsidRPr="00266FA7" w:rsidRDefault="00B82990" w:rsidP="00B82990">
      <w:pPr>
        <w:pStyle w:val="ASFKNormal"/>
      </w:pPr>
      <w:r w:rsidRPr="00266FA7">
        <w:t>В ППО АСФК предусмотрено автоматическое формирование документа «Протокол»:</w:t>
      </w:r>
    </w:p>
    <w:p w:rsidR="00B82990" w:rsidRPr="00266FA7" w:rsidRDefault="00B82990" w:rsidP="00B82990">
      <w:pPr>
        <w:pStyle w:val="ASFKListmark1"/>
      </w:pPr>
      <w:r w:rsidRPr="00266FA7">
        <w:t xml:space="preserve">Если при выполнении над вводимым документом операции «Проверить» ППО АСФК были обнаружены ошибки или уведомления, то автоматически будет сформирован документ «Протокол». При этом документ «Протокол» будет сформирован в статусе «Проверено». </w:t>
      </w:r>
    </w:p>
    <w:p w:rsidR="00B82990" w:rsidRPr="00266FA7" w:rsidRDefault="00B82990" w:rsidP="00B82990">
      <w:pPr>
        <w:pStyle w:val="ASFKListmark1"/>
      </w:pPr>
      <w:r w:rsidRPr="00266FA7">
        <w:t>При наличии электронного документооборота все полученные документы проходят автоматическую проверку. В случае обнаружения ошибки ППО АСФК самостоятельно сформирует документ «Протокол».</w:t>
      </w:r>
    </w:p>
    <w:p w:rsidR="00B82990" w:rsidRPr="00266FA7" w:rsidRDefault="00B82990" w:rsidP="00B82990">
      <w:pPr>
        <w:pStyle w:val="ASFKNormal"/>
      </w:pPr>
      <w:r w:rsidRPr="00266FA7">
        <w:t>Для того чтобы документ попал в отчет «Журнал регистрации неисполненных документов» его необходимо зарегистрировать.</w:t>
      </w:r>
    </w:p>
    <w:p w:rsidR="00B82990" w:rsidRPr="00266FA7" w:rsidRDefault="00B82990" w:rsidP="00B82990">
      <w:pPr>
        <w:pStyle w:val="41"/>
      </w:pPr>
      <w:bookmarkStart w:id="806" w:name="_Toc322597294"/>
      <w:bookmarkStart w:id="807" w:name="_Toc517552588"/>
      <w:r w:rsidRPr="00266FA7">
        <w:t>Условия выполнения операции</w:t>
      </w:r>
      <w:bookmarkEnd w:id="806"/>
      <w:bookmarkEnd w:id="807"/>
    </w:p>
    <w:p w:rsidR="00B82990" w:rsidRPr="00266FA7" w:rsidRDefault="00B82990" w:rsidP="00B82990">
      <w:pPr>
        <w:pStyle w:val="ASFKNormal"/>
      </w:pPr>
      <w:r w:rsidRPr="00266FA7">
        <w:t>Для выполнения операции необходимо соблюдение следующих условий:</w:t>
      </w:r>
    </w:p>
    <w:p w:rsidR="00B82990" w:rsidRPr="00266FA7" w:rsidRDefault="00B82990" w:rsidP="00B82990">
      <w:pPr>
        <w:pStyle w:val="ASFKListmark1"/>
      </w:pPr>
      <w:r w:rsidRPr="00266FA7">
        <w:t>в ППО АСФК есть документы, которые оформлены с нарушениями требований;</w:t>
      </w:r>
    </w:p>
    <w:p w:rsidR="00B82990" w:rsidRPr="00266FA7" w:rsidRDefault="00B82990" w:rsidP="00B82990">
      <w:pPr>
        <w:pStyle w:val="ASFKListmark1"/>
      </w:pPr>
      <w:r w:rsidRPr="00266FA7">
        <w:t>пользователь имеет доступ к функции «Ведение журнала неисполненных документов»;</w:t>
      </w:r>
    </w:p>
    <w:p w:rsidR="00B82990" w:rsidRPr="00266FA7" w:rsidRDefault="00B82990" w:rsidP="00B82990">
      <w:pPr>
        <w:pStyle w:val="ASFKListmark1"/>
      </w:pPr>
      <w:r w:rsidRPr="00266FA7">
        <w:t>у пользователя есть своя ЭП, с правом подписи документов «Протокол».</w:t>
      </w:r>
    </w:p>
    <w:p w:rsidR="00B82990" w:rsidRPr="00266FA7" w:rsidRDefault="00B82990" w:rsidP="00B82990">
      <w:pPr>
        <w:pStyle w:val="41"/>
      </w:pPr>
      <w:bookmarkStart w:id="808" w:name="_Toc322597295"/>
      <w:bookmarkStart w:id="809" w:name="_Ref465068368"/>
      <w:bookmarkStart w:id="810" w:name="_Toc517552589"/>
      <w:r w:rsidRPr="00266FA7">
        <w:t>Последовательность действий</w:t>
      </w:r>
      <w:bookmarkEnd w:id="808"/>
      <w:bookmarkEnd w:id="809"/>
      <w:bookmarkEnd w:id="810"/>
    </w:p>
    <w:p w:rsidR="00B82990" w:rsidRPr="00266FA7" w:rsidRDefault="00B82990" w:rsidP="00B82990">
      <w:pPr>
        <w:pStyle w:val="ASFKNormal"/>
      </w:pPr>
      <w:r w:rsidRPr="00266FA7">
        <w:t>Для автоматического формирования документа «Протокол» об аннулировании документа необходимо выполнить следующие действия:</w:t>
      </w:r>
    </w:p>
    <w:p w:rsidR="00B82990" w:rsidRPr="00266FA7" w:rsidRDefault="00B82990" w:rsidP="00DB458E">
      <w:pPr>
        <w:pStyle w:val="ASFKListnum"/>
        <w:numPr>
          <w:ilvl w:val="0"/>
          <w:numId w:val="100"/>
        </w:numPr>
      </w:pPr>
      <w:r w:rsidRPr="00266FA7">
        <w:t>Внести данные с бумажного экземпляра документа в соответствующую форму ППО АСФК. Документу будет присвоен статус «000» (Черновик).</w:t>
      </w:r>
    </w:p>
    <w:p w:rsidR="00B82990" w:rsidRPr="00266FA7" w:rsidRDefault="00B82990" w:rsidP="00B82990">
      <w:pPr>
        <w:pStyle w:val="ASFKListnum"/>
      </w:pPr>
      <w:r w:rsidRPr="00266FA7">
        <w:t xml:space="preserve">Сохранить введенные данные, нажав кнопку </w:t>
      </w:r>
      <w:r w:rsidR="00304877">
        <w:pict>
          <v:shape id="_x0000_i1517" type="#_x0000_t75" style="width:15pt;height:15pt">
            <v:imagedata r:id="rId10" o:title="SAVE"/>
          </v:shape>
        </w:pict>
      </w:r>
      <w:r w:rsidRPr="00266FA7">
        <w:t> (Сохранить) на панели инструментов.</w:t>
      </w:r>
    </w:p>
    <w:p w:rsidR="00B82990" w:rsidRPr="00266FA7" w:rsidRDefault="00B82990" w:rsidP="00B82990">
      <w:pPr>
        <w:pStyle w:val="ASFKNote"/>
      </w:pPr>
      <w:r w:rsidRPr="00266FA7">
        <w:rPr>
          <w:rStyle w:val="ASFKSymBold"/>
        </w:rPr>
        <w:lastRenderedPageBreak/>
        <w:t>Примечание</w:t>
      </w:r>
      <w:r w:rsidRPr="00266FA7">
        <w:t>.</w:t>
      </w:r>
      <w:r w:rsidRPr="00266FA7">
        <w:tab/>
        <w:t>Для контроля корректности введенных данных нажать кнопку «Выполнить». В открывшемся диалоговом окне «Действие», выбрать действие «Контроль». Система выполнит проверку и выведет на экран диалоговое окно «Результат операции». Для завершения операции «Контроль» необходимо нажать кнопку «Выйти». Документ сохранит статус «000» (Черновик).</w:t>
      </w:r>
    </w:p>
    <w:p w:rsidR="00B82990" w:rsidRPr="00266FA7" w:rsidRDefault="00B82990" w:rsidP="00B82990">
      <w:pPr>
        <w:pStyle w:val="ASFKListnum"/>
      </w:pPr>
      <w:r w:rsidRPr="00266FA7">
        <w:t>Для выполнения проверки документа и перевода его в следующий статус необходимо нажать кнопку «Выполнить». В открывшемся диалоговом окне «Действие» выбрать действие «Проверить». Система выполнит проверку и выведет на экран диалоговое окно «Результат операции». Если документ содержит ошибки, то ему присваивается статус «880» (К отмене) и автоматически формируется документ «Протокол». Для завершения операции «Проверить» необходимо нажать кнопку «Выйти».</w:t>
      </w:r>
    </w:p>
    <w:p w:rsidR="00B82990" w:rsidRPr="00266FA7" w:rsidRDefault="00B82990" w:rsidP="00B82990">
      <w:pPr>
        <w:pStyle w:val="ASFKNote"/>
      </w:pPr>
      <w:r w:rsidRPr="00266FA7">
        <w:rPr>
          <w:rStyle w:val="ASFKSymBold"/>
        </w:rPr>
        <w:t>Примечание</w:t>
      </w:r>
      <w:r w:rsidRPr="00266FA7">
        <w:t>.</w:t>
      </w:r>
      <w:r w:rsidRPr="00266FA7">
        <w:tab/>
        <w:t>При наличии электронного документооборота документ с ошибками сразу будет переведен в статус «880» (К отмене) и по нему будет сформирован документ «Протокол», содержащий перечень ошибок; статус сформированного протокола – «002» (Проверено).</w:t>
      </w:r>
    </w:p>
    <w:p w:rsidR="00B82990" w:rsidRPr="00266FA7" w:rsidRDefault="00B82990" w:rsidP="00B82990">
      <w:pPr>
        <w:pStyle w:val="ASFKListnum"/>
      </w:pPr>
      <w:r w:rsidRPr="00266FA7">
        <w:t xml:space="preserve">Для учета документа «Протокол» в </w:t>
      </w:r>
      <w:r w:rsidR="00AD4CEA" w:rsidRPr="00266FA7">
        <w:t>ж</w:t>
      </w:r>
      <w:r w:rsidRPr="00266FA7">
        <w:t>урнал</w:t>
      </w:r>
      <w:r w:rsidR="00AD4CEA" w:rsidRPr="00266FA7">
        <w:t>е</w:t>
      </w:r>
      <w:r w:rsidRPr="00266FA7">
        <w:t xml:space="preserve"> регистрации неисполненных документов его необходимо зарегистрировать в системе. Для этого нужно выполнить следующие действия:</w:t>
      </w:r>
    </w:p>
    <w:p w:rsidR="00B82990" w:rsidRPr="00266FA7" w:rsidRDefault="00B82990" w:rsidP="00B82990">
      <w:pPr>
        <w:pStyle w:val="ASFKListnormalBI"/>
      </w:pPr>
      <w:r w:rsidRPr="00266FA7">
        <w:t>Способ 1:</w:t>
      </w:r>
    </w:p>
    <w:p w:rsidR="00B82990" w:rsidRPr="00266FA7" w:rsidRDefault="00B82990" w:rsidP="00B82990">
      <w:pPr>
        <w:pStyle w:val="ASFKListmark3"/>
      </w:pPr>
      <w:r w:rsidRPr="00266FA7">
        <w:t xml:space="preserve">нажать кнопку </w:t>
      </w:r>
      <w:r w:rsidR="00304877">
        <w:pict>
          <v:shape id="_x0000_i1518" type="#_x0000_t75" style="width:15pt;height:15pt">
            <v:imagedata r:id="rId11" o:title="Svyazi"/>
          </v:shape>
        </w:pict>
      </w:r>
      <w:r w:rsidRPr="00266FA7">
        <w:t> (Связи документа) на панели инструментов; в открывшейся экранной форме «Связи документов» (рис. </w:t>
      </w:r>
      <w:r w:rsidRPr="00266FA7">
        <w:fldChar w:fldCharType="begin"/>
      </w:r>
      <w:r w:rsidRPr="00266FA7">
        <w:instrText xml:space="preserve"> REF _Ref253666583 \h  \* MERGEFORMAT </w:instrText>
      </w:r>
      <w:r w:rsidRPr="00266FA7">
        <w:fldChar w:fldCharType="separate"/>
      </w:r>
      <w:r w:rsidR="00B15289">
        <w:rPr>
          <w:noProof/>
        </w:rPr>
        <w:t>242</w:t>
      </w:r>
      <w:r w:rsidRPr="00266FA7">
        <w:fldChar w:fldCharType="end"/>
      </w:r>
      <w:r w:rsidRPr="00266FA7">
        <w:t>) на закладке с правой стороны будет отражена связь документа и протокола;</w:t>
      </w:r>
    </w:p>
    <w:p w:rsidR="00B82990" w:rsidRPr="00266FA7" w:rsidRDefault="00B82990" w:rsidP="00B82990">
      <w:pPr>
        <w:pStyle w:val="ASFKListmark3"/>
      </w:pPr>
      <w:r w:rsidRPr="00266FA7">
        <w:t>выбрать левой кнопкой мыши документ «Протокол обработки документов» на правой закладке, слева в полях блока «Сведения о документе» (рис. </w:t>
      </w:r>
      <w:r w:rsidRPr="00266FA7">
        <w:fldChar w:fldCharType="begin"/>
      </w:r>
      <w:r w:rsidRPr="00266FA7">
        <w:instrText xml:space="preserve"> REF _Ref253666583 \h  \* MERGEFORMAT </w:instrText>
      </w:r>
      <w:r w:rsidRPr="00266FA7">
        <w:fldChar w:fldCharType="separate"/>
      </w:r>
      <w:r w:rsidR="00B15289">
        <w:rPr>
          <w:noProof/>
        </w:rPr>
        <w:t>242</w:t>
      </w:r>
      <w:r w:rsidRPr="00266FA7">
        <w:fldChar w:fldCharType="end"/>
      </w:r>
      <w:r w:rsidRPr="00266FA7">
        <w:t>) отобразятся данные выбранного документа «Протокол»;</w:t>
      </w:r>
    </w:p>
    <w:p w:rsidR="00B82990" w:rsidRPr="00266FA7" w:rsidRDefault="00B82990" w:rsidP="00B82990">
      <w:pPr>
        <w:pStyle w:val="ASFKListmark3"/>
      </w:pPr>
      <w:r w:rsidRPr="00266FA7">
        <w:t>нажать кнопку «Перейти к форме документа»;</w:t>
      </w:r>
    </w:p>
    <w:p w:rsidR="00B82990" w:rsidRPr="00266FA7" w:rsidRDefault="00B82990" w:rsidP="00B82990">
      <w:pPr>
        <w:pStyle w:val="ASFKListmark3"/>
      </w:pPr>
      <w:r w:rsidRPr="00266FA7">
        <w:t>в открывшейся экранной форме «Протокол обработки документа» (см. рис. </w:t>
      </w:r>
      <w:r w:rsidRPr="00266FA7">
        <w:fldChar w:fldCharType="begin"/>
      </w:r>
      <w:r w:rsidRPr="00266FA7">
        <w:instrText xml:space="preserve"> REF _Ref227060949 \h  \* MERGEFORMAT </w:instrText>
      </w:r>
      <w:r w:rsidRPr="00266FA7">
        <w:fldChar w:fldCharType="separate"/>
      </w:r>
      <w:r w:rsidR="00B15289">
        <w:rPr>
          <w:noProof/>
        </w:rPr>
        <w:t>239</w:t>
      </w:r>
      <w:r w:rsidRPr="00266FA7">
        <w:fldChar w:fldCharType="end"/>
      </w:r>
      <w:r w:rsidRPr="00266FA7">
        <w:t>) нажать кнопку «Выполнить»;</w:t>
      </w:r>
    </w:p>
    <w:p w:rsidR="00B82990" w:rsidRPr="00266FA7" w:rsidRDefault="00B82990" w:rsidP="00B82990">
      <w:pPr>
        <w:pStyle w:val="ASFKListmark3"/>
      </w:pPr>
      <w:r w:rsidRPr="00266FA7">
        <w:t>в открывшемся диалоговом окне «Действия» выбрать действие «Регистрировать протокол».</w:t>
      </w:r>
    </w:p>
    <w:p w:rsidR="00B82990" w:rsidRPr="00266FA7" w:rsidRDefault="00B15289" w:rsidP="00B82990">
      <w:pPr>
        <w:pStyle w:val="ASFKFigure"/>
      </w:pPr>
      <w:r>
        <w:lastRenderedPageBreak/>
        <w:pict>
          <v:shape id="_x0000_i1519" type="#_x0000_t75" style="width:483pt;height:4in">
            <v:imagedata r:id="rId405" o:title="Snap94"/>
          </v:shape>
        </w:pict>
      </w:r>
    </w:p>
    <w:p w:rsidR="00B82990" w:rsidRPr="00266FA7" w:rsidRDefault="000A5989" w:rsidP="00B82990">
      <w:pPr>
        <w:pStyle w:val="ASFKFigName"/>
      </w:pPr>
      <w:r>
        <w:rPr>
          <w:noProof/>
        </w:rPr>
        <w:fldChar w:fldCharType="begin"/>
      </w:r>
      <w:r>
        <w:rPr>
          <w:noProof/>
        </w:rPr>
        <w:instrText xml:space="preserve"> SEQ Рисунок \* ARABIC </w:instrText>
      </w:r>
      <w:r>
        <w:rPr>
          <w:noProof/>
        </w:rPr>
        <w:fldChar w:fldCharType="separate"/>
      </w:r>
      <w:bookmarkStart w:id="811" w:name="_Ref253666583"/>
      <w:bookmarkStart w:id="812" w:name="_Toc50299553"/>
      <w:r w:rsidR="00B15289">
        <w:rPr>
          <w:noProof/>
        </w:rPr>
        <w:t>242</w:t>
      </w:r>
      <w:bookmarkEnd w:id="811"/>
      <w:r>
        <w:rPr>
          <w:noProof/>
        </w:rPr>
        <w:fldChar w:fldCharType="end"/>
      </w:r>
      <w:r w:rsidR="00B82990" w:rsidRPr="00266FA7">
        <w:t>. Экранная форма «Связи документа»</w:t>
      </w:r>
      <w:bookmarkEnd w:id="812"/>
    </w:p>
    <w:p w:rsidR="00B82990" w:rsidRPr="00266FA7" w:rsidRDefault="00B82990" w:rsidP="00B82990">
      <w:pPr>
        <w:pStyle w:val="ASFKListnormalBI"/>
      </w:pPr>
      <w:r w:rsidRPr="00266FA7">
        <w:t>Способ 2:</w:t>
      </w:r>
    </w:p>
    <w:p w:rsidR="00B82990" w:rsidRPr="00266FA7" w:rsidRDefault="00B82990" w:rsidP="00B82990">
      <w:pPr>
        <w:pStyle w:val="ASFKListmark3"/>
      </w:pPr>
      <w:r w:rsidRPr="00266FA7">
        <w:t>открыть экранную форму соответствующего документа;</w:t>
      </w:r>
    </w:p>
    <w:p w:rsidR="00B82990" w:rsidRPr="00266FA7" w:rsidRDefault="00B82990" w:rsidP="00B82990">
      <w:pPr>
        <w:pStyle w:val="ASFKListmark3"/>
      </w:pPr>
      <w:r w:rsidRPr="00266FA7">
        <w:t>выбрать пункт меню «Сервис – Протоколы» или нажать кнопку </w:t>
      </w:r>
      <w:r w:rsidR="00304877">
        <w:pict>
          <v:shape id="_x0000_i1520" type="#_x0000_t75" style="width:15pt;height:15pt">
            <v:imagedata r:id="rId406" o:title="Протоколы_по_документу"/>
          </v:shape>
        </w:pict>
      </w:r>
      <w:r w:rsidRPr="00266FA7">
        <w:t> (Протоколы по документу) на панели инструментов;</w:t>
      </w:r>
    </w:p>
    <w:p w:rsidR="00B82990" w:rsidRPr="00266FA7" w:rsidRDefault="00B82990" w:rsidP="00B82990">
      <w:pPr>
        <w:pStyle w:val="ASFKListmark3"/>
      </w:pPr>
      <w:r w:rsidRPr="00266FA7">
        <w:t xml:space="preserve">в открывшемся окне экранной форме </w:t>
      </w:r>
      <w:r w:rsidR="000E2FB9">
        <w:rPr>
          <w:rStyle w:val="ASFKReporterror"/>
        </w:rPr>
        <w:t>«Сп.</w:t>
      </w:r>
      <w:r w:rsidRPr="00266FA7">
        <w:rPr>
          <w:rStyle w:val="ASFKReporterror"/>
        </w:rPr>
        <w:t xml:space="preserve"> Протоколы</w:t>
      </w:r>
      <w:r w:rsidRPr="00266FA7">
        <w:t>» (рис. </w:t>
      </w:r>
      <w:r w:rsidRPr="00266FA7">
        <w:fldChar w:fldCharType="begin"/>
      </w:r>
      <w:r w:rsidRPr="00266FA7">
        <w:instrText xml:space="preserve"> REF _Ref253667130 \h  \* MERGEFORMAT </w:instrText>
      </w:r>
      <w:r w:rsidRPr="00266FA7">
        <w:fldChar w:fldCharType="separate"/>
      </w:r>
      <w:r w:rsidR="00B15289">
        <w:rPr>
          <w:noProof/>
        </w:rPr>
        <w:t>243</w:t>
      </w:r>
      <w:r w:rsidRPr="00266FA7">
        <w:fldChar w:fldCharType="end"/>
      </w:r>
      <w:r w:rsidRPr="00266FA7">
        <w:t>), найти строку с документом «Протокол» и в этой строке установить маркер, можно выделить сразу несколько строк;</w:t>
      </w:r>
    </w:p>
    <w:p w:rsidR="00B82990" w:rsidRPr="00266FA7" w:rsidRDefault="00B82990" w:rsidP="00B82990">
      <w:pPr>
        <w:pStyle w:val="ASFKListmark3"/>
      </w:pPr>
      <w:r w:rsidRPr="00266FA7">
        <w:t>нажать кнопку «Выполнить»;</w:t>
      </w:r>
    </w:p>
    <w:p w:rsidR="00B82990" w:rsidRPr="00266FA7" w:rsidRDefault="00B82990" w:rsidP="00B82990">
      <w:pPr>
        <w:pStyle w:val="ASFKListmark3"/>
      </w:pPr>
      <w:r w:rsidRPr="00266FA7">
        <w:t>в открывшемся диалоговом окне «Действие» выбрать действие «Регистрировать протокол» и нажать кнопку «ОК».</w:t>
      </w:r>
    </w:p>
    <w:p w:rsidR="00B82990" w:rsidRPr="00266FA7" w:rsidRDefault="00B15289" w:rsidP="00B82990">
      <w:pPr>
        <w:pStyle w:val="ASFKFigure"/>
      </w:pPr>
      <w:r>
        <w:lastRenderedPageBreak/>
        <w:pict>
          <v:shape id="_x0000_i1521" type="#_x0000_t75" style="width:483pt;height:4in">
            <v:imagedata r:id="rId407" o:title="Snap4"/>
          </v:shape>
        </w:pict>
      </w:r>
    </w:p>
    <w:p w:rsidR="00B82990" w:rsidRPr="00266FA7" w:rsidRDefault="000A5989" w:rsidP="00B82990">
      <w:pPr>
        <w:pStyle w:val="ASFKFigName"/>
      </w:pPr>
      <w:r>
        <w:rPr>
          <w:noProof/>
        </w:rPr>
        <w:fldChar w:fldCharType="begin"/>
      </w:r>
      <w:r>
        <w:rPr>
          <w:noProof/>
        </w:rPr>
        <w:instrText xml:space="preserve"> SEQ Рисунок \* ARABIC </w:instrText>
      </w:r>
      <w:r>
        <w:rPr>
          <w:noProof/>
        </w:rPr>
        <w:fldChar w:fldCharType="separate"/>
      </w:r>
      <w:bookmarkStart w:id="813" w:name="_Ref253667130"/>
      <w:bookmarkStart w:id="814" w:name="_Toc50299554"/>
      <w:r w:rsidR="00B15289">
        <w:rPr>
          <w:noProof/>
        </w:rPr>
        <w:t>243</w:t>
      </w:r>
      <w:bookmarkEnd w:id="813"/>
      <w:r>
        <w:rPr>
          <w:noProof/>
        </w:rPr>
        <w:fldChar w:fldCharType="end"/>
      </w:r>
      <w:r w:rsidR="00B82990" w:rsidRPr="00266FA7">
        <w:t xml:space="preserve">. Экранная форма </w:t>
      </w:r>
      <w:r w:rsidR="000E2FB9">
        <w:rPr>
          <w:rStyle w:val="ASFKReporterror"/>
        </w:rPr>
        <w:t>«Сп.</w:t>
      </w:r>
      <w:r w:rsidR="00B82990" w:rsidRPr="00266FA7">
        <w:t xml:space="preserve"> Протоколы»</w:t>
      </w:r>
      <w:bookmarkEnd w:id="814"/>
    </w:p>
    <w:p w:rsidR="00B82990" w:rsidRPr="00266FA7" w:rsidRDefault="00B82990" w:rsidP="00B82990">
      <w:pPr>
        <w:pStyle w:val="ASFKListnormalBI"/>
      </w:pPr>
      <w:r w:rsidRPr="00266FA7">
        <w:t>Способ 3:</w:t>
      </w:r>
    </w:p>
    <w:p w:rsidR="00B82990" w:rsidRPr="00266FA7" w:rsidRDefault="00B82990" w:rsidP="00B82990">
      <w:pPr>
        <w:pStyle w:val="ASFKListmark3"/>
      </w:pPr>
      <w:r w:rsidRPr="00266FA7">
        <w:t>выбрать пункт «Просмотр/Обработка Протоколов неисполненных документов» в режиме «Навигатор – Ведение журналов неисполненных документов» или в режиме «Навигатор – Обработка и учет поступлений – Протоколы»;</w:t>
      </w:r>
    </w:p>
    <w:p w:rsidR="00B82990" w:rsidRPr="00266FA7" w:rsidRDefault="00B82990" w:rsidP="00B82990">
      <w:pPr>
        <w:pStyle w:val="ASFKListmark3"/>
      </w:pPr>
      <w:r w:rsidRPr="00266FA7">
        <w:t xml:space="preserve">в открывшемся окне </w:t>
      </w:r>
      <w:r w:rsidR="000E2FB9">
        <w:t>«Сп.</w:t>
      </w:r>
      <w:r w:rsidRPr="00266FA7">
        <w:t xml:space="preserve"> Протоколы» (см. рис. </w:t>
      </w:r>
      <w:r w:rsidRPr="00266FA7">
        <w:fldChar w:fldCharType="begin"/>
      </w:r>
      <w:r w:rsidRPr="00266FA7">
        <w:instrText xml:space="preserve"> REF _Ref253667130 \h  \* MERGEFORMAT </w:instrText>
      </w:r>
      <w:r w:rsidRPr="00266FA7">
        <w:fldChar w:fldCharType="separate"/>
      </w:r>
      <w:r w:rsidR="00B15289">
        <w:rPr>
          <w:noProof/>
        </w:rPr>
        <w:t>243</w:t>
      </w:r>
      <w:r w:rsidRPr="00266FA7">
        <w:fldChar w:fldCharType="end"/>
      </w:r>
      <w:r w:rsidRPr="00266FA7">
        <w:t>), найти строку с документом «Протокол» и в этой строке установить маркер, таким образом можно выделить сразу несколько строк;</w:t>
      </w:r>
    </w:p>
    <w:p w:rsidR="00B82990" w:rsidRPr="00266FA7" w:rsidRDefault="00B82990" w:rsidP="00B82990">
      <w:pPr>
        <w:pStyle w:val="ASFKListmark3"/>
      </w:pPr>
      <w:r w:rsidRPr="00266FA7">
        <w:t>нажать кнопку «Выполнить»;</w:t>
      </w:r>
    </w:p>
    <w:p w:rsidR="00B82990" w:rsidRPr="00266FA7" w:rsidRDefault="00B82990" w:rsidP="00B82990">
      <w:pPr>
        <w:pStyle w:val="ASFKListmark3"/>
      </w:pPr>
      <w:r w:rsidRPr="00266FA7">
        <w:t>в открывшемся диалоговом окне «Действие» выбрать действие «Регистрировать протокол» и нажать кнопку «ОК».</w:t>
      </w:r>
    </w:p>
    <w:p w:rsidR="00B82990" w:rsidRPr="00266FA7" w:rsidRDefault="00B82990" w:rsidP="00B82990">
      <w:pPr>
        <w:pStyle w:val="ASFKListnum"/>
      </w:pPr>
      <w:r w:rsidRPr="00266FA7">
        <w:t>При регистрации протокола осуществляется многоуровневое утверждение ответственными лицами, и протокол принимает промежуточные статусы «УНЧ» (На утверждении) и «УТВ» (Утверждено), сам документ при этом остается в статусе «880» (К отмене).</w:t>
      </w:r>
    </w:p>
    <w:p w:rsidR="00B82990" w:rsidRPr="00266FA7" w:rsidRDefault="00B82990" w:rsidP="00B82990">
      <w:pPr>
        <w:pStyle w:val="ASFKListnum"/>
      </w:pPr>
      <w:r w:rsidRPr="00266FA7">
        <w:t>Выполняется проверка на наличие связанного документа «Протокол» в статусах «УНЧ» (На утверждении) и/или «УТВ» (Утверждено). Если установлено наличие связанного документа «Протокол» в статусах «УНЧ» (На утверждении) и/или «УТВ» (Утверждено), то выполнение операции прекращается и пользователю выводится сообщение в истории операции (без автоматического формирования Протокола) о том, что проведение операции невозможно, т.к. по документу имеется сформированный Протокол. Требуется окончательно зарегистрировать либо отменить связанный Протокол».</w:t>
      </w:r>
    </w:p>
    <w:p w:rsidR="00B82990" w:rsidRPr="00266FA7" w:rsidRDefault="00B82990" w:rsidP="00B82990">
      <w:pPr>
        <w:pStyle w:val="41"/>
      </w:pPr>
      <w:bookmarkStart w:id="815" w:name="_Toc322597296"/>
      <w:bookmarkStart w:id="816" w:name="_Ref331595448"/>
      <w:bookmarkStart w:id="817" w:name="_Toc517552590"/>
      <w:r w:rsidRPr="00266FA7">
        <w:t>Результат выполнения</w:t>
      </w:r>
      <w:bookmarkEnd w:id="815"/>
      <w:bookmarkEnd w:id="816"/>
      <w:bookmarkEnd w:id="817"/>
    </w:p>
    <w:p w:rsidR="00B82990" w:rsidRPr="00266FA7" w:rsidRDefault="00B82990" w:rsidP="00B82990">
      <w:pPr>
        <w:pStyle w:val="ASFKNormal"/>
      </w:pPr>
      <w:r w:rsidRPr="00266FA7">
        <w:t xml:space="preserve">В результате выполнения операции будет сформирован и зарегистрирован документ «Протокол». При регистрации документа «Протокол» в системе автоматически заполнятся </w:t>
      </w:r>
      <w:r w:rsidRPr="00266FA7">
        <w:lastRenderedPageBreak/>
        <w:t>поля «ФИО», «Должность», «Тел.» данными сотрудника, выполнившего операцию «Регистрировать протокол».</w:t>
      </w:r>
    </w:p>
    <w:p w:rsidR="002B4E86" w:rsidRPr="00266FA7" w:rsidRDefault="002B4E86" w:rsidP="002B4E86">
      <w:pPr>
        <w:pStyle w:val="51"/>
      </w:pPr>
      <w:r w:rsidRPr="00266FA7">
        <w:t>Особенности обработки документа «Протокол» (ПРО),</w:t>
      </w:r>
      <w:r w:rsidRPr="00266FA7">
        <w:rPr>
          <w:lang w:eastAsia="ko-KR"/>
        </w:rPr>
        <w:t xml:space="preserve"> сформированного к документу «Акт приемки-передачи кассовых выплат, поступлений и обязательств при реорганизации участников бюджетного процесса» (ф. 0531728)</w:t>
      </w:r>
    </w:p>
    <w:p w:rsidR="002B4E86" w:rsidRPr="00266FA7" w:rsidRDefault="002B4E86" w:rsidP="009D034C">
      <w:pPr>
        <w:pStyle w:val="ASFKNormal"/>
        <w:rPr>
          <w:lang w:eastAsia="ko-KR"/>
        </w:rPr>
      </w:pPr>
      <w:r w:rsidRPr="00266FA7">
        <w:rPr>
          <w:lang w:eastAsia="ko-KR"/>
        </w:rPr>
        <w:t xml:space="preserve">Редактирование документа </w:t>
      </w:r>
      <w:r w:rsidRPr="00266FA7">
        <w:t xml:space="preserve">«Протокол» (ПРО) </w:t>
      </w:r>
      <w:r w:rsidRPr="00266FA7">
        <w:rPr>
          <w:lang w:eastAsia="ko-KR"/>
        </w:rPr>
        <w:t>возможно на статусе «00Р» (Редактирование (отдельных полей)).</w:t>
      </w:r>
      <w:r w:rsidR="00FA0AE0" w:rsidRPr="00266FA7">
        <w:rPr>
          <w:lang w:eastAsia="ko-KR"/>
        </w:rPr>
        <w:t xml:space="preserve"> Поля документа «Протокол» (ф. 0531805) доступные для редактирования на статусе «00Р» (Редактирование (отдельных полей)):</w:t>
      </w:r>
    </w:p>
    <w:p w:rsidR="00FA0AE0" w:rsidRPr="00266FA7" w:rsidRDefault="00FA0AE0" w:rsidP="00FA0AE0">
      <w:pPr>
        <w:pStyle w:val="ASFKListmark1"/>
        <w:rPr>
          <w:lang w:eastAsia="ko-KR"/>
        </w:rPr>
      </w:pPr>
      <w:r w:rsidRPr="00266FA7">
        <w:rPr>
          <w:lang w:eastAsia="ko-KR"/>
        </w:rPr>
        <w:t xml:space="preserve">«Тип сообщения», </w:t>
      </w:r>
    </w:p>
    <w:p w:rsidR="00FA0AE0" w:rsidRPr="00266FA7" w:rsidRDefault="00FA0AE0" w:rsidP="00FA0AE0">
      <w:pPr>
        <w:pStyle w:val="ASFKListmark1"/>
        <w:rPr>
          <w:lang w:eastAsia="ko-KR"/>
        </w:rPr>
      </w:pPr>
      <w:r w:rsidRPr="00266FA7">
        <w:rPr>
          <w:lang w:eastAsia="ko-KR"/>
        </w:rPr>
        <w:t xml:space="preserve">«Сообщение», </w:t>
      </w:r>
    </w:p>
    <w:p w:rsidR="00FA0AE0" w:rsidRPr="00266FA7" w:rsidRDefault="00FA0AE0" w:rsidP="00FA0AE0">
      <w:pPr>
        <w:pStyle w:val="ASFKListmark1"/>
        <w:rPr>
          <w:lang w:eastAsia="ko-KR"/>
        </w:rPr>
      </w:pPr>
      <w:r w:rsidRPr="00266FA7">
        <w:rPr>
          <w:lang w:eastAsia="ko-KR"/>
        </w:rPr>
        <w:t xml:space="preserve">«Код причины», </w:t>
      </w:r>
    </w:p>
    <w:p w:rsidR="00FA0AE0" w:rsidRPr="00266FA7" w:rsidRDefault="00FA0AE0" w:rsidP="00FA0AE0">
      <w:pPr>
        <w:pStyle w:val="ASFKListmark1"/>
        <w:rPr>
          <w:lang w:eastAsia="ko-KR"/>
        </w:rPr>
      </w:pPr>
      <w:r w:rsidRPr="00266FA7">
        <w:rPr>
          <w:lang w:eastAsia="ko-KR"/>
        </w:rPr>
        <w:t>«Дет. код причины».</w:t>
      </w:r>
    </w:p>
    <w:p w:rsidR="009D034C" w:rsidRPr="00266FA7" w:rsidRDefault="002B4E86" w:rsidP="009D034C">
      <w:pPr>
        <w:pStyle w:val="ASFKNormalWithout"/>
        <w:rPr>
          <w:lang w:eastAsia="ko-KR"/>
        </w:rPr>
      </w:pPr>
      <w:r w:rsidRPr="00266FA7">
        <w:rPr>
          <w:lang w:eastAsia="ko-KR"/>
        </w:rPr>
        <w:t xml:space="preserve">Для </w:t>
      </w:r>
      <w:r w:rsidR="009D034C" w:rsidRPr="00266FA7">
        <w:rPr>
          <w:lang w:eastAsia="ko-KR"/>
        </w:rPr>
        <w:t xml:space="preserve">редактирования документа «Протокол» на статусе </w:t>
      </w:r>
      <w:r w:rsidRPr="00266FA7">
        <w:rPr>
          <w:lang w:eastAsia="ko-KR"/>
        </w:rPr>
        <w:t xml:space="preserve">статус «00Р» (Редактирование (отдельных полей)) необходимо </w:t>
      </w:r>
      <w:r w:rsidR="009D034C" w:rsidRPr="00266FA7">
        <w:rPr>
          <w:lang w:eastAsia="ko-KR"/>
        </w:rPr>
        <w:t>выполнить следующие действия:</w:t>
      </w:r>
    </w:p>
    <w:p w:rsidR="009D034C" w:rsidRPr="00266FA7" w:rsidRDefault="009D034C" w:rsidP="009D034C">
      <w:pPr>
        <w:pStyle w:val="ASFKListnum"/>
        <w:numPr>
          <w:ilvl w:val="0"/>
          <w:numId w:val="106"/>
        </w:numPr>
        <w:rPr>
          <w:lang w:eastAsia="ko-KR"/>
        </w:rPr>
      </w:pPr>
      <w:r w:rsidRPr="00266FA7">
        <w:rPr>
          <w:lang w:eastAsia="x-none"/>
        </w:rPr>
        <w:t>Войти в режим «</w:t>
      </w:r>
      <w:r w:rsidRPr="00266FA7">
        <w:t>Регистрация и доведение бюджета – Регистрация документов по реорганизации – Внутриведомственная реорганизация – Список протоколов по Акту (0531728)</w:t>
      </w:r>
      <w:r w:rsidRPr="00266FA7">
        <w:rPr>
          <w:lang w:eastAsia="x-none"/>
        </w:rPr>
        <w:t>».</w:t>
      </w:r>
    </w:p>
    <w:p w:rsidR="009D034C" w:rsidRPr="00266FA7" w:rsidRDefault="009D034C" w:rsidP="002B4E86">
      <w:pPr>
        <w:pStyle w:val="ASFKListnum"/>
        <w:numPr>
          <w:ilvl w:val="0"/>
          <w:numId w:val="106"/>
        </w:numPr>
        <w:rPr>
          <w:lang w:eastAsia="ko-KR"/>
        </w:rPr>
      </w:pPr>
      <w:r w:rsidRPr="00266FA7">
        <w:rPr>
          <w:lang w:eastAsia="x-none"/>
        </w:rPr>
        <w:t>Выполнить поиск (подробнее см. п. </w:t>
      </w:r>
      <w:r w:rsidRPr="00266FA7">
        <w:rPr>
          <w:lang w:eastAsia="x-none"/>
        </w:rPr>
        <w:fldChar w:fldCharType="begin"/>
      </w:r>
      <w:r w:rsidRPr="00266FA7">
        <w:rPr>
          <w:lang w:eastAsia="x-none"/>
        </w:rPr>
        <w:instrText xml:space="preserve"> REF _Ref264886418 \w \h </w:instrText>
      </w:r>
      <w:r w:rsidR="00266FA7">
        <w:rPr>
          <w:lang w:eastAsia="x-none"/>
        </w:rPr>
        <w:instrText xml:space="preserve"> \* MERGEFORMAT </w:instrText>
      </w:r>
      <w:r w:rsidRPr="00266FA7">
        <w:rPr>
          <w:lang w:eastAsia="x-none"/>
        </w:rPr>
      </w:r>
      <w:r w:rsidRPr="00266FA7">
        <w:rPr>
          <w:lang w:eastAsia="x-none"/>
        </w:rPr>
        <w:fldChar w:fldCharType="separate"/>
      </w:r>
      <w:r w:rsidR="00B15289">
        <w:rPr>
          <w:lang w:eastAsia="x-none"/>
        </w:rPr>
        <w:t>5.4</w:t>
      </w:r>
      <w:r w:rsidRPr="00266FA7">
        <w:rPr>
          <w:lang w:eastAsia="x-none"/>
        </w:rPr>
        <w:fldChar w:fldCharType="end"/>
      </w:r>
      <w:r w:rsidRPr="00266FA7">
        <w:rPr>
          <w:lang w:eastAsia="x-none"/>
        </w:rPr>
        <w:t>) документа «Протокол» (ф. 0531805) с типами «ПРО», сформированные к документу «Акт приемки-передачи кассовых выплат, поступлений и обязательств при реорганизации участников бюджетного процесса» (ф. 0531728)</w:t>
      </w:r>
      <w:r w:rsidR="00134972" w:rsidRPr="00266FA7">
        <w:rPr>
          <w:lang w:eastAsia="x-none"/>
        </w:rPr>
        <w:t xml:space="preserve"> в статусе «002» (Проверено)</w:t>
      </w:r>
      <w:r w:rsidRPr="00266FA7">
        <w:rPr>
          <w:lang w:eastAsia="x-none"/>
        </w:rPr>
        <w:t xml:space="preserve">. </w:t>
      </w:r>
    </w:p>
    <w:p w:rsidR="009D034C" w:rsidRPr="00266FA7" w:rsidRDefault="009D034C" w:rsidP="009D034C">
      <w:pPr>
        <w:pStyle w:val="ASFKListnum"/>
      </w:pPr>
      <w:r w:rsidRPr="00266FA7">
        <w:t>Перейти на визуальную форму документа «Протокол» (ф. 0531805).</w:t>
      </w:r>
    </w:p>
    <w:p w:rsidR="009D034C" w:rsidRPr="00266FA7" w:rsidRDefault="009D034C" w:rsidP="009D034C">
      <w:pPr>
        <w:pStyle w:val="ASFKListnum"/>
      </w:pPr>
      <w:r w:rsidRPr="00266FA7">
        <w:t>Для редактирования полей формы нужно нажать кнопку «Выполнить». В открывшемся окне «Действие», выбрать операцию «</w:t>
      </w:r>
      <w:r w:rsidRPr="00266FA7">
        <w:rPr>
          <w:lang w:eastAsia="x-none"/>
        </w:rPr>
        <w:t>К редактированию</w:t>
      </w:r>
      <w:r w:rsidRPr="00266FA7">
        <w:t>» и нажать кнопку «ОК».</w:t>
      </w:r>
    </w:p>
    <w:p w:rsidR="00134972" w:rsidRPr="00266FA7" w:rsidRDefault="00134972" w:rsidP="00134972">
      <w:pPr>
        <w:pStyle w:val="ASFKListnormal18"/>
        <w:rPr>
          <w:lang w:eastAsia="ko-KR"/>
        </w:rPr>
      </w:pPr>
      <w:r w:rsidRPr="00266FA7">
        <w:t xml:space="preserve">В результате документ «Протокол» (ПРО) переведен в статус </w:t>
      </w:r>
      <w:r w:rsidRPr="00266FA7">
        <w:rPr>
          <w:lang w:eastAsia="ko-KR"/>
        </w:rPr>
        <w:t>«00Р» (Редактирование (отдельных полей))</w:t>
      </w:r>
    </w:p>
    <w:p w:rsidR="00134972" w:rsidRPr="00266FA7" w:rsidRDefault="00134972" w:rsidP="00134972">
      <w:pPr>
        <w:pStyle w:val="ASFKListnum"/>
      </w:pPr>
      <w:r w:rsidRPr="00266FA7">
        <w:t xml:space="preserve">Выполнить необходимое редактирование полей: </w:t>
      </w:r>
      <w:r w:rsidRPr="00266FA7">
        <w:rPr>
          <w:lang w:eastAsia="ko-KR"/>
        </w:rPr>
        <w:t>«Тип сообщения», «Сообщение», «Код причины», «Дет. код причины».</w:t>
      </w:r>
    </w:p>
    <w:p w:rsidR="00134972" w:rsidRPr="00266FA7" w:rsidRDefault="00134972" w:rsidP="00134972">
      <w:pPr>
        <w:pStyle w:val="ASFKListnum"/>
      </w:pPr>
      <w:r w:rsidRPr="00266FA7">
        <w:t xml:space="preserve">Для </w:t>
      </w:r>
      <w:r w:rsidRPr="00266FA7">
        <w:rPr>
          <w:lang w:eastAsia="ko-KR"/>
        </w:rPr>
        <w:t xml:space="preserve">последующего </w:t>
      </w:r>
      <w:r w:rsidR="00AE76E2" w:rsidRPr="00266FA7">
        <w:rPr>
          <w:lang w:eastAsia="ko-KR"/>
        </w:rPr>
        <w:t>утверждения</w:t>
      </w:r>
      <w:r w:rsidR="00AE76E2" w:rsidRPr="00266FA7">
        <w:t xml:space="preserve"> документа</w:t>
      </w:r>
      <w:r w:rsidRPr="00266FA7">
        <w:t xml:space="preserve"> «Протокол» (ПРО) нужно нажать кнопку «Выполнить». В открывшемся окне «Действие», выбрать операцию «Перевод в 002» и нажать кнопку «ОК».</w:t>
      </w:r>
    </w:p>
    <w:p w:rsidR="00134972" w:rsidRPr="00266FA7" w:rsidRDefault="00134972" w:rsidP="00134972">
      <w:pPr>
        <w:pStyle w:val="ASFKListnormal18"/>
        <w:rPr>
          <w:lang w:eastAsia="ko-KR"/>
        </w:rPr>
      </w:pPr>
      <w:r w:rsidRPr="00266FA7">
        <w:t xml:space="preserve">В результате документ «Протокол» (ПРО) переведен в статус </w:t>
      </w:r>
      <w:r w:rsidRPr="00266FA7">
        <w:rPr>
          <w:lang w:eastAsia="ko-KR"/>
        </w:rPr>
        <w:t>«002» (Проверено).</w:t>
      </w:r>
    </w:p>
    <w:p w:rsidR="00134972" w:rsidRPr="00266FA7" w:rsidRDefault="00134972" w:rsidP="00134972">
      <w:pPr>
        <w:pStyle w:val="ASFKListnum"/>
      </w:pPr>
      <w:r w:rsidRPr="00266FA7">
        <w:t>Выполнить утверждение документа, нажав кнопку «Выполнить». В открывшемся окне «Действие», выбрать операцию «Подпись протокола» и нажать кнопку «ОК».</w:t>
      </w:r>
    </w:p>
    <w:p w:rsidR="00134972" w:rsidRPr="00266FA7" w:rsidRDefault="00134972" w:rsidP="00134972">
      <w:pPr>
        <w:pStyle w:val="ASFKListnormal18"/>
      </w:pPr>
      <w:r w:rsidRPr="00266FA7">
        <w:t xml:space="preserve">В результате выполнения операции документ </w:t>
      </w:r>
      <w:r w:rsidRPr="00266FA7">
        <w:rPr>
          <w:lang w:eastAsia="ko-KR"/>
        </w:rPr>
        <w:t>«Протокол» (ф. 0531805) с типом ПРО будет утвержден</w:t>
      </w:r>
      <w:r w:rsidRPr="00266FA7">
        <w:t xml:space="preserve"> и будет выполнена окончательная отмена документа </w:t>
      </w:r>
      <w:r w:rsidRPr="00266FA7">
        <w:rPr>
          <w:lang w:eastAsia="ko-KR"/>
        </w:rPr>
        <w:t>«Акт приемки-передачи кассовых выплат, поступлений и обязательств при реорганизации участников бюджетного процесса» (ф. 0531728).</w:t>
      </w:r>
    </w:p>
    <w:p w:rsidR="00B82990" w:rsidRPr="00266FA7" w:rsidRDefault="00B82990" w:rsidP="00B82990">
      <w:pPr>
        <w:pStyle w:val="31"/>
      </w:pPr>
      <w:bookmarkStart w:id="818" w:name="_Toc322597297"/>
      <w:bookmarkStart w:id="819" w:name="_Toc517552592"/>
      <w:bookmarkStart w:id="820" w:name="_Toc50299288"/>
      <w:r w:rsidRPr="00266FA7">
        <w:t>Формирование отчета «Журнал регистрации неисполненных документов»</w:t>
      </w:r>
      <w:bookmarkEnd w:id="818"/>
      <w:bookmarkEnd w:id="819"/>
      <w:bookmarkEnd w:id="820"/>
    </w:p>
    <w:p w:rsidR="00B82990" w:rsidRPr="00266FA7" w:rsidRDefault="00B82990" w:rsidP="00B82990">
      <w:pPr>
        <w:pStyle w:val="ASFKNormal"/>
      </w:pPr>
      <w:r w:rsidRPr="00266FA7">
        <w:t xml:space="preserve">Все документы, которые по каким-либо причинам не были зарегистрированы сотрудниками </w:t>
      </w:r>
      <w:r w:rsidR="00E920A4" w:rsidRPr="00266FA7">
        <w:t>ТОФК</w:t>
      </w:r>
      <w:r w:rsidR="004F6D4C" w:rsidRPr="00266FA7">
        <w:t xml:space="preserve"> </w:t>
      </w:r>
      <w:r w:rsidRPr="00266FA7">
        <w:t xml:space="preserve">(зарегистрирован соответствующий документ «Протокол»), регистрируются в </w:t>
      </w:r>
      <w:r w:rsidR="00AD4CEA" w:rsidRPr="00266FA7">
        <w:t>ж</w:t>
      </w:r>
      <w:r w:rsidRPr="00266FA7">
        <w:t>урнал</w:t>
      </w:r>
      <w:r w:rsidR="00AD4CEA" w:rsidRPr="00266FA7">
        <w:t>е</w:t>
      </w:r>
      <w:r w:rsidRPr="00266FA7">
        <w:t xml:space="preserve"> регистрации неисполненных документов с указанием даты и номера соответствующего протокола об отказе в регистрации.</w:t>
      </w:r>
    </w:p>
    <w:p w:rsidR="00B82990" w:rsidRPr="00266FA7" w:rsidRDefault="00B82990" w:rsidP="00B82990">
      <w:pPr>
        <w:pStyle w:val="41"/>
      </w:pPr>
      <w:bookmarkStart w:id="821" w:name="_Toc322597298"/>
      <w:bookmarkStart w:id="822" w:name="_Toc517552593"/>
      <w:r w:rsidRPr="00266FA7">
        <w:lastRenderedPageBreak/>
        <w:t>Условия выполнения операции</w:t>
      </w:r>
      <w:bookmarkEnd w:id="821"/>
      <w:bookmarkEnd w:id="822"/>
    </w:p>
    <w:p w:rsidR="00B82990" w:rsidRPr="00266FA7" w:rsidRDefault="00B82990" w:rsidP="00B82990">
      <w:pPr>
        <w:pStyle w:val="ASFKNormalWithout"/>
      </w:pPr>
      <w:r w:rsidRPr="00266FA7">
        <w:t>Для выполнения операции необходимо соблюдение следующих условий:</w:t>
      </w:r>
    </w:p>
    <w:p w:rsidR="00B82990" w:rsidRPr="00266FA7" w:rsidRDefault="00B82990" w:rsidP="00B82990">
      <w:pPr>
        <w:pStyle w:val="ASFKListmark1"/>
      </w:pPr>
      <w:r w:rsidRPr="00266FA7">
        <w:t>Пользователь имеет доступ к функции «Ведение журнала неисполненных документов».</w:t>
      </w:r>
    </w:p>
    <w:p w:rsidR="00B82990" w:rsidRPr="00266FA7" w:rsidRDefault="00B82990" w:rsidP="00B82990">
      <w:pPr>
        <w:pStyle w:val="ASFKListmark1"/>
      </w:pPr>
      <w:r w:rsidRPr="00266FA7">
        <w:t>В ППО АСФК есть протоколы на аннулирование документов.</w:t>
      </w:r>
    </w:p>
    <w:p w:rsidR="00B82990" w:rsidRPr="00266FA7" w:rsidRDefault="00B82990" w:rsidP="00B82990">
      <w:pPr>
        <w:pStyle w:val="41"/>
      </w:pPr>
      <w:bookmarkStart w:id="823" w:name="_Toc322597299"/>
      <w:bookmarkStart w:id="824" w:name="_Toc517552594"/>
      <w:r w:rsidRPr="00266FA7">
        <w:t>Последовательность действий</w:t>
      </w:r>
      <w:bookmarkEnd w:id="823"/>
      <w:bookmarkEnd w:id="824"/>
    </w:p>
    <w:p w:rsidR="00B82990" w:rsidRPr="00266FA7" w:rsidRDefault="00B82990" w:rsidP="00B82990">
      <w:pPr>
        <w:pStyle w:val="ASFKNormal"/>
      </w:pPr>
      <w:r w:rsidRPr="00266FA7">
        <w:t>Для получения отчета необходимо выполнить следующие действия:</w:t>
      </w:r>
    </w:p>
    <w:p w:rsidR="00B82990" w:rsidRPr="00266FA7" w:rsidRDefault="00B82990" w:rsidP="00DB458E">
      <w:pPr>
        <w:pStyle w:val="ASFKListnum"/>
        <w:numPr>
          <w:ilvl w:val="0"/>
          <w:numId w:val="101"/>
        </w:numPr>
      </w:pPr>
      <w:r w:rsidRPr="00266FA7">
        <w:t xml:space="preserve">Нажать кнопку </w:t>
      </w:r>
      <w:r w:rsidR="00304877">
        <w:pict>
          <v:shape id="_x0000_i1522" type="#_x0000_t75" style="width:15pt;height:15pt">
            <v:imagedata r:id="rId408" o:title="Otchet"/>
          </v:shape>
        </w:pict>
      </w:r>
      <w:r w:rsidRPr="00266FA7">
        <w:t> (Просмотр оперативных отчетов) на панели инструментов «Навигатора».</w:t>
      </w:r>
    </w:p>
    <w:p w:rsidR="00B82990" w:rsidRPr="00266FA7" w:rsidRDefault="00B82990" w:rsidP="00B82990">
      <w:pPr>
        <w:pStyle w:val="ASFKListnum"/>
      </w:pPr>
      <w:r w:rsidRPr="00266FA7">
        <w:t>В открывшейся экранной форме «Регламентированные отчеты» (рис. </w:t>
      </w:r>
      <w:r w:rsidRPr="00266FA7">
        <w:fldChar w:fldCharType="begin"/>
      </w:r>
      <w:r w:rsidRPr="00266FA7">
        <w:instrText xml:space="preserve"> REF _Ref231103573 \h  \* MERGEFORMAT </w:instrText>
      </w:r>
      <w:r w:rsidRPr="00266FA7">
        <w:fldChar w:fldCharType="separate"/>
      </w:r>
      <w:r w:rsidR="00B15289">
        <w:rPr>
          <w:noProof/>
        </w:rPr>
        <w:t>244</w:t>
      </w:r>
      <w:r w:rsidRPr="00266FA7">
        <w:fldChar w:fldCharType="end"/>
      </w:r>
      <w:r w:rsidRPr="00266FA7">
        <w:t>) заполнить поле «Наименование формы», нажав кнопку </w:t>
      </w:r>
      <w:r w:rsidR="00B15289">
        <w:pict>
          <v:shape id="_x0000_i1523" type="#_x0000_t75" style="width:15pt;height:21.75pt">
            <v:imagedata r:id="rId402" o:title="Snap10"/>
          </v:shape>
        </w:pict>
      </w:r>
      <w:r w:rsidRPr="00266FA7">
        <w:t xml:space="preserve"> и выбрав значение «Журнал регистрации неисполненных документов» в открывшемся диалоговом окне «Формы».</w:t>
      </w:r>
    </w:p>
    <w:p w:rsidR="00B82990" w:rsidRPr="00266FA7" w:rsidRDefault="00B82990" w:rsidP="00B82990">
      <w:pPr>
        <w:pStyle w:val="ASFKListnum"/>
      </w:pPr>
      <w:r w:rsidRPr="00266FA7">
        <w:t>В открывшемся окне «Журнал регистрации неисполненных документов» (рис. </w:t>
      </w:r>
      <w:r w:rsidRPr="00266FA7">
        <w:fldChar w:fldCharType="begin"/>
      </w:r>
      <w:r w:rsidRPr="00266FA7">
        <w:instrText xml:space="preserve"> REF _Ref231103573 \h  \* MERGEFORMAT </w:instrText>
      </w:r>
      <w:r w:rsidRPr="00266FA7">
        <w:fldChar w:fldCharType="separate"/>
      </w:r>
      <w:r w:rsidR="00B15289">
        <w:rPr>
          <w:noProof/>
        </w:rPr>
        <w:t>244</w:t>
      </w:r>
      <w:r w:rsidRPr="00266FA7">
        <w:fldChar w:fldCharType="end"/>
      </w:r>
      <w:r w:rsidRPr="00266FA7">
        <w:t>) заполнить следующие обязательные поля:</w:t>
      </w:r>
    </w:p>
    <w:p w:rsidR="00B82990" w:rsidRPr="00266FA7" w:rsidRDefault="00B82990" w:rsidP="00B82990">
      <w:pPr>
        <w:pStyle w:val="ASFKListmark3"/>
      </w:pPr>
      <w:r w:rsidRPr="00266FA7">
        <w:t>«Дата открытия» – начальная дата периода, за который необходимо сформировать отчет; поле обязательно для заполнения.</w:t>
      </w:r>
    </w:p>
    <w:p w:rsidR="00B82990" w:rsidRPr="00266FA7" w:rsidRDefault="00B82990" w:rsidP="00B82990">
      <w:pPr>
        <w:pStyle w:val="ASFKListmark3"/>
      </w:pPr>
      <w:r w:rsidRPr="00266FA7">
        <w:t>«Дата закрытия» – конечная дата периода, за который необходимо сформировать отчет; поле обязательно для заполнения.</w:t>
      </w:r>
    </w:p>
    <w:p w:rsidR="00B82990" w:rsidRPr="00266FA7" w:rsidRDefault="00B82990" w:rsidP="00B82990">
      <w:pPr>
        <w:pStyle w:val="ASFKListmark3"/>
      </w:pPr>
      <w:r w:rsidRPr="00266FA7">
        <w:t>«Орган ФК» – код органа Федерального казначейства с указанием его краткого наименования; поле обязательно для заполнения.</w:t>
      </w:r>
    </w:p>
    <w:p w:rsidR="00B82990" w:rsidRPr="00266FA7" w:rsidRDefault="00B82990" w:rsidP="00B82990">
      <w:pPr>
        <w:pStyle w:val="ASFKListmark3"/>
      </w:pPr>
      <w:r w:rsidRPr="00266FA7">
        <w:t xml:space="preserve">«Структурное подразделение ОрФК» – наименование структурного подразделения </w:t>
      </w:r>
      <w:r w:rsidR="00E920A4" w:rsidRPr="00266FA7">
        <w:t>ТОФК</w:t>
      </w:r>
      <w:r w:rsidRPr="00266FA7">
        <w:t xml:space="preserve">, по которому необходимо сформировать отчет. Если параметр не выбран, то отчет выбирается по всем структурным подразделениям </w:t>
      </w:r>
      <w:r w:rsidR="00E920A4" w:rsidRPr="00266FA7">
        <w:t>ТОФК</w:t>
      </w:r>
      <w:r w:rsidRPr="00266FA7">
        <w:t>.</w:t>
      </w:r>
    </w:p>
    <w:p w:rsidR="00B82990" w:rsidRPr="00266FA7" w:rsidRDefault="00B82990" w:rsidP="00B82990">
      <w:pPr>
        <w:pStyle w:val="ASFKListmark3"/>
      </w:pPr>
      <w:r w:rsidRPr="00266FA7">
        <w:t>«Список бюджетов» – вид бюджета, по которому необходимо сформировать отчет.</w:t>
      </w:r>
    </w:p>
    <w:p w:rsidR="00B82990" w:rsidRPr="00266FA7" w:rsidRDefault="00B82990" w:rsidP="00B82990">
      <w:pPr>
        <w:pStyle w:val="ASFKListmark3"/>
      </w:pPr>
      <w:r w:rsidRPr="00266FA7">
        <w:t>«Бюджет» – наименование бюджета; значение выбирается из списка в диалоговом окне «Бюджет».</w:t>
      </w:r>
    </w:p>
    <w:p w:rsidR="00B82990" w:rsidRPr="00266FA7" w:rsidRDefault="00B82990" w:rsidP="00B82990">
      <w:pPr>
        <w:pStyle w:val="ASFKListmark3"/>
      </w:pPr>
      <w:r w:rsidRPr="00266FA7">
        <w:t>«Финансовый орган» – наименование финансового органа, который ведет бюджет.</w:t>
      </w:r>
    </w:p>
    <w:p w:rsidR="00B82990" w:rsidRPr="00266FA7" w:rsidRDefault="00B82990" w:rsidP="00B82990">
      <w:pPr>
        <w:pStyle w:val="ASFKListnum"/>
      </w:pPr>
      <w:r w:rsidRPr="00266FA7">
        <w:t>Нажать кнопку «ОК».</w:t>
      </w:r>
    </w:p>
    <w:p w:rsidR="00B82990" w:rsidRPr="00266FA7" w:rsidRDefault="00B15289" w:rsidP="00B82990">
      <w:pPr>
        <w:pStyle w:val="ASFKFigure"/>
      </w:pPr>
      <w:r>
        <w:lastRenderedPageBreak/>
        <w:pict>
          <v:shape id="_x0000_i1524" type="#_x0000_t75" style="width:481.5pt;height:295.5pt">
            <v:imagedata r:id="rId409" o:title="Параметры ЖРНД"/>
          </v:shape>
        </w:pict>
      </w:r>
    </w:p>
    <w:p w:rsidR="00B82990" w:rsidRPr="00266FA7" w:rsidRDefault="000A5989" w:rsidP="00B82990">
      <w:pPr>
        <w:pStyle w:val="ASFKFigName"/>
      </w:pPr>
      <w:r>
        <w:rPr>
          <w:noProof/>
        </w:rPr>
        <w:fldChar w:fldCharType="begin"/>
      </w:r>
      <w:r>
        <w:rPr>
          <w:noProof/>
        </w:rPr>
        <w:instrText xml:space="preserve"> SEQ Рисунок \* ARABIC </w:instrText>
      </w:r>
      <w:r>
        <w:rPr>
          <w:noProof/>
        </w:rPr>
        <w:fldChar w:fldCharType="separate"/>
      </w:r>
      <w:bookmarkStart w:id="825" w:name="_Ref231103573"/>
      <w:bookmarkStart w:id="826" w:name="_Toc50299555"/>
      <w:r w:rsidR="00B15289">
        <w:rPr>
          <w:noProof/>
        </w:rPr>
        <w:t>244</w:t>
      </w:r>
      <w:bookmarkEnd w:id="825"/>
      <w:r>
        <w:rPr>
          <w:noProof/>
        </w:rPr>
        <w:fldChar w:fldCharType="end"/>
      </w:r>
      <w:r w:rsidR="00B82990" w:rsidRPr="00266FA7">
        <w:t>. Окно «Журнал регистрации неисполненных документов»</w:t>
      </w:r>
      <w:bookmarkEnd w:id="826"/>
    </w:p>
    <w:p w:rsidR="00B82990" w:rsidRPr="00266FA7" w:rsidRDefault="00B82990" w:rsidP="00B82990">
      <w:pPr>
        <w:pStyle w:val="ASFKListnum"/>
      </w:pPr>
      <w:r w:rsidRPr="00266FA7">
        <w:t xml:space="preserve">Сохранить введенные данные запроса, нажав кнопку </w:t>
      </w:r>
      <w:r w:rsidR="00304877">
        <w:pict>
          <v:shape id="_x0000_i1525" type="#_x0000_t75" style="width:15pt;height:15pt">
            <v:imagedata r:id="rId10" o:title="SAVE"/>
          </v:shape>
        </w:pict>
      </w:r>
      <w:r w:rsidRPr="00266FA7">
        <w:t> (Сохранить) на панели инструментов.</w:t>
      </w:r>
    </w:p>
    <w:p w:rsidR="00B82990" w:rsidRPr="00266FA7" w:rsidRDefault="00B82990" w:rsidP="00B82990">
      <w:pPr>
        <w:pStyle w:val="ASFKListnum"/>
      </w:pPr>
      <w:r w:rsidRPr="00266FA7">
        <w:t>На экранной форме «Регламентированные отчеты» установить маркер в строке запроса.</w:t>
      </w:r>
    </w:p>
    <w:p w:rsidR="00B82990" w:rsidRPr="00266FA7" w:rsidRDefault="00B82990" w:rsidP="00B82990">
      <w:pPr>
        <w:pStyle w:val="ASFKListnum"/>
      </w:pPr>
      <w:r w:rsidRPr="00266FA7">
        <w:t>Нажать кнопку «Запустить отчет на выполнение». Статус отчета с «001» (Введено) изменится на «702» (Ожидается исполнение).</w:t>
      </w:r>
    </w:p>
    <w:p w:rsidR="00B82990" w:rsidRPr="00266FA7" w:rsidRDefault="00B82990" w:rsidP="00B82990">
      <w:pPr>
        <w:pStyle w:val="ASFKListnormal18"/>
      </w:pPr>
      <w:r w:rsidRPr="00266FA7">
        <w:t>Для завершения формирования отчета необходимо выполнить многократное нажатие на кнопку «Обновить» на экранной форме «Регламентированная отчетность» до изменения статуса отчета на «002» (Выполнено).</w:t>
      </w:r>
    </w:p>
    <w:p w:rsidR="00B82990" w:rsidRPr="00266FA7" w:rsidRDefault="00B82990" w:rsidP="00B82990">
      <w:pPr>
        <w:pStyle w:val="41"/>
      </w:pPr>
      <w:bookmarkStart w:id="827" w:name="_Toc322597300"/>
      <w:bookmarkStart w:id="828" w:name="_Toc517552595"/>
      <w:r w:rsidRPr="00266FA7">
        <w:t>Результат выполнения</w:t>
      </w:r>
      <w:bookmarkEnd w:id="827"/>
      <w:bookmarkEnd w:id="828"/>
    </w:p>
    <w:p w:rsidR="00B82990" w:rsidRPr="00266FA7" w:rsidRDefault="00B82990" w:rsidP="00B82990">
      <w:pPr>
        <w:pStyle w:val="ASFKNormal"/>
      </w:pPr>
      <w:r w:rsidRPr="00266FA7">
        <w:t>В результате выполнения операции будет сформирован отчет «Журнал регистрации неисполненных документов».</w:t>
      </w:r>
    </w:p>
    <w:p w:rsidR="00B82990" w:rsidRPr="00266FA7" w:rsidRDefault="00B82990" w:rsidP="00B82990">
      <w:pPr>
        <w:pStyle w:val="31"/>
      </w:pPr>
      <w:bookmarkStart w:id="829" w:name="_Toc322597301"/>
      <w:bookmarkStart w:id="830" w:name="_Toc517552597"/>
      <w:bookmarkStart w:id="831" w:name="_Toc50299289"/>
      <w:r w:rsidRPr="00266FA7">
        <w:t>Просмотр отчета «Журнал регистрации неисполненных документов»</w:t>
      </w:r>
      <w:bookmarkEnd w:id="829"/>
      <w:bookmarkEnd w:id="830"/>
      <w:bookmarkEnd w:id="831"/>
    </w:p>
    <w:p w:rsidR="00B82990" w:rsidRPr="00266FA7" w:rsidRDefault="00B82990" w:rsidP="00B82990">
      <w:pPr>
        <w:pStyle w:val="ASFKNormal"/>
      </w:pPr>
      <w:r w:rsidRPr="00266FA7">
        <w:t xml:space="preserve">Все документы, которые по каким-либо причинам не были зарегистрированы сотрудниками </w:t>
      </w:r>
      <w:r w:rsidR="00E920A4" w:rsidRPr="00266FA7">
        <w:t>ТОФК</w:t>
      </w:r>
      <w:r w:rsidRPr="00266FA7">
        <w:t xml:space="preserve"> (зарегистрирован соответствующий документ «Протокол»), регистрируются в </w:t>
      </w:r>
      <w:r w:rsidR="00AD4CEA" w:rsidRPr="00266FA7">
        <w:t>ж</w:t>
      </w:r>
      <w:r w:rsidRPr="00266FA7">
        <w:t>урнал</w:t>
      </w:r>
      <w:r w:rsidR="00AD4CEA" w:rsidRPr="00266FA7">
        <w:t>е</w:t>
      </w:r>
      <w:r w:rsidRPr="00266FA7">
        <w:t xml:space="preserve"> регистрации неисполненных документов с указанием даты и номера соответствующего протокола об отказе регистрации.</w:t>
      </w:r>
    </w:p>
    <w:p w:rsidR="00B82990" w:rsidRPr="00266FA7" w:rsidRDefault="00B82990" w:rsidP="00B82990">
      <w:pPr>
        <w:pStyle w:val="41"/>
      </w:pPr>
      <w:bookmarkStart w:id="832" w:name="_Toc322597302"/>
      <w:bookmarkStart w:id="833" w:name="_Toc517552598"/>
      <w:r w:rsidRPr="00266FA7">
        <w:t>Условия выполнения операции</w:t>
      </w:r>
      <w:bookmarkEnd w:id="832"/>
      <w:bookmarkEnd w:id="833"/>
    </w:p>
    <w:p w:rsidR="00B82990" w:rsidRPr="00266FA7" w:rsidRDefault="00B82990" w:rsidP="00B82990">
      <w:pPr>
        <w:pStyle w:val="ASFKNormal"/>
      </w:pPr>
      <w:r w:rsidRPr="00266FA7">
        <w:t>Для выполнения операции необходимо соблюдение следующих условий:</w:t>
      </w:r>
    </w:p>
    <w:p w:rsidR="00B82990" w:rsidRPr="00266FA7" w:rsidRDefault="00B82990" w:rsidP="00B82990">
      <w:pPr>
        <w:pStyle w:val="ASFKListmark1"/>
      </w:pPr>
      <w:r w:rsidRPr="00266FA7">
        <w:t>Пользователь имеет доступ к функции «Ведение журнала неисполненных документов».</w:t>
      </w:r>
    </w:p>
    <w:p w:rsidR="00B82990" w:rsidRPr="00266FA7" w:rsidRDefault="00B82990" w:rsidP="00B82990">
      <w:pPr>
        <w:pStyle w:val="ASFKListmark1"/>
      </w:pPr>
      <w:r w:rsidRPr="00266FA7">
        <w:lastRenderedPageBreak/>
        <w:t>В ППО АСФК создан запрос на формирование документа «Журнал регистрации неисполненных документов».</w:t>
      </w:r>
    </w:p>
    <w:p w:rsidR="00B82990" w:rsidRPr="00266FA7" w:rsidRDefault="00B82990" w:rsidP="00B82990">
      <w:pPr>
        <w:pStyle w:val="41"/>
      </w:pPr>
      <w:bookmarkStart w:id="834" w:name="_Toc322597303"/>
      <w:bookmarkStart w:id="835" w:name="_Toc517552599"/>
      <w:r w:rsidRPr="00266FA7">
        <w:t>Последовательность действий</w:t>
      </w:r>
      <w:bookmarkEnd w:id="834"/>
      <w:bookmarkEnd w:id="835"/>
    </w:p>
    <w:p w:rsidR="00B82990" w:rsidRPr="00266FA7" w:rsidRDefault="00B82990" w:rsidP="00B82990">
      <w:pPr>
        <w:pStyle w:val="ASFKNormal"/>
      </w:pPr>
      <w:r w:rsidRPr="00266FA7">
        <w:t>Для просмотра документа «Журнал регистрации неисполненных документов» необходимо выполнить следующие действия:</w:t>
      </w:r>
    </w:p>
    <w:p w:rsidR="00B82990" w:rsidRPr="00266FA7" w:rsidRDefault="00B82990" w:rsidP="00DB458E">
      <w:pPr>
        <w:pStyle w:val="ASFKListnum"/>
        <w:numPr>
          <w:ilvl w:val="0"/>
          <w:numId w:val="102"/>
        </w:numPr>
      </w:pPr>
      <w:r w:rsidRPr="00266FA7">
        <w:t xml:space="preserve">Нажать кнопку </w:t>
      </w:r>
      <w:r w:rsidR="00304877">
        <w:pict>
          <v:shape id="_x0000_i1526" type="#_x0000_t75" style="width:15pt;height:15pt">
            <v:imagedata r:id="rId408" o:title="Otchet"/>
          </v:shape>
        </w:pict>
      </w:r>
      <w:r w:rsidRPr="00266FA7">
        <w:t> (Просмотр оперативных отчетов) на панели инструментов.</w:t>
      </w:r>
    </w:p>
    <w:p w:rsidR="00B82990" w:rsidRPr="00266FA7" w:rsidRDefault="00B82990" w:rsidP="00B82990">
      <w:pPr>
        <w:pStyle w:val="ASFKListnum"/>
      </w:pPr>
      <w:r w:rsidRPr="00266FA7">
        <w:t>В открывшейся экранной форме «Регламентированные отчеты» (рис. </w:t>
      </w:r>
      <w:r w:rsidRPr="00266FA7">
        <w:fldChar w:fldCharType="begin"/>
      </w:r>
      <w:r w:rsidRPr="00266FA7">
        <w:instrText xml:space="preserve"> REF _Ref237236670 \h  \* MERGEFORMAT </w:instrText>
      </w:r>
      <w:r w:rsidRPr="00266FA7">
        <w:fldChar w:fldCharType="separate"/>
      </w:r>
      <w:r w:rsidR="00B15289">
        <w:rPr>
          <w:noProof/>
        </w:rPr>
        <w:t>245</w:t>
      </w:r>
      <w:r w:rsidRPr="00266FA7">
        <w:fldChar w:fldCharType="end"/>
      </w:r>
      <w:r w:rsidRPr="00266FA7">
        <w:t>), нажав клавишу F11, выполнить запрос.</w:t>
      </w:r>
    </w:p>
    <w:p w:rsidR="00B82990" w:rsidRPr="00266FA7" w:rsidRDefault="00B82990" w:rsidP="00B82990">
      <w:pPr>
        <w:pStyle w:val="ASFKListnum"/>
      </w:pPr>
      <w:r w:rsidRPr="00266FA7">
        <w:t>В поле «Наименование формы» задать маску для поиска документа «Журнал регистрации неисполненных документов».</w:t>
      </w:r>
    </w:p>
    <w:p w:rsidR="00B82990" w:rsidRPr="00266FA7" w:rsidRDefault="00B82990" w:rsidP="00B82990">
      <w:pPr>
        <w:pStyle w:val="ASFKListnum"/>
      </w:pPr>
      <w:r w:rsidRPr="00266FA7">
        <w:t xml:space="preserve">Нажать комбинацию клавиш Ctrl+F11 на клавиатуре. В табличной части экранной формы «Регламентированные отчеты» отобразятся </w:t>
      </w:r>
      <w:r w:rsidR="00AE76E2" w:rsidRPr="00266FA7">
        <w:t>все отчеты,</w:t>
      </w:r>
      <w:r w:rsidRPr="00266FA7">
        <w:t xml:space="preserve"> отвечающие условию, введенному в запросе.</w:t>
      </w:r>
    </w:p>
    <w:p w:rsidR="00B82990" w:rsidRPr="00266FA7" w:rsidRDefault="00B82990" w:rsidP="00B82990">
      <w:pPr>
        <w:pStyle w:val="ASFKListnum"/>
      </w:pPr>
      <w:r w:rsidRPr="00266FA7">
        <w:t>Установить маркер в поле выбора </w:t>
      </w:r>
      <w:r w:rsidR="00B15289">
        <w:pict>
          <v:shape id="_x0000_i1527" type="#_x0000_t75" style="width:7.5pt;height:7.5pt">
            <v:imagedata r:id="rId410" o:title="BВыбор"/>
          </v:shape>
        </w:pict>
      </w:r>
      <w:r w:rsidRPr="00266FA7">
        <w:t xml:space="preserve"> строки нужного отчета экранной формы «Регламентированные отчеты» (рис. </w:t>
      </w:r>
      <w:r w:rsidRPr="00266FA7">
        <w:fldChar w:fldCharType="begin"/>
      </w:r>
      <w:r w:rsidRPr="00266FA7">
        <w:instrText xml:space="preserve"> REF _Ref237236670 \h  \* MERGEFORMAT </w:instrText>
      </w:r>
      <w:r w:rsidRPr="00266FA7">
        <w:fldChar w:fldCharType="separate"/>
      </w:r>
      <w:r w:rsidR="00B15289">
        <w:rPr>
          <w:noProof/>
        </w:rPr>
        <w:t>245</w:t>
      </w:r>
      <w:r w:rsidRPr="00266FA7">
        <w:fldChar w:fldCharType="end"/>
      </w:r>
      <w:r w:rsidRPr="00266FA7">
        <w:t>).</w:t>
      </w:r>
    </w:p>
    <w:p w:rsidR="00B82990" w:rsidRPr="00266FA7" w:rsidRDefault="00B82990" w:rsidP="00B82990">
      <w:pPr>
        <w:pStyle w:val="ASFKListnum"/>
      </w:pPr>
      <w:r w:rsidRPr="00266FA7">
        <w:t>В поле «Формат» указать желаемый формат вывода отчета и нажать кнопку «Открыть отчет с приложениями».</w:t>
      </w:r>
    </w:p>
    <w:p w:rsidR="00B82990" w:rsidRPr="00266FA7" w:rsidRDefault="00B82990" w:rsidP="00B82990">
      <w:pPr>
        <w:pStyle w:val="ASFKNote"/>
      </w:pPr>
      <w:r w:rsidRPr="00266FA7">
        <w:rPr>
          <w:rStyle w:val="ASFKSymBold"/>
        </w:rPr>
        <w:t>Примечание</w:t>
      </w:r>
      <w:r w:rsidRPr="00266FA7">
        <w:t>.</w:t>
      </w:r>
      <w:r w:rsidRPr="00266FA7">
        <w:tab/>
        <w:t>При выборе формата «RTF» откроется стандартное диалоговое окно Windows «Преобразование файла». Выбрать пункт «Текст в формате RTF» и нажать кнопку «ОК».</w:t>
      </w:r>
    </w:p>
    <w:p w:rsidR="00B82990" w:rsidRPr="00266FA7" w:rsidRDefault="00B82990" w:rsidP="00B82990">
      <w:pPr>
        <w:pStyle w:val="ASFKNoteContinue"/>
      </w:pPr>
      <w:r w:rsidRPr="00266FA7">
        <w:t>Отчет «Журнал регистрации неисполненных документов» можно распечатать из того редактора, в формате которого он был открыт.</w:t>
      </w:r>
    </w:p>
    <w:p w:rsidR="00B82990" w:rsidRPr="00266FA7" w:rsidRDefault="00B15289" w:rsidP="00B82990">
      <w:pPr>
        <w:pStyle w:val="ASFKFigure"/>
      </w:pPr>
      <w:r>
        <w:pict>
          <v:shape id="_x0000_i1528" type="#_x0000_t75" style="width:482.25pt;height:180pt">
            <v:imagedata r:id="rId411" o:title="Snap3"/>
          </v:shape>
        </w:pict>
      </w:r>
    </w:p>
    <w:p w:rsidR="00B82990" w:rsidRPr="00266FA7" w:rsidRDefault="000A5989" w:rsidP="00B82990">
      <w:pPr>
        <w:pStyle w:val="ASFKFigName"/>
      </w:pPr>
      <w:r>
        <w:rPr>
          <w:noProof/>
        </w:rPr>
        <w:fldChar w:fldCharType="begin"/>
      </w:r>
      <w:r>
        <w:rPr>
          <w:noProof/>
        </w:rPr>
        <w:instrText xml:space="preserve"> SEQ Рисунок \* ARABIC </w:instrText>
      </w:r>
      <w:r>
        <w:rPr>
          <w:noProof/>
        </w:rPr>
        <w:fldChar w:fldCharType="separate"/>
      </w:r>
      <w:bookmarkStart w:id="836" w:name="_Ref237236670"/>
      <w:bookmarkStart w:id="837" w:name="_Toc50299556"/>
      <w:r w:rsidR="00B15289">
        <w:rPr>
          <w:noProof/>
        </w:rPr>
        <w:t>245</w:t>
      </w:r>
      <w:bookmarkEnd w:id="836"/>
      <w:r>
        <w:rPr>
          <w:noProof/>
        </w:rPr>
        <w:fldChar w:fldCharType="end"/>
      </w:r>
      <w:r w:rsidR="00B82990" w:rsidRPr="00266FA7">
        <w:t>. Режим просмотра отчетов «Журнал регистрации неисполненных документов»</w:t>
      </w:r>
      <w:bookmarkEnd w:id="837"/>
    </w:p>
    <w:p w:rsidR="00B82990" w:rsidRPr="00266FA7" w:rsidRDefault="00B82990" w:rsidP="00B82990">
      <w:pPr>
        <w:pStyle w:val="41"/>
      </w:pPr>
      <w:bookmarkStart w:id="838" w:name="_Toc322597304"/>
      <w:bookmarkStart w:id="839" w:name="_Toc517552600"/>
      <w:r w:rsidRPr="00266FA7">
        <w:t>Результат выполнения</w:t>
      </w:r>
      <w:bookmarkEnd w:id="838"/>
      <w:bookmarkEnd w:id="839"/>
    </w:p>
    <w:p w:rsidR="00B82990" w:rsidRPr="00266FA7" w:rsidRDefault="00B82990" w:rsidP="00B82990">
      <w:pPr>
        <w:pStyle w:val="ASFKNormal"/>
      </w:pPr>
      <w:r w:rsidRPr="00266FA7">
        <w:t>В результате выполнения операции откроется для просмотра отчет «Журнал регистрации неисполненных документов», выбранный пользователем.</w:t>
      </w:r>
    </w:p>
    <w:p w:rsidR="00B82990" w:rsidRPr="00266FA7" w:rsidRDefault="00B82990" w:rsidP="00B82990">
      <w:pPr>
        <w:pStyle w:val="31"/>
      </w:pPr>
      <w:bookmarkStart w:id="840" w:name="_Toc322597305"/>
      <w:bookmarkStart w:id="841" w:name="_Toc517552602"/>
      <w:bookmarkStart w:id="842" w:name="_Toc50299290"/>
      <w:r w:rsidRPr="00266FA7">
        <w:lastRenderedPageBreak/>
        <w:t>Печать документа «Протокол»</w:t>
      </w:r>
      <w:bookmarkEnd w:id="840"/>
      <w:bookmarkEnd w:id="841"/>
      <w:bookmarkEnd w:id="842"/>
    </w:p>
    <w:p w:rsidR="00B82990" w:rsidRPr="00266FA7" w:rsidRDefault="00B82990" w:rsidP="00B82990">
      <w:pPr>
        <w:pStyle w:val="41"/>
      </w:pPr>
      <w:bookmarkStart w:id="843" w:name="_Toc322597306"/>
      <w:bookmarkStart w:id="844" w:name="_Toc517552603"/>
      <w:r w:rsidRPr="00266FA7">
        <w:t>Условия выполнения операции</w:t>
      </w:r>
      <w:bookmarkEnd w:id="843"/>
      <w:bookmarkEnd w:id="844"/>
    </w:p>
    <w:p w:rsidR="00B82990" w:rsidRPr="00266FA7" w:rsidRDefault="00B82990" w:rsidP="00B82990">
      <w:pPr>
        <w:pStyle w:val="ASFKNormalWithout"/>
      </w:pPr>
      <w:r w:rsidRPr="00266FA7">
        <w:t>Для выполнения операции необходимо соблюдение следующих условий:</w:t>
      </w:r>
    </w:p>
    <w:p w:rsidR="00B82990" w:rsidRPr="00266FA7" w:rsidRDefault="00B82990" w:rsidP="00B82990">
      <w:pPr>
        <w:pStyle w:val="ASFKListmark1"/>
      </w:pPr>
      <w:r w:rsidRPr="00266FA7">
        <w:t>Пользователь имеет доступ к функции печати протокола.</w:t>
      </w:r>
    </w:p>
    <w:p w:rsidR="00B82990" w:rsidRPr="00266FA7" w:rsidRDefault="00B82990" w:rsidP="00B82990">
      <w:pPr>
        <w:pStyle w:val="ASFKListmark1"/>
      </w:pPr>
      <w:r w:rsidRPr="00266FA7">
        <w:t>В ППО АСФК существуют документы «Протокол».</w:t>
      </w:r>
    </w:p>
    <w:p w:rsidR="00B82990" w:rsidRPr="00266FA7" w:rsidRDefault="00B82990" w:rsidP="00B82990">
      <w:pPr>
        <w:pStyle w:val="41"/>
      </w:pPr>
      <w:bookmarkStart w:id="845" w:name="_Toc322597307"/>
      <w:bookmarkStart w:id="846" w:name="_Toc517552604"/>
      <w:r w:rsidRPr="00266FA7">
        <w:t>Последовательность действий</w:t>
      </w:r>
      <w:bookmarkEnd w:id="845"/>
      <w:bookmarkEnd w:id="846"/>
    </w:p>
    <w:p w:rsidR="00B82990" w:rsidRPr="00266FA7" w:rsidRDefault="00B82990" w:rsidP="00B82990">
      <w:pPr>
        <w:pStyle w:val="ASFKNormal"/>
      </w:pPr>
      <w:r w:rsidRPr="00266FA7">
        <w:t>Для печати документа «Протокол» можно воспользоваться одним из следующих способов:</w:t>
      </w:r>
    </w:p>
    <w:p w:rsidR="00B82990" w:rsidRPr="00266FA7" w:rsidRDefault="00B82990" w:rsidP="00B82990">
      <w:pPr>
        <w:pStyle w:val="ASFKNormalWithout"/>
        <w:rPr>
          <w:rStyle w:val="ASFKSymBoldItalic"/>
        </w:rPr>
      </w:pPr>
      <w:r w:rsidRPr="00266FA7">
        <w:rPr>
          <w:rStyle w:val="ASFKSymBoldItalic"/>
        </w:rPr>
        <w:t>Способ 1:</w:t>
      </w:r>
    </w:p>
    <w:p w:rsidR="00B82990" w:rsidRPr="00266FA7" w:rsidRDefault="00B82990" w:rsidP="00B82990">
      <w:pPr>
        <w:pStyle w:val="ASFKListmark1"/>
      </w:pPr>
      <w:r w:rsidRPr="00266FA7">
        <w:t xml:space="preserve">нажать кнопку </w:t>
      </w:r>
      <w:r w:rsidR="00304877">
        <w:pict>
          <v:shape id="_x0000_i1529" type="#_x0000_t75" style="width:15pt;height:15pt">
            <v:imagedata r:id="rId11" o:title="Svyazi"/>
          </v:shape>
        </w:pict>
      </w:r>
      <w:r w:rsidRPr="00266FA7">
        <w:t> (Связи документа) на панели инструментов соответствующего документа; в открывшейся экранной форме «Связи документов» (см. рис. </w:t>
      </w:r>
      <w:r w:rsidRPr="00266FA7">
        <w:fldChar w:fldCharType="begin"/>
      </w:r>
      <w:r w:rsidRPr="00266FA7">
        <w:instrText xml:space="preserve"> REF _Ref253666583 \h  \* MERGEFORMAT </w:instrText>
      </w:r>
      <w:r w:rsidRPr="00266FA7">
        <w:fldChar w:fldCharType="separate"/>
      </w:r>
      <w:r w:rsidR="00B15289">
        <w:t>242</w:t>
      </w:r>
      <w:r w:rsidRPr="00266FA7">
        <w:fldChar w:fldCharType="end"/>
      </w:r>
      <w:r w:rsidRPr="00266FA7">
        <w:t>) правой закладке будет отражена связь документа и протокола;</w:t>
      </w:r>
    </w:p>
    <w:p w:rsidR="00B82990" w:rsidRPr="00266FA7" w:rsidRDefault="00B82990" w:rsidP="00B82990">
      <w:pPr>
        <w:pStyle w:val="ASFKListmark1"/>
      </w:pPr>
      <w:r w:rsidRPr="00266FA7">
        <w:t>выбрать левой кнопкой мыши документ «Протокол» на правой закладке, слева в полях блока «Сведения о документе» отобразятся данные выбранного документа «Протокол»;</w:t>
      </w:r>
    </w:p>
    <w:p w:rsidR="00B82990" w:rsidRPr="00266FA7" w:rsidRDefault="00B82990" w:rsidP="00B82990">
      <w:pPr>
        <w:pStyle w:val="ASFKListmark1"/>
      </w:pPr>
      <w:r w:rsidRPr="00266FA7">
        <w:t>нажать кнопку «Перейти к форме документа»;</w:t>
      </w:r>
    </w:p>
    <w:p w:rsidR="00B82990" w:rsidRPr="00266FA7" w:rsidRDefault="00B82990" w:rsidP="00B82990">
      <w:pPr>
        <w:pStyle w:val="ASFKListmark1"/>
      </w:pPr>
      <w:r w:rsidRPr="00266FA7">
        <w:t>в открывшейся экранной форме «Протокол обработки документа» (см. рис. </w:t>
      </w:r>
      <w:r w:rsidRPr="00266FA7">
        <w:fldChar w:fldCharType="begin"/>
      </w:r>
      <w:r w:rsidRPr="00266FA7">
        <w:instrText xml:space="preserve"> REF _Ref227060949 \h  \* MERGEFORMAT </w:instrText>
      </w:r>
      <w:r w:rsidRPr="00266FA7">
        <w:fldChar w:fldCharType="separate"/>
      </w:r>
      <w:r w:rsidR="00B15289">
        <w:t>239</w:t>
      </w:r>
      <w:r w:rsidRPr="00266FA7">
        <w:fldChar w:fldCharType="end"/>
      </w:r>
      <w:r w:rsidRPr="00266FA7">
        <w:t xml:space="preserve">) нажать кнопку </w:t>
      </w:r>
      <w:r w:rsidR="00304877">
        <w:pict>
          <v:shape id="_x0000_i1530" type="#_x0000_t75" style="width:15pt;height:15pt">
            <v:imagedata r:id="rId199" o:title="BПечать"/>
          </v:shape>
        </w:pict>
      </w:r>
      <w:r w:rsidRPr="00266FA7">
        <w:t> (Печать) на панели инструментов.</w:t>
      </w:r>
    </w:p>
    <w:p w:rsidR="00B82990" w:rsidRPr="00266FA7" w:rsidRDefault="00B82990" w:rsidP="00B82990">
      <w:pPr>
        <w:pStyle w:val="ASFKNormalWithout"/>
        <w:rPr>
          <w:rStyle w:val="ASFKSymBoldItalic"/>
        </w:rPr>
      </w:pPr>
      <w:r w:rsidRPr="00266FA7">
        <w:rPr>
          <w:rStyle w:val="ASFKSymBoldItalic"/>
        </w:rPr>
        <w:t>Способ 2:</w:t>
      </w:r>
    </w:p>
    <w:p w:rsidR="00B82990" w:rsidRPr="00266FA7" w:rsidRDefault="00B82990" w:rsidP="00B82990">
      <w:pPr>
        <w:pStyle w:val="ASFKListmark1"/>
      </w:pPr>
      <w:r w:rsidRPr="00266FA7">
        <w:t>войти в режим «Просмотр/Обработка Протоколов неисполненных документов» «Навигатор – Ведение журналов неисполненных документов» или «Навигатор – Обработка и учет поступлений – Протоколы»;</w:t>
      </w:r>
    </w:p>
    <w:p w:rsidR="00B82990" w:rsidRPr="00266FA7" w:rsidRDefault="00B82990" w:rsidP="00B82990">
      <w:pPr>
        <w:pStyle w:val="ASFKListmark1"/>
      </w:pPr>
      <w:r w:rsidRPr="00266FA7">
        <w:t xml:space="preserve">в открывшемся окне </w:t>
      </w:r>
      <w:r w:rsidR="000E2FB9">
        <w:t>«Сп.</w:t>
      </w:r>
      <w:r w:rsidRPr="00266FA7">
        <w:t xml:space="preserve"> Протоколы» (см. рис. </w:t>
      </w:r>
      <w:r w:rsidRPr="00266FA7">
        <w:fldChar w:fldCharType="begin"/>
      </w:r>
      <w:r w:rsidRPr="00266FA7">
        <w:instrText xml:space="preserve"> REF _Ref253667130 \h  \* MERGEFORMAT </w:instrText>
      </w:r>
      <w:r w:rsidRPr="00266FA7">
        <w:fldChar w:fldCharType="separate"/>
      </w:r>
      <w:r w:rsidR="00B15289">
        <w:t>243</w:t>
      </w:r>
      <w:r w:rsidRPr="00266FA7">
        <w:fldChar w:fldCharType="end"/>
      </w:r>
      <w:r w:rsidRPr="00266FA7">
        <w:t>), найти строку с документом «Протокол» и в этой строке установить маркер (таким образом можно выделить сразу несколько строк);</w:t>
      </w:r>
    </w:p>
    <w:p w:rsidR="00B82990" w:rsidRPr="00266FA7" w:rsidRDefault="00B82990" w:rsidP="00B82990">
      <w:pPr>
        <w:pStyle w:val="ASFKListmark1"/>
      </w:pPr>
      <w:r w:rsidRPr="00266FA7">
        <w:t xml:space="preserve">нажать кнопку </w:t>
      </w:r>
      <w:r w:rsidR="00304877">
        <w:pict>
          <v:shape id="_x0000_i1531" type="#_x0000_t75" style="width:15pt;height:15pt">
            <v:imagedata r:id="rId199" o:title="BПечать"/>
          </v:shape>
        </w:pict>
      </w:r>
      <w:r w:rsidRPr="00266FA7">
        <w:t> (Печать) на панели инструментов.</w:t>
      </w:r>
    </w:p>
    <w:p w:rsidR="00B82990" w:rsidRPr="00266FA7" w:rsidRDefault="00B82990" w:rsidP="00B82990">
      <w:pPr>
        <w:pStyle w:val="41"/>
      </w:pPr>
      <w:bookmarkStart w:id="847" w:name="_Toc322597308"/>
      <w:bookmarkStart w:id="848" w:name="_Toc517552605"/>
      <w:r w:rsidRPr="00266FA7">
        <w:t>Результат выполнения</w:t>
      </w:r>
      <w:bookmarkEnd w:id="847"/>
      <w:bookmarkEnd w:id="848"/>
    </w:p>
    <w:p w:rsidR="00B82990" w:rsidRPr="00266FA7" w:rsidRDefault="00B82990" w:rsidP="00B82990">
      <w:pPr>
        <w:pStyle w:val="ASFKNormal"/>
      </w:pPr>
      <w:r w:rsidRPr="00266FA7">
        <w:t>В результате выполнения операции выведен на печать документ «Протокол».</w:t>
      </w:r>
    </w:p>
    <w:p w:rsidR="00C3363E" w:rsidRPr="00266FA7" w:rsidRDefault="00C3363E" w:rsidP="00C3363E">
      <w:pPr>
        <w:pStyle w:val="21"/>
      </w:pPr>
      <w:bookmarkStart w:id="849" w:name="_Ref521573447"/>
      <w:bookmarkStart w:id="850" w:name="_Toc50299291"/>
      <w:r w:rsidRPr="00266FA7">
        <w:t>Ф</w:t>
      </w:r>
      <w:r w:rsidR="00000FFF" w:rsidRPr="00266FA7">
        <w:t>ормирование</w:t>
      </w:r>
      <w:r w:rsidRPr="00266FA7">
        <w:t xml:space="preserve"> и просмотр документа «Реестр документов, имеющих гриф </w:t>
      </w:r>
      <w:r w:rsidR="00C531C2" w:rsidRPr="00266FA7">
        <w:t>конфиденциальности</w:t>
      </w:r>
      <w:r w:rsidRPr="00266FA7">
        <w:t>»</w:t>
      </w:r>
      <w:bookmarkEnd w:id="849"/>
      <w:bookmarkEnd w:id="850"/>
    </w:p>
    <w:p w:rsidR="00C3363E" w:rsidRPr="00266FA7" w:rsidRDefault="00C3363E" w:rsidP="00C3363E">
      <w:pPr>
        <w:pStyle w:val="ASFKNote"/>
      </w:pPr>
      <w:r w:rsidRPr="00266FA7">
        <w:rPr>
          <w:rStyle w:val="ASFKSymBold"/>
        </w:rPr>
        <w:t>Внимание!</w:t>
      </w:r>
      <w:r w:rsidRPr="00266FA7">
        <w:tab/>
        <w:t xml:space="preserve">Экранная форма документа «Реестр документов, имеющих </w:t>
      </w:r>
      <w:r w:rsidR="00C531C2" w:rsidRPr="00266FA7">
        <w:t>гриф конфиденциальности</w:t>
      </w:r>
      <w:r w:rsidRPr="00266FA7">
        <w:t xml:space="preserve">» доступна в </w:t>
      </w:r>
      <w:r w:rsidR="00C531C2" w:rsidRPr="00266FA7">
        <w:t xml:space="preserve">закрытом </w:t>
      </w:r>
      <w:r w:rsidRPr="00266FA7">
        <w:t>контуре.</w:t>
      </w:r>
    </w:p>
    <w:p w:rsidR="00C3363E" w:rsidRPr="00266FA7" w:rsidRDefault="00C3363E" w:rsidP="006A01C1">
      <w:pPr>
        <w:pStyle w:val="ASFKNormal"/>
      </w:pPr>
      <w:r w:rsidRPr="00266FA7">
        <w:t xml:space="preserve">В документе «Реестр документов, имеющих </w:t>
      </w:r>
      <w:r w:rsidR="00C531C2" w:rsidRPr="00266FA7">
        <w:t>гриф конфиденциальности</w:t>
      </w:r>
      <w:r w:rsidRPr="00266FA7">
        <w:t xml:space="preserve">» аккумулируются данные всех типов документов клиентов, исполненных с начала текущего финансового года. Для </w:t>
      </w:r>
      <w:r w:rsidR="00C531C2" w:rsidRPr="00266FA7">
        <w:t xml:space="preserve">формирования </w:t>
      </w:r>
      <w:r w:rsidRPr="00266FA7">
        <w:t xml:space="preserve">документа «Реестр документов, имеющих </w:t>
      </w:r>
      <w:r w:rsidR="00C531C2" w:rsidRPr="00266FA7">
        <w:t>гриф конфиденциальности</w:t>
      </w:r>
      <w:r w:rsidRPr="00266FA7">
        <w:t xml:space="preserve">» необходимо </w:t>
      </w:r>
      <w:r w:rsidR="009F40D5" w:rsidRPr="00266FA7">
        <w:t xml:space="preserve">запустить на выполнение </w:t>
      </w:r>
      <w:r w:rsidRPr="00266FA7">
        <w:t>запрос «Заполнение реестра с начала финансового года»</w:t>
      </w:r>
      <w:r w:rsidR="00C531C2" w:rsidRPr="00266FA7">
        <w:t xml:space="preserve"> (без параметров)</w:t>
      </w:r>
      <w:r w:rsidRPr="00266FA7">
        <w:t>. Порядок действий пользователя для запуска запроса описан в п. </w:t>
      </w:r>
      <w:r w:rsidRPr="00266FA7">
        <w:fldChar w:fldCharType="begin"/>
      </w:r>
      <w:r w:rsidRPr="00266FA7">
        <w:instrText xml:space="preserve"> REF _Ref298782236 \w \h </w:instrText>
      </w:r>
      <w:r w:rsidR="00266FA7">
        <w:instrText xml:space="preserve"> \* MERGEFORMAT </w:instrText>
      </w:r>
      <w:r w:rsidRPr="00266FA7">
        <w:fldChar w:fldCharType="separate"/>
      </w:r>
      <w:r w:rsidR="00B15289">
        <w:t>5.15</w:t>
      </w:r>
      <w:r w:rsidRPr="00266FA7">
        <w:fldChar w:fldCharType="end"/>
      </w:r>
      <w:r w:rsidRPr="00266FA7">
        <w:t>.</w:t>
      </w:r>
    </w:p>
    <w:p w:rsidR="00C3363E" w:rsidRPr="00266FA7" w:rsidRDefault="00C3363E" w:rsidP="00C3363E">
      <w:pPr>
        <w:pStyle w:val="ASFKNormal"/>
      </w:pPr>
      <w:r w:rsidRPr="00266FA7">
        <w:t xml:space="preserve">В результате выполнения запроса «Заполнение реестра с начала финансового года» система сформирует строки </w:t>
      </w:r>
      <w:r w:rsidRPr="00266FA7">
        <w:rPr>
          <w:lang w:eastAsia="x-none"/>
        </w:rPr>
        <w:t>документ</w:t>
      </w:r>
      <w:r w:rsidR="006A01C1" w:rsidRPr="00266FA7">
        <w:rPr>
          <w:lang w:eastAsia="x-none"/>
        </w:rPr>
        <w:t>а</w:t>
      </w:r>
      <w:r w:rsidRPr="00266FA7">
        <w:rPr>
          <w:lang w:eastAsia="x-none"/>
        </w:rPr>
        <w:t xml:space="preserve"> «Реестр документов, имеющих </w:t>
      </w:r>
      <w:r w:rsidR="00C531C2" w:rsidRPr="00266FA7">
        <w:rPr>
          <w:lang w:eastAsia="x-none"/>
        </w:rPr>
        <w:t>гриф конфиденциальности</w:t>
      </w:r>
      <w:r w:rsidRPr="00266FA7">
        <w:rPr>
          <w:lang w:eastAsia="x-none"/>
        </w:rPr>
        <w:t xml:space="preserve">» </w:t>
      </w:r>
      <w:r w:rsidRPr="00266FA7">
        <w:t xml:space="preserve">по всем типам документов клиента, зарегистрированных в рамках проведения операций </w:t>
      </w:r>
      <w:r w:rsidRPr="00266FA7">
        <w:lastRenderedPageBreak/>
        <w:t>по лицевому счету в текущем финансовом году.</w:t>
      </w:r>
      <w:r w:rsidR="00000FFF" w:rsidRPr="00266FA7">
        <w:t xml:space="preserve"> При добавлении строк в Реестр также автоматически запускается процедура обновления справочника «Список лицевых счетов для просмотра движения по лицевому счету», описанная в обучающих материалах</w:t>
      </w:r>
      <w:r w:rsidR="00000FFF" w:rsidRPr="00266FA7" w:rsidDel="00126903">
        <w:t xml:space="preserve"> </w:t>
      </w:r>
      <w:r w:rsidR="00000FFF" w:rsidRPr="00266FA7">
        <w:t>«Руководство по работе со справочниками в ППО OEBS».</w:t>
      </w:r>
    </w:p>
    <w:p w:rsidR="00C3363E" w:rsidRPr="00266FA7" w:rsidRDefault="00C3363E" w:rsidP="00C3363E">
      <w:pPr>
        <w:pStyle w:val="ASFKNormal"/>
      </w:pPr>
      <w:r w:rsidRPr="00266FA7">
        <w:t xml:space="preserve">Для просмотра данных документа необходимо на панели инструментов нажать кнопку </w:t>
      </w:r>
      <w:r w:rsidR="00B15289">
        <w:pict>
          <v:shape id="_x0000_i1532" type="#_x0000_t75" style="width:15pt;height:15pt">
            <v:imagedata r:id="rId86" o:title="Untitled"/>
          </v:shape>
        </w:pict>
      </w:r>
      <w:r w:rsidR="006A01C1" w:rsidRPr="00266FA7">
        <w:t xml:space="preserve"> (Установка уровня конфиденциальности)</w:t>
      </w:r>
      <w:r w:rsidRPr="00266FA7">
        <w:t xml:space="preserve">. </w:t>
      </w:r>
    </w:p>
    <w:p w:rsidR="00C3363E" w:rsidRPr="00266FA7" w:rsidRDefault="00B15289" w:rsidP="00C3363E">
      <w:pPr>
        <w:pStyle w:val="ASFKFigure"/>
      </w:pPr>
      <w:r>
        <w:pict>
          <v:shape id="_x0000_i1533" type="#_x0000_t75" style="width:481.5pt;height:295.5pt">
            <v:imagedata r:id="rId412" o:title="Snap5"/>
          </v:shape>
        </w:pict>
      </w:r>
    </w:p>
    <w:bookmarkStart w:id="851" w:name="_Ref521573880"/>
    <w:p w:rsidR="00C3363E" w:rsidRPr="00266FA7" w:rsidRDefault="00C3363E" w:rsidP="00C3363E">
      <w:pPr>
        <w:pStyle w:val="ASFKFigName"/>
      </w:pPr>
      <w:r w:rsidRPr="00266FA7">
        <w:fldChar w:fldCharType="begin"/>
      </w:r>
      <w:r w:rsidRPr="00266FA7">
        <w:instrText xml:space="preserve"> SEQ Рисунок \* ARABIC </w:instrText>
      </w:r>
      <w:r w:rsidRPr="00266FA7">
        <w:fldChar w:fldCharType="separate"/>
      </w:r>
      <w:bookmarkStart w:id="852" w:name="_Ref521573884"/>
      <w:bookmarkStart w:id="853" w:name="_Toc50299557"/>
      <w:r w:rsidR="00B15289">
        <w:rPr>
          <w:noProof/>
        </w:rPr>
        <w:t>246</w:t>
      </w:r>
      <w:bookmarkEnd w:id="852"/>
      <w:r w:rsidRPr="00266FA7">
        <w:fldChar w:fldCharType="end"/>
      </w:r>
      <w:r w:rsidRPr="00266FA7">
        <w:t xml:space="preserve">. Экранная форма «Реестр документов, имеющих </w:t>
      </w:r>
      <w:r w:rsidR="00C531C2" w:rsidRPr="00266FA7">
        <w:t>гриф конфиденциальности</w:t>
      </w:r>
      <w:r w:rsidRPr="00266FA7">
        <w:t>»</w:t>
      </w:r>
      <w:bookmarkEnd w:id="851"/>
      <w:bookmarkEnd w:id="853"/>
    </w:p>
    <w:p w:rsidR="00C3363E" w:rsidRPr="00266FA7" w:rsidRDefault="00C3363E" w:rsidP="00C3363E">
      <w:pPr>
        <w:pStyle w:val="ASFKNormalWithout"/>
      </w:pPr>
      <w:r w:rsidRPr="00266FA7">
        <w:t xml:space="preserve">В открывшейся экранной форме «Реестр документов, имеющих </w:t>
      </w:r>
      <w:r w:rsidR="00C531C2" w:rsidRPr="00266FA7">
        <w:t>гриф конфиденциальности</w:t>
      </w:r>
      <w:r w:rsidRPr="00266FA7">
        <w:t>» (рис. </w:t>
      </w:r>
      <w:r w:rsidRPr="00266FA7">
        <w:fldChar w:fldCharType="begin"/>
      </w:r>
      <w:r w:rsidRPr="00266FA7">
        <w:instrText xml:space="preserve"> REF _Ref521573884 \h </w:instrText>
      </w:r>
      <w:r w:rsidR="00266FA7">
        <w:instrText xml:space="preserve"> \* MERGEFORMAT </w:instrText>
      </w:r>
      <w:r w:rsidRPr="00266FA7">
        <w:fldChar w:fldCharType="separate"/>
      </w:r>
      <w:r w:rsidR="00B15289">
        <w:rPr>
          <w:noProof/>
        </w:rPr>
        <w:t>246</w:t>
      </w:r>
      <w:r w:rsidRPr="00266FA7">
        <w:fldChar w:fldCharType="end"/>
      </w:r>
      <w:r w:rsidRPr="00266FA7">
        <w:t>) поля заполнены следующими значениями:</w:t>
      </w:r>
    </w:p>
    <w:p w:rsidR="00C3363E" w:rsidRPr="00266FA7" w:rsidRDefault="00C3363E" w:rsidP="00C3363E">
      <w:pPr>
        <w:pStyle w:val="ASFKListmark1"/>
      </w:pPr>
      <w:r w:rsidRPr="00266FA7">
        <w:t>«Тип документа» </w:t>
      </w:r>
      <w:r w:rsidRPr="00266FA7">
        <w:noBreakHyphen/>
        <w:t xml:space="preserve"> тип документа, включенного в документ «Реестр документов, имеющих </w:t>
      </w:r>
      <w:r w:rsidR="00C531C2" w:rsidRPr="00266FA7">
        <w:t>гриф конфиденциальности</w:t>
      </w:r>
      <w:r w:rsidRPr="00266FA7">
        <w:t>».</w:t>
      </w:r>
    </w:p>
    <w:p w:rsidR="00C3363E" w:rsidRPr="00266FA7" w:rsidRDefault="00C3363E" w:rsidP="00C3363E">
      <w:pPr>
        <w:pStyle w:val="ASFKListmark1"/>
      </w:pPr>
      <w:r w:rsidRPr="00266FA7">
        <w:t>«Номер документа» </w:t>
      </w:r>
      <w:r w:rsidRPr="00266FA7">
        <w:noBreakHyphen/>
        <w:t xml:space="preserve"> номер документа, включенного в документ «Реестр документов, имеющих </w:t>
      </w:r>
      <w:r w:rsidR="00C531C2" w:rsidRPr="00266FA7">
        <w:t>гриф конфиденциальности</w:t>
      </w:r>
      <w:r w:rsidRPr="00266FA7">
        <w:t>».</w:t>
      </w:r>
    </w:p>
    <w:p w:rsidR="00C3363E" w:rsidRPr="00266FA7" w:rsidRDefault="00C3363E" w:rsidP="00C3363E">
      <w:pPr>
        <w:pStyle w:val="ASFKListmark1"/>
      </w:pPr>
      <w:r w:rsidRPr="00266FA7">
        <w:t>«Дата документа» </w:t>
      </w:r>
      <w:r w:rsidRPr="00266FA7">
        <w:noBreakHyphen/>
        <w:t xml:space="preserve"> дата документа, включенного в документ «Реестр документов, имеющих </w:t>
      </w:r>
      <w:r w:rsidR="00C531C2" w:rsidRPr="00266FA7">
        <w:t>гриф конфиденциальности</w:t>
      </w:r>
      <w:r w:rsidRPr="00266FA7">
        <w:t>», в формате ДД.ММ.ГГГГ.</w:t>
      </w:r>
    </w:p>
    <w:p w:rsidR="00C3363E" w:rsidRPr="00266FA7" w:rsidRDefault="00C3363E" w:rsidP="00C3363E">
      <w:pPr>
        <w:pStyle w:val="ASFKListmark1"/>
      </w:pPr>
      <w:r w:rsidRPr="00266FA7">
        <w:t>«Уровень конфиденциальности» </w:t>
      </w:r>
      <w:r w:rsidRPr="00266FA7">
        <w:noBreakHyphen/>
        <w:t xml:space="preserve"> код уровня конфиденциальности документа, включенного в документ «Реестр документов, имеющих </w:t>
      </w:r>
      <w:r w:rsidR="00C531C2" w:rsidRPr="00266FA7">
        <w:t>гриф конфиденциальности</w:t>
      </w:r>
      <w:r w:rsidRPr="00266FA7">
        <w:t>».</w:t>
      </w:r>
    </w:p>
    <w:p w:rsidR="00C3363E" w:rsidRPr="00266FA7" w:rsidRDefault="00C3363E" w:rsidP="00C3363E">
      <w:pPr>
        <w:pStyle w:val="ASFKListmark1"/>
      </w:pPr>
      <w:r w:rsidRPr="00266FA7">
        <w:t>«Пункт перечня» </w:t>
      </w:r>
      <w:r w:rsidRPr="00266FA7">
        <w:noBreakHyphen/>
        <w:t xml:space="preserve"> пункт перечня документа, включенного в документ «Реестр документов, имеющих </w:t>
      </w:r>
      <w:r w:rsidR="00C531C2" w:rsidRPr="00266FA7">
        <w:t>гриф конфиденциальности</w:t>
      </w:r>
      <w:r w:rsidRPr="00266FA7">
        <w:t>».</w:t>
      </w:r>
    </w:p>
    <w:p w:rsidR="00C3363E" w:rsidRPr="00266FA7" w:rsidRDefault="00C3363E" w:rsidP="00C3363E">
      <w:pPr>
        <w:pStyle w:val="ASFKListmark1"/>
      </w:pPr>
      <w:r w:rsidRPr="00266FA7">
        <w:t>«Лицевой счет» </w:t>
      </w:r>
      <w:r w:rsidRPr="00266FA7">
        <w:noBreakHyphen/>
        <w:t xml:space="preserve"> номер лицевого счета, указанного в документе, включенном в документ «Реестр документов, имеющих </w:t>
      </w:r>
      <w:r w:rsidR="00C531C2" w:rsidRPr="00266FA7">
        <w:t>гриф конфиденциальности</w:t>
      </w:r>
      <w:r w:rsidRPr="00266FA7">
        <w:t>».</w:t>
      </w:r>
    </w:p>
    <w:p w:rsidR="00C506B9" w:rsidRPr="00266FA7" w:rsidRDefault="00C506B9" w:rsidP="00C506B9">
      <w:pPr>
        <w:pStyle w:val="1"/>
      </w:pPr>
      <w:bookmarkStart w:id="854" w:name="_Toc50299292"/>
      <w:r w:rsidRPr="00266FA7">
        <w:lastRenderedPageBreak/>
        <w:t>Протоколирование операций, выполняемых пользователем</w:t>
      </w:r>
      <w:bookmarkEnd w:id="779"/>
      <w:bookmarkEnd w:id="854"/>
    </w:p>
    <w:p w:rsidR="00C506B9" w:rsidRPr="00266FA7" w:rsidRDefault="00C506B9" w:rsidP="00C506B9">
      <w:pPr>
        <w:pStyle w:val="ASFKNormal"/>
      </w:pPr>
      <w:r w:rsidRPr="00266FA7">
        <w:t>Документ является основным объектом в системе. Информация о жизненном цикле каждого документа (статусная модель) включена в состав информации, подлежащей протоколированию.</w:t>
      </w:r>
    </w:p>
    <w:p w:rsidR="00C506B9" w:rsidRPr="00266FA7" w:rsidRDefault="00C506B9" w:rsidP="00C506B9">
      <w:pPr>
        <w:pStyle w:val="ASFKNormal"/>
      </w:pPr>
      <w:r w:rsidRPr="00266FA7">
        <w:t>Операции могут быть не связаны с конкретным документом или же связаны с несколькими документами (например, в тех случаях, когда на основе одного или более документов формируется новый документ). Факт связи документа с операцией устанавливается посредством протоколирования отдельной записи, в которой будут указаны операция, документ и статус документа.</w:t>
      </w:r>
    </w:p>
    <w:p w:rsidR="00C506B9" w:rsidRPr="00266FA7" w:rsidRDefault="00C506B9" w:rsidP="00C506B9">
      <w:pPr>
        <w:pStyle w:val="ASFKNormal"/>
      </w:pPr>
      <w:r w:rsidRPr="00266FA7">
        <w:t xml:space="preserve">Под операцией понимается неделимое действие, которое выполняется одним сотрудником </w:t>
      </w:r>
      <w:r w:rsidR="00E920A4" w:rsidRPr="00266FA7">
        <w:t>ТОФК</w:t>
      </w:r>
      <w:r w:rsidRPr="00266FA7">
        <w:t xml:space="preserve"> за один прием с использованием одного вида технических средств, или последовательность неделимых действий, разделять которые не имеет смысла в силу отсутствия каких-либо существенных промежуточных результатов.</w:t>
      </w:r>
    </w:p>
    <w:p w:rsidR="00C506B9" w:rsidRPr="00266FA7" w:rsidRDefault="00C506B9" w:rsidP="00C506B9">
      <w:pPr>
        <w:pStyle w:val="ASFKNormal"/>
      </w:pPr>
      <w:r w:rsidRPr="00266FA7">
        <w:t>Протоколирование операций осуществляется как в автоматическом, так и в ручном режиме.</w:t>
      </w:r>
    </w:p>
    <w:p w:rsidR="00C506B9" w:rsidRPr="00266FA7" w:rsidRDefault="00C506B9" w:rsidP="00C506B9">
      <w:pPr>
        <w:pStyle w:val="ASFKNote"/>
      </w:pPr>
      <w:r w:rsidRPr="00266FA7">
        <w:rPr>
          <w:rStyle w:val="ASFKSymBold"/>
        </w:rPr>
        <w:t>Внимание!</w:t>
      </w:r>
      <w:r w:rsidRPr="00266FA7">
        <w:tab/>
        <w:t>Протоколирование операций в соответствии с ТР102, ТР103, ТР104, ТР106, ТР107, ТР108, ТР109, ТР110, ТР113, ТР114 осуществляется в автоматическом режиме.</w:t>
      </w:r>
    </w:p>
    <w:p w:rsidR="00C506B9" w:rsidRPr="00266FA7" w:rsidRDefault="00C506B9" w:rsidP="00C506B9">
      <w:pPr>
        <w:pStyle w:val="ASFKNormal"/>
      </w:pPr>
      <w:r w:rsidRPr="00266FA7">
        <w:t xml:space="preserve">Ручное протоколирование операций осуществляется в тех случаях, когда операции не могут быть автоматически идентифицированы и запротоколированы в рамках процесса работы, а также в случае необходимости протоколирования периодов непроизводительного времени. Под периодом непроизводительного времени подразумеваются периоды, когда сотрудник </w:t>
      </w:r>
      <w:r w:rsidR="00E920A4" w:rsidRPr="00266FA7">
        <w:t>ТОФК</w:t>
      </w:r>
      <w:r w:rsidRPr="00266FA7">
        <w:t xml:space="preserve"> не занят продуктивной деятельностью, например, обед, технический перерыв и т.п. Ручное протоколирование операций осуществляется в экранной форме «Ручное протоколирование».</w:t>
      </w:r>
    </w:p>
    <w:p w:rsidR="00C506B9" w:rsidRPr="00266FA7" w:rsidRDefault="00C506B9" w:rsidP="00C506B9">
      <w:pPr>
        <w:pStyle w:val="ASFKNormal"/>
      </w:pPr>
      <w:r w:rsidRPr="00266FA7">
        <w:t>Экранная форма «Ручное протоколирование» имеет следующие режимы работы:</w:t>
      </w:r>
    </w:p>
    <w:p w:rsidR="00C506B9" w:rsidRPr="00266FA7" w:rsidRDefault="00C506B9" w:rsidP="00C506B9">
      <w:pPr>
        <w:pStyle w:val="ASFKListmark1"/>
      </w:pPr>
      <w:r w:rsidRPr="00266FA7">
        <w:t>Режим выбора операции, протоколируемой вручную, или отнесения времени к периодам непроизводительного времени. В режиме выбора операции, протоколируемой вручную, или при отнесении времени к периодам непроизводительного времени в ЭФ отображается только информация из справочника «АСФК: Технологические регламенты», у которых признак ручной операции имеет значение «Да».</w:t>
      </w:r>
    </w:p>
    <w:p w:rsidR="00C506B9" w:rsidRPr="00266FA7" w:rsidRDefault="00C506B9" w:rsidP="00C506B9">
      <w:pPr>
        <w:pStyle w:val="ASFKListmark1"/>
      </w:pPr>
      <w:r w:rsidRPr="00266FA7">
        <w:t>Режим корректировки выполняемых операций за рабочий период. В режиме корректировки выполненных операций за рабочий период в ЭФ отображается информация о сохраненных данных протоколирования за данный период.</w:t>
      </w:r>
    </w:p>
    <w:p w:rsidR="00C506B9" w:rsidRPr="00266FA7" w:rsidRDefault="00C506B9" w:rsidP="00C506B9">
      <w:pPr>
        <w:pStyle w:val="ASFKNote"/>
      </w:pPr>
      <w:r w:rsidRPr="00266FA7">
        <w:rPr>
          <w:rStyle w:val="ASFKSymBold"/>
        </w:rPr>
        <w:t>Внимание!</w:t>
      </w:r>
      <w:r w:rsidRPr="00266FA7">
        <w:tab/>
        <w:t>Операции за предыдущий и текущий день отображаются до 14-00 местного времени дня на экранной форме «Ручное протоколирование».</w:t>
      </w:r>
      <w:r w:rsidR="000E2FB9">
        <w:t xml:space="preserve"> </w:t>
      </w:r>
      <w:r w:rsidRPr="00266FA7">
        <w:br/>
        <w:t>После 14-00 отображаются операции только текущего дня.</w:t>
      </w:r>
    </w:p>
    <w:p w:rsidR="00C506B9" w:rsidRPr="00266FA7" w:rsidRDefault="00C506B9" w:rsidP="00C506B9">
      <w:pPr>
        <w:pStyle w:val="ASFKNormal"/>
      </w:pPr>
      <w:r w:rsidRPr="00266FA7">
        <w:t>При выполнении функции ручного протоколирования возможны следующие операции, выполняемые пользователем:</w:t>
      </w:r>
    </w:p>
    <w:p w:rsidR="00C506B9" w:rsidRPr="00266FA7" w:rsidRDefault="00C506B9" w:rsidP="00C506B9">
      <w:pPr>
        <w:pStyle w:val="ASFKListmark1"/>
      </w:pPr>
      <w:r w:rsidRPr="00266FA7">
        <w:t>выбор ручной операции;</w:t>
      </w:r>
    </w:p>
    <w:p w:rsidR="00C506B9" w:rsidRPr="00266FA7" w:rsidRDefault="00C506B9" w:rsidP="00C506B9">
      <w:pPr>
        <w:pStyle w:val="ASFKListmark1"/>
      </w:pPr>
      <w:r w:rsidRPr="00266FA7">
        <w:t>завершение ручной операции;</w:t>
      </w:r>
    </w:p>
    <w:p w:rsidR="00C506B9" w:rsidRPr="00266FA7" w:rsidRDefault="00C506B9" w:rsidP="00C506B9">
      <w:pPr>
        <w:pStyle w:val="ASFKListmark1"/>
      </w:pPr>
      <w:r w:rsidRPr="00266FA7">
        <w:t>отмена ручной операции;</w:t>
      </w:r>
    </w:p>
    <w:p w:rsidR="00C506B9" w:rsidRPr="00266FA7" w:rsidRDefault="00C506B9" w:rsidP="00C506B9">
      <w:pPr>
        <w:pStyle w:val="ASFKListmark1"/>
      </w:pPr>
      <w:r w:rsidRPr="00266FA7">
        <w:t>переопределение ручной операции:</w:t>
      </w:r>
    </w:p>
    <w:p w:rsidR="00C506B9" w:rsidRPr="00266FA7" w:rsidRDefault="00C506B9" w:rsidP="00C506B9">
      <w:pPr>
        <w:pStyle w:val="ASFKListmark2"/>
      </w:pPr>
      <w:r w:rsidRPr="00266FA7">
        <w:t>на закладке «Ввод ручных операций (1)»;</w:t>
      </w:r>
    </w:p>
    <w:p w:rsidR="00C506B9" w:rsidRPr="00266FA7" w:rsidRDefault="00C506B9" w:rsidP="00C506B9">
      <w:pPr>
        <w:pStyle w:val="ASFKListmark2"/>
      </w:pPr>
      <w:r w:rsidRPr="00266FA7">
        <w:t>на закладке «Корректировка журнала (2)»;</w:t>
      </w:r>
    </w:p>
    <w:p w:rsidR="00C506B9" w:rsidRPr="00266FA7" w:rsidRDefault="00C506B9" w:rsidP="00C506B9">
      <w:pPr>
        <w:pStyle w:val="ASFKListmark1"/>
      </w:pPr>
      <w:r w:rsidRPr="00266FA7">
        <w:lastRenderedPageBreak/>
        <w:t>отнесение временных интервалов работы в другом ППО, работы вне ППО, бездействия на ручные операции на закладке «Корректировка журнала (2)»;</w:t>
      </w:r>
    </w:p>
    <w:p w:rsidR="00C506B9" w:rsidRPr="00266FA7" w:rsidRDefault="00C506B9" w:rsidP="00C506B9">
      <w:pPr>
        <w:pStyle w:val="ASFKListmark1"/>
      </w:pPr>
      <w:r w:rsidRPr="00266FA7">
        <w:t>обработка всплывающего окна «Протоколирование отсутствия деятельности».</w:t>
      </w:r>
    </w:p>
    <w:p w:rsidR="00C506B9" w:rsidRPr="00266FA7" w:rsidRDefault="00C506B9" w:rsidP="00C506B9">
      <w:pPr>
        <w:pStyle w:val="ASFKNormal"/>
      </w:pPr>
      <w:r w:rsidRPr="00266FA7">
        <w:t>Ручное протоколирование осуществляется в экранной форме (рис. </w:t>
      </w:r>
      <w:r w:rsidRPr="00266FA7">
        <w:fldChar w:fldCharType="begin"/>
      </w:r>
      <w:r w:rsidRPr="00266FA7">
        <w:instrText xml:space="preserve"> REF _Ref296692716 \h  \* MERGEFORMAT </w:instrText>
      </w:r>
      <w:r w:rsidRPr="00266FA7">
        <w:fldChar w:fldCharType="separate"/>
      </w:r>
      <w:r w:rsidR="00B15289">
        <w:t>247</w:t>
      </w:r>
      <w:r w:rsidRPr="00266FA7">
        <w:fldChar w:fldCharType="end"/>
      </w:r>
      <w:r w:rsidRPr="00266FA7">
        <w:t>), которая вызывается при нажатии на кнопку </w:t>
      </w:r>
      <w:r w:rsidR="00B15289">
        <w:pict>
          <v:shape id="_x0000_i1534" type="#_x0000_t75" style="width:21.75pt;height:21.75pt">
            <v:imagedata r:id="rId413" o:title="Snap2(103205)"/>
          </v:shape>
        </w:pict>
      </w:r>
      <w:r w:rsidRPr="00266FA7">
        <w:t xml:space="preserve"> (Ручное протоколирование)</w:t>
      </w:r>
      <w:r w:rsidR="00536A3D" w:rsidRPr="00266FA7">
        <w:t xml:space="preserve"> на панели</w:t>
      </w:r>
      <w:r w:rsidRPr="00266FA7">
        <w:t xml:space="preserve"> инструментов.</w:t>
      </w:r>
    </w:p>
    <w:p w:rsidR="00C506B9" w:rsidRPr="00266FA7" w:rsidRDefault="00B15289" w:rsidP="00C506B9">
      <w:pPr>
        <w:pStyle w:val="ASFKFigure"/>
      </w:pPr>
      <w:r>
        <w:pict>
          <v:shape id="_x0000_i1535" type="#_x0000_t75" style="width:482.25pt;height:274.5pt">
            <v:imagedata r:id="rId414" o:title="Snap33333"/>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855" w:name="_Ref296692716"/>
      <w:bookmarkStart w:id="856" w:name="_Toc50299558"/>
      <w:r w:rsidR="00B15289">
        <w:rPr>
          <w:noProof/>
        </w:rPr>
        <w:t>247</w:t>
      </w:r>
      <w:bookmarkEnd w:id="855"/>
      <w:r>
        <w:rPr>
          <w:noProof/>
        </w:rPr>
        <w:fldChar w:fldCharType="end"/>
      </w:r>
      <w:r w:rsidR="00C506B9" w:rsidRPr="00266FA7">
        <w:t>. Экранная форма «Ручное протоколирование» и окно «Код операции»</w:t>
      </w:r>
      <w:bookmarkEnd w:id="856"/>
    </w:p>
    <w:p w:rsidR="00C506B9" w:rsidRPr="00266FA7" w:rsidRDefault="00C506B9" w:rsidP="00C506B9">
      <w:pPr>
        <w:pStyle w:val="ASFKNormal"/>
      </w:pPr>
      <w:r w:rsidRPr="00266FA7">
        <w:t>Экранная форма «Ручное протоколирование» содержит следующие поля:</w:t>
      </w:r>
    </w:p>
    <w:p w:rsidR="00C506B9" w:rsidRPr="00266FA7" w:rsidRDefault="00C506B9" w:rsidP="00C506B9">
      <w:pPr>
        <w:pStyle w:val="ASFKListmark1"/>
      </w:pPr>
      <w:r w:rsidRPr="00266FA7">
        <w:t>«Комментарии» – указывается комментарий к операции.</w:t>
      </w:r>
    </w:p>
    <w:p w:rsidR="00C506B9" w:rsidRPr="00266FA7" w:rsidRDefault="00C506B9" w:rsidP="00B901CF">
      <w:pPr>
        <w:pStyle w:val="ASFKNormal"/>
        <w:rPr>
          <w:rStyle w:val="ASFKSymBold"/>
        </w:rPr>
      </w:pPr>
      <w:r w:rsidRPr="00266FA7">
        <w:rPr>
          <w:rStyle w:val="ASFKSymBold"/>
        </w:rPr>
        <w:t>Закладка «Ввод ручных операций (1)»</w:t>
      </w:r>
    </w:p>
    <w:p w:rsidR="00C506B9" w:rsidRPr="00266FA7" w:rsidRDefault="00C506B9" w:rsidP="00C506B9">
      <w:pPr>
        <w:pStyle w:val="ASFKNormal"/>
      </w:pPr>
      <w:r w:rsidRPr="00266FA7">
        <w:t>На закладке отображаются временные интервалы только ручных операций пользователя (см. рис. </w:t>
      </w:r>
      <w:r w:rsidRPr="00266FA7">
        <w:fldChar w:fldCharType="begin"/>
      </w:r>
      <w:r w:rsidRPr="00266FA7">
        <w:instrText xml:space="preserve"> REF _Ref296692716 \h  \* MERGEFORMAT </w:instrText>
      </w:r>
      <w:r w:rsidRPr="00266FA7">
        <w:fldChar w:fldCharType="separate"/>
      </w:r>
      <w:r w:rsidR="00B15289">
        <w:t>247</w:t>
      </w:r>
      <w:r w:rsidRPr="00266FA7">
        <w:fldChar w:fldCharType="end"/>
      </w:r>
      <w:r w:rsidRPr="00266FA7">
        <w:t>).</w:t>
      </w:r>
    </w:p>
    <w:p w:rsidR="00C506B9" w:rsidRPr="00266FA7" w:rsidRDefault="00C506B9" w:rsidP="00C506B9">
      <w:pPr>
        <w:pStyle w:val="ASFKListmark1"/>
      </w:pPr>
      <w:r w:rsidRPr="00266FA7">
        <w:t>«Время начала» – указываются дата и время начала выполнения операции. Началом ручной операции является момент указания кода операции.</w:t>
      </w:r>
    </w:p>
    <w:p w:rsidR="00C506B9" w:rsidRPr="00266FA7" w:rsidRDefault="00C506B9" w:rsidP="00C506B9">
      <w:pPr>
        <w:pStyle w:val="ASFKListmark1"/>
      </w:pPr>
      <w:r w:rsidRPr="00266FA7">
        <w:t>«Время завершения» – указываются дата и время завершения операции. Поле заполняется в следующих случаях:</w:t>
      </w:r>
    </w:p>
    <w:p w:rsidR="00C506B9" w:rsidRPr="00266FA7" w:rsidRDefault="00C506B9" w:rsidP="00C506B9">
      <w:pPr>
        <w:pStyle w:val="ASFKListmark2"/>
      </w:pPr>
      <w:r w:rsidRPr="00266FA7">
        <w:t>при нажатии на кнопку «Завершить ручную операцию»;</w:t>
      </w:r>
    </w:p>
    <w:p w:rsidR="00C506B9" w:rsidRPr="00266FA7" w:rsidRDefault="00C506B9" w:rsidP="00C506B9">
      <w:pPr>
        <w:pStyle w:val="ASFKListmark2"/>
      </w:pPr>
      <w:r w:rsidRPr="00266FA7">
        <w:t>при выборе начала другой ручной операции или начала непроизводительного времени;</w:t>
      </w:r>
    </w:p>
    <w:p w:rsidR="00C506B9" w:rsidRPr="00266FA7" w:rsidRDefault="00C506B9" w:rsidP="00C506B9">
      <w:pPr>
        <w:pStyle w:val="ASFKListmark2"/>
      </w:pPr>
      <w:r w:rsidRPr="00266FA7">
        <w:t>в случае начала автоматически регистрируемой операции технологического регламента.</w:t>
      </w:r>
    </w:p>
    <w:p w:rsidR="00C506B9" w:rsidRPr="00266FA7" w:rsidRDefault="00C506B9" w:rsidP="00C506B9">
      <w:pPr>
        <w:pStyle w:val="ASFKNote"/>
      </w:pPr>
      <w:r w:rsidRPr="00266FA7">
        <w:rPr>
          <w:rStyle w:val="ASFKSymBold"/>
        </w:rPr>
        <w:t>Примечание.</w:t>
      </w:r>
      <w:r w:rsidRPr="00266FA7">
        <w:tab/>
        <w:t xml:space="preserve">При автоматическом завершении ручной операции в результате выполнения автоматически регистрируемой операции ТР, </w:t>
      </w:r>
      <w:r w:rsidR="00F25D39" w:rsidRPr="00266FA7">
        <w:t>откроется</w:t>
      </w:r>
      <w:r w:rsidRPr="00266FA7">
        <w:t xml:space="preserve"> информационное сообщение о факте автоматического завершения ручной операции по причине начала новой автоматически регистрируемой операции.</w:t>
      </w:r>
    </w:p>
    <w:p w:rsidR="00C506B9" w:rsidRPr="00266FA7" w:rsidRDefault="00C506B9" w:rsidP="00C506B9">
      <w:pPr>
        <w:pStyle w:val="ASFKListmark1"/>
      </w:pPr>
      <w:r w:rsidRPr="00266FA7">
        <w:t>«Код операции» – указывается код регистрируемой операции. Значение выбирается из списка, сформированного из записей справочника «АСФК: Технологические регламенты», у которых указан признак ручной операции.</w:t>
      </w:r>
    </w:p>
    <w:p w:rsidR="00C506B9" w:rsidRPr="00266FA7" w:rsidRDefault="00C506B9" w:rsidP="00C506B9">
      <w:pPr>
        <w:pStyle w:val="ASFKListmark1"/>
      </w:pPr>
      <w:r w:rsidRPr="00266FA7">
        <w:lastRenderedPageBreak/>
        <w:t>«Описание операции» – указывается наименование операции. Поле заполняется автоматически при выборе значения в поле «Код операции».</w:t>
      </w:r>
    </w:p>
    <w:p w:rsidR="00C506B9" w:rsidRPr="00266FA7" w:rsidRDefault="00C506B9" w:rsidP="00C506B9">
      <w:pPr>
        <w:pStyle w:val="ASFKListmark1"/>
      </w:pPr>
      <w:r w:rsidRPr="00266FA7">
        <w:t>«Тип использования» – указывается тип использования технологического регламента. Значение выбирается из списка, сформированного на основе справочника «АСФК: Технологические регламенты».</w:t>
      </w:r>
    </w:p>
    <w:p w:rsidR="00C506B9" w:rsidRPr="00266FA7" w:rsidRDefault="00C506B9" w:rsidP="00C506B9">
      <w:pPr>
        <w:pStyle w:val="ASFKNormal"/>
      </w:pPr>
      <w:r w:rsidRPr="00266FA7">
        <w:t>На закладке «Ввод ручных операций» можно выполнять ввод новых ручных операций или изменить код уже выполненной ручной операции.</w:t>
      </w:r>
    </w:p>
    <w:p w:rsidR="00C506B9" w:rsidRPr="00266FA7" w:rsidRDefault="00C506B9" w:rsidP="00B901CF">
      <w:pPr>
        <w:pStyle w:val="ASFKNormal"/>
        <w:rPr>
          <w:rStyle w:val="ASFKSymBold"/>
        </w:rPr>
      </w:pPr>
      <w:r w:rsidRPr="00266FA7">
        <w:rPr>
          <w:rStyle w:val="ASFKSymBold"/>
        </w:rPr>
        <w:t>Закладка «Корректировка журнала (2)»</w:t>
      </w:r>
    </w:p>
    <w:p w:rsidR="00C506B9" w:rsidRPr="00266FA7" w:rsidRDefault="00C506B9" w:rsidP="00C506B9">
      <w:pPr>
        <w:pStyle w:val="ASFKNormal"/>
      </w:pPr>
      <w:r w:rsidRPr="00266FA7">
        <w:t>На закладке «Корректировка журнала (2)» отображаются временные интервалы ручных операций пользователя, работа в другом ППО или вне ППО, а также интервалы бездействия (рис.</w:t>
      </w:r>
      <w:r w:rsidR="001A7F43" w:rsidRPr="00266FA7">
        <w:t> </w:t>
      </w:r>
      <w:r w:rsidRPr="00266FA7">
        <w:fldChar w:fldCharType="begin"/>
      </w:r>
      <w:r w:rsidRPr="00266FA7">
        <w:instrText xml:space="preserve"> REF _Ref296695070 \h  \* MERGEFORMAT </w:instrText>
      </w:r>
      <w:r w:rsidRPr="00266FA7">
        <w:fldChar w:fldCharType="separate"/>
      </w:r>
      <w:r w:rsidR="00B15289">
        <w:t>248</w:t>
      </w:r>
      <w:r w:rsidRPr="00266FA7">
        <w:fldChar w:fldCharType="end"/>
      </w:r>
      <w:r w:rsidRPr="00266FA7">
        <w:t>).</w:t>
      </w:r>
    </w:p>
    <w:p w:rsidR="00C506B9" w:rsidRPr="00266FA7" w:rsidRDefault="00B15289" w:rsidP="00C506B9">
      <w:pPr>
        <w:pStyle w:val="ASFKFigure"/>
      </w:pPr>
      <w:r>
        <w:pict>
          <v:shape id="_x0000_i1536" type="#_x0000_t75" style="width:482.25pt;height:266.25pt">
            <v:imagedata r:id="rId415" o:title=""/>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857" w:name="_Ref296695070"/>
      <w:bookmarkStart w:id="858" w:name="_Toc50299559"/>
      <w:r w:rsidR="00B15289">
        <w:rPr>
          <w:noProof/>
        </w:rPr>
        <w:t>248</w:t>
      </w:r>
      <w:bookmarkEnd w:id="857"/>
      <w:r>
        <w:rPr>
          <w:noProof/>
        </w:rPr>
        <w:fldChar w:fldCharType="end"/>
      </w:r>
      <w:r w:rsidR="00C506B9" w:rsidRPr="00266FA7">
        <w:t>. Закладка «Корректировка журнала (2)»</w:t>
      </w:r>
      <w:bookmarkEnd w:id="858"/>
    </w:p>
    <w:p w:rsidR="00C506B9" w:rsidRPr="00266FA7" w:rsidRDefault="00C506B9" w:rsidP="00C506B9">
      <w:pPr>
        <w:pStyle w:val="ASFKNormal"/>
      </w:pPr>
      <w:r w:rsidRPr="00266FA7">
        <w:t>Закладка «Корректировка журнала (2)» содержит поля:</w:t>
      </w:r>
    </w:p>
    <w:p w:rsidR="00C506B9" w:rsidRPr="00266FA7" w:rsidRDefault="00C506B9" w:rsidP="00C506B9">
      <w:pPr>
        <w:pStyle w:val="ASFKListmark1"/>
      </w:pPr>
      <w:r w:rsidRPr="00266FA7">
        <w:t>«Вкл» – указывается признак необходимости отнесения записи к ручной операции.</w:t>
      </w:r>
    </w:p>
    <w:p w:rsidR="00C506B9" w:rsidRPr="00266FA7" w:rsidRDefault="00C506B9" w:rsidP="00C506B9">
      <w:pPr>
        <w:pStyle w:val="ASFKListmark1"/>
      </w:pPr>
      <w:r w:rsidRPr="00266FA7">
        <w:t>«Время начала» – указываются дата и время начала периода непроизводительного времени.</w:t>
      </w:r>
    </w:p>
    <w:p w:rsidR="00C506B9" w:rsidRPr="00266FA7" w:rsidRDefault="00C506B9" w:rsidP="00C506B9">
      <w:pPr>
        <w:pStyle w:val="ASFKListmark1"/>
      </w:pPr>
      <w:r w:rsidRPr="00266FA7">
        <w:t>«Время завершения» – указываются дата и время завершения периода непроизводительного времени.</w:t>
      </w:r>
    </w:p>
    <w:p w:rsidR="00C506B9" w:rsidRPr="00266FA7" w:rsidRDefault="00C506B9" w:rsidP="00C506B9">
      <w:pPr>
        <w:pStyle w:val="ASFKNote"/>
      </w:pPr>
      <w:r w:rsidRPr="00266FA7">
        <w:rPr>
          <w:rStyle w:val="ASFKSymBold"/>
        </w:rPr>
        <w:t>Примечание.</w:t>
      </w:r>
      <w:r w:rsidRPr="00266FA7">
        <w:tab/>
        <w:t xml:space="preserve">При автоматическом завершении периода непроизводительного времени в результате выполнения автоматически протоколируемой операции, </w:t>
      </w:r>
      <w:r w:rsidR="00F25D39" w:rsidRPr="00266FA7">
        <w:t xml:space="preserve">откроется </w:t>
      </w:r>
      <w:r w:rsidRPr="00266FA7">
        <w:t>информационное сообщение о факте автоматического завершения периода непроизводительного времени.</w:t>
      </w:r>
    </w:p>
    <w:p w:rsidR="00C506B9" w:rsidRPr="00266FA7" w:rsidRDefault="00C506B9" w:rsidP="00C506B9">
      <w:pPr>
        <w:pStyle w:val="ASFKListmark1"/>
      </w:pPr>
      <w:r w:rsidRPr="00266FA7">
        <w:t>«Код операции» – указывается код регистрируемой операции. Значение выбирается из списка, сформированного из записей справочника «АСФК: Технологические регламенты», у которых указан признак ручной операции.</w:t>
      </w:r>
    </w:p>
    <w:p w:rsidR="00C506B9" w:rsidRPr="00266FA7" w:rsidRDefault="00C506B9" w:rsidP="00C506B9">
      <w:pPr>
        <w:pStyle w:val="ASFKListmark1"/>
      </w:pPr>
      <w:r w:rsidRPr="00266FA7">
        <w:t>«Описание операции» – указывается наименование операции. Поле заполняется автоматически при выборе значения в поле «Код операции».</w:t>
      </w:r>
    </w:p>
    <w:p w:rsidR="00C506B9" w:rsidRPr="00266FA7" w:rsidRDefault="00C506B9" w:rsidP="00C506B9">
      <w:pPr>
        <w:pStyle w:val="ASFKListmark1"/>
      </w:pPr>
      <w:r w:rsidRPr="00266FA7">
        <w:lastRenderedPageBreak/>
        <w:t>«Тип использования» – указывается тип использования технологического регламента. Значение выбирается из списка, сформированного на основе справочника «АСФК: Технологические регламенты».</w:t>
      </w:r>
    </w:p>
    <w:p w:rsidR="00C506B9" w:rsidRPr="00266FA7" w:rsidRDefault="00C506B9" w:rsidP="00C506B9">
      <w:pPr>
        <w:pStyle w:val="ASFKNormal"/>
      </w:pPr>
      <w:r w:rsidRPr="00266FA7">
        <w:t>На закладке «Корректировка журнала» можно осуществлять следующие действия:</w:t>
      </w:r>
    </w:p>
    <w:p w:rsidR="00C506B9" w:rsidRPr="00266FA7" w:rsidRDefault="00C506B9" w:rsidP="00C506B9">
      <w:pPr>
        <w:pStyle w:val="ASFKListmark1"/>
      </w:pPr>
      <w:r w:rsidRPr="00266FA7">
        <w:t>Отнесение на ручные операции временных интервалов работы пользователя в другом ППО, вне ППО, бездействия, а также переопределять операцию с одного кода на другой с помощью кнопки «Отнести на ручную операцию».</w:t>
      </w:r>
    </w:p>
    <w:p w:rsidR="00C506B9" w:rsidRPr="00266FA7" w:rsidRDefault="00C506B9" w:rsidP="00C506B9">
      <w:pPr>
        <w:pStyle w:val="ASFKListmark1"/>
      </w:pPr>
      <w:r w:rsidRPr="00266FA7">
        <w:t xml:space="preserve">Разделение временного интервала на два с помощью кнопки «Разделить интервал». </w:t>
      </w:r>
    </w:p>
    <w:p w:rsidR="00C506B9" w:rsidRPr="00266FA7" w:rsidRDefault="00C506B9" w:rsidP="00C506B9">
      <w:pPr>
        <w:pStyle w:val="ASFKNote"/>
      </w:pPr>
      <w:r w:rsidRPr="00266FA7">
        <w:rPr>
          <w:rStyle w:val="ASFKSymBold"/>
        </w:rPr>
        <w:t>Внимание!</w:t>
      </w:r>
      <w:r w:rsidRPr="00266FA7">
        <w:tab/>
        <w:t>Для перехода к выполнению автоматической операции ручная операция должна быть завершена.</w:t>
      </w:r>
    </w:p>
    <w:p w:rsidR="00C506B9" w:rsidRPr="00266FA7" w:rsidRDefault="00C506B9" w:rsidP="00582DB0">
      <w:pPr>
        <w:pStyle w:val="51"/>
      </w:pPr>
      <w:r w:rsidRPr="00266FA7">
        <w:t>Выбор ручной операции</w:t>
      </w:r>
    </w:p>
    <w:p w:rsidR="00C506B9" w:rsidRPr="00266FA7" w:rsidRDefault="00C506B9" w:rsidP="00C506B9">
      <w:pPr>
        <w:pStyle w:val="ASFKNormal"/>
      </w:pPr>
      <w:r w:rsidRPr="00266FA7">
        <w:t>Для ручного протоколирования операций или непроизводительного времени необходимо выполнить следующие действия:</w:t>
      </w:r>
    </w:p>
    <w:p w:rsidR="00C506B9" w:rsidRPr="00266FA7" w:rsidRDefault="00C506B9" w:rsidP="001A7F43">
      <w:pPr>
        <w:pStyle w:val="ASFKListnum"/>
        <w:numPr>
          <w:ilvl w:val="0"/>
          <w:numId w:val="62"/>
        </w:numPr>
      </w:pPr>
      <w:r w:rsidRPr="00266FA7">
        <w:t>Войти в любой режим системы и нажать кнопку </w:t>
      </w:r>
      <w:r w:rsidR="00B15289">
        <w:pict>
          <v:shape id="_x0000_i1537" type="#_x0000_t75" style="width:21.75pt;height:21.75pt">
            <v:imagedata r:id="rId413" o:title="Snap2(103205)"/>
          </v:shape>
        </w:pict>
      </w:r>
      <w:r w:rsidRPr="00266FA7">
        <w:t xml:space="preserve"> (Ручное протоколирование)</w:t>
      </w:r>
      <w:r w:rsidR="00536A3D" w:rsidRPr="00266FA7">
        <w:t xml:space="preserve"> на панели</w:t>
      </w:r>
      <w:r w:rsidRPr="00266FA7">
        <w:t xml:space="preserve"> инструментов. В результате откроется ЭФ «Ручное протоколирование», внешний вид которой приведен на рисунке</w:t>
      </w:r>
      <w:r w:rsidR="001A7F43" w:rsidRPr="00266FA7">
        <w:t> </w:t>
      </w:r>
      <w:r w:rsidRPr="00266FA7">
        <w:fldChar w:fldCharType="begin"/>
      </w:r>
      <w:r w:rsidRPr="00266FA7">
        <w:instrText xml:space="preserve"> REF _Ref296692716 \h  \* MERGEFORMAT </w:instrText>
      </w:r>
      <w:r w:rsidRPr="00266FA7">
        <w:fldChar w:fldCharType="separate"/>
      </w:r>
      <w:r w:rsidR="00B15289">
        <w:t>247</w:t>
      </w:r>
      <w:r w:rsidRPr="00266FA7">
        <w:fldChar w:fldCharType="end"/>
      </w:r>
      <w:r w:rsidRPr="00266FA7">
        <w:t>, а также окно «Код операции». При этом в поле «Время начала» автоматически будет установлено время начала ручной операции.</w:t>
      </w:r>
    </w:p>
    <w:p w:rsidR="00C506B9" w:rsidRPr="00266FA7" w:rsidRDefault="00C506B9" w:rsidP="00C506B9">
      <w:pPr>
        <w:pStyle w:val="ASFKNote"/>
      </w:pPr>
      <w:r w:rsidRPr="00266FA7">
        <w:rPr>
          <w:rStyle w:val="ASFKSymBold"/>
        </w:rPr>
        <w:t>Примечание.</w:t>
      </w:r>
      <w:r w:rsidRPr="00266FA7">
        <w:tab/>
        <w:t>В случае если пользователь уже находился в ЭФ «Ручное протоколирование», то для инициализации ручной операции необходимо нажать кнопку «Начать ручную операцию». В результате откроется окно «Код операции» для выбора ручной операции, которая будет выполняться.</w:t>
      </w:r>
    </w:p>
    <w:p w:rsidR="00C506B9" w:rsidRPr="00266FA7" w:rsidRDefault="00C506B9" w:rsidP="00C506B9">
      <w:pPr>
        <w:pStyle w:val="ASFKListnum"/>
      </w:pPr>
      <w:r w:rsidRPr="00266FA7">
        <w:t>В окне «Код операции» (см. рис. </w:t>
      </w:r>
      <w:r w:rsidRPr="00266FA7">
        <w:fldChar w:fldCharType="begin"/>
      </w:r>
      <w:r w:rsidRPr="00266FA7">
        <w:instrText xml:space="preserve"> REF _Ref296692716 \h  \* MERGEFORMAT </w:instrText>
      </w:r>
      <w:r w:rsidRPr="00266FA7">
        <w:fldChar w:fldCharType="separate"/>
      </w:r>
      <w:r w:rsidR="00B15289">
        <w:t>247</w:t>
      </w:r>
      <w:r w:rsidRPr="00266FA7">
        <w:fldChar w:fldCharType="end"/>
      </w:r>
      <w:r w:rsidRPr="00266FA7">
        <w:t xml:space="preserve">) следует выбрать соответствующую операцию и нажать кнопку «ОК». Система осуществит возврат в ЭФ «Ручное протоколирование». При этом в поле «Время начала» (закладка «Ввод ручных операций (1)») будет установлено текущее время, т. е. время начала выполнения операции, а в полях «Код операции» и «Описание операции» будет установлено значение кода и наименование выбранной пользователем ручной операции. </w:t>
      </w:r>
    </w:p>
    <w:p w:rsidR="00C506B9" w:rsidRPr="00266FA7" w:rsidRDefault="00C506B9" w:rsidP="00C506B9">
      <w:pPr>
        <w:pStyle w:val="ASFKNote"/>
      </w:pPr>
      <w:r w:rsidRPr="00266FA7">
        <w:rPr>
          <w:rStyle w:val="ASFKSymBold"/>
        </w:rPr>
        <w:t>Примечание.</w:t>
      </w:r>
      <w:r w:rsidRPr="00266FA7">
        <w:tab/>
        <w:t>При этом закладка «Корректировка журнала» не доступна для редактирования.</w:t>
      </w:r>
    </w:p>
    <w:p w:rsidR="00C506B9" w:rsidRPr="00266FA7" w:rsidRDefault="00C506B9" w:rsidP="00582DB0">
      <w:pPr>
        <w:pStyle w:val="51"/>
      </w:pPr>
      <w:r w:rsidRPr="00266FA7">
        <w:t>Завершение ручной операции</w:t>
      </w:r>
    </w:p>
    <w:p w:rsidR="00C506B9" w:rsidRPr="00266FA7" w:rsidRDefault="00C506B9" w:rsidP="00C506B9">
      <w:pPr>
        <w:pStyle w:val="ASFKNote"/>
      </w:pPr>
      <w:r w:rsidRPr="00266FA7">
        <w:rPr>
          <w:rStyle w:val="ASFKSymBold"/>
        </w:rPr>
        <w:t>Внимание!</w:t>
      </w:r>
      <w:r w:rsidRPr="00266FA7">
        <w:tab/>
        <w:t>В процессе выполнения ручной операции, открытая в фоновом режиме, ЭФ «Ручное протоколирование» с начатой ручной операцией не мешает работе пользователя.</w:t>
      </w:r>
    </w:p>
    <w:p w:rsidR="00C506B9" w:rsidRPr="00266FA7" w:rsidRDefault="00C506B9" w:rsidP="00C506B9">
      <w:pPr>
        <w:pStyle w:val="ASFKNormal"/>
      </w:pPr>
      <w:r w:rsidRPr="00266FA7">
        <w:t>Для завершения ручной операции необходимо выполнить следующие действия:</w:t>
      </w:r>
    </w:p>
    <w:p w:rsidR="00C506B9" w:rsidRPr="00266FA7" w:rsidRDefault="00C506B9" w:rsidP="001A7F43">
      <w:pPr>
        <w:pStyle w:val="ASFKListnum"/>
        <w:numPr>
          <w:ilvl w:val="0"/>
          <w:numId w:val="63"/>
        </w:numPr>
      </w:pPr>
      <w:r w:rsidRPr="00266FA7">
        <w:t>Перейти в форму «Ручное протоколирование» и нажать кнопку «Завершить ручную операцию». При этом в поле «Время завершения» (закладка «Ввод ручных операций (1)») будет установлено текущее время и станет активна закладка «Корректировка журнала (2)».</w:t>
      </w:r>
    </w:p>
    <w:p w:rsidR="00C506B9" w:rsidRPr="00266FA7" w:rsidRDefault="00C506B9" w:rsidP="00C506B9">
      <w:pPr>
        <w:pStyle w:val="ASFKListnum"/>
      </w:pPr>
      <w:r w:rsidRPr="00266FA7">
        <w:t>Для просмотра всей информации о выполненных ручных операциях пользователя, а также обо всех периодах, отнесенных к непроизводительному времени, следует перейти на закладку «Корректировка журнала (2)».</w:t>
      </w:r>
    </w:p>
    <w:p w:rsidR="00C506B9" w:rsidRPr="00266FA7" w:rsidRDefault="00C506B9" w:rsidP="00582DB0">
      <w:pPr>
        <w:pStyle w:val="51"/>
      </w:pPr>
      <w:r w:rsidRPr="00266FA7">
        <w:lastRenderedPageBreak/>
        <w:t>Отмена ручной операции</w:t>
      </w:r>
    </w:p>
    <w:p w:rsidR="00C506B9" w:rsidRPr="00266FA7" w:rsidRDefault="00C506B9" w:rsidP="00C506B9">
      <w:pPr>
        <w:pStyle w:val="ASFKNormal"/>
      </w:pPr>
      <w:r w:rsidRPr="00266FA7">
        <w:t>В системе существует возможность вызова формы «Ручное протоколирование» без начала ручной операции. Для этого необходимо выполнить следующие действия:</w:t>
      </w:r>
    </w:p>
    <w:p w:rsidR="00C506B9" w:rsidRPr="00266FA7" w:rsidRDefault="00C506B9" w:rsidP="001A7F43">
      <w:pPr>
        <w:pStyle w:val="ASFKListnum"/>
        <w:numPr>
          <w:ilvl w:val="0"/>
          <w:numId w:val="64"/>
        </w:numPr>
      </w:pPr>
      <w:r w:rsidRPr="00266FA7">
        <w:t>Войти в любой режим системы и нажать кнопку </w:t>
      </w:r>
      <w:r w:rsidR="00B15289">
        <w:pict>
          <v:shape id="_x0000_i1538" type="#_x0000_t75" style="width:21.75pt;height:21.75pt">
            <v:imagedata r:id="rId413" o:title="Snap2(103205)"/>
          </v:shape>
        </w:pict>
      </w:r>
      <w:r w:rsidRPr="00266FA7">
        <w:t xml:space="preserve"> (Ручное протоколирование)</w:t>
      </w:r>
      <w:r w:rsidR="00536A3D" w:rsidRPr="00266FA7">
        <w:t xml:space="preserve"> на панели</w:t>
      </w:r>
      <w:r w:rsidRPr="00266FA7">
        <w:t xml:space="preserve"> инструментов. В результате откроется ЭФ «Ручное протоколирование», внешний вид которой приведен на рисунке</w:t>
      </w:r>
      <w:r w:rsidR="001A7F43" w:rsidRPr="00266FA7">
        <w:t> </w:t>
      </w:r>
      <w:r w:rsidRPr="00266FA7">
        <w:fldChar w:fldCharType="begin"/>
      </w:r>
      <w:r w:rsidRPr="00266FA7">
        <w:instrText xml:space="preserve"> REF _Ref296692716 \h  \* MERGEFORMAT </w:instrText>
      </w:r>
      <w:r w:rsidRPr="00266FA7">
        <w:fldChar w:fldCharType="separate"/>
      </w:r>
      <w:r w:rsidR="00B15289">
        <w:t>247</w:t>
      </w:r>
      <w:r w:rsidRPr="00266FA7">
        <w:fldChar w:fldCharType="end"/>
      </w:r>
      <w:r w:rsidRPr="00266FA7">
        <w:t xml:space="preserve">, а также окно «Код операции». </w:t>
      </w:r>
    </w:p>
    <w:p w:rsidR="00C506B9" w:rsidRPr="00266FA7" w:rsidRDefault="00C506B9" w:rsidP="00C506B9">
      <w:pPr>
        <w:pStyle w:val="ASFKListnum"/>
      </w:pPr>
      <w:r w:rsidRPr="00266FA7">
        <w:t>В окне «Код операции» следует нажать кнопку «Отменить». В результате система закроет окно «Код операции». При этом в ЭФ «Ручное протоколирование» будет удалено значение в поле «Время начала», которое было задано автоматически, при открытии формы. Последней записью в ЭФ «Ручное протоколирование» останется запись с последней завершенной ручной операцией (рис. </w:t>
      </w:r>
      <w:r w:rsidRPr="00266FA7">
        <w:fldChar w:fldCharType="begin"/>
      </w:r>
      <w:r w:rsidRPr="00266FA7">
        <w:instrText xml:space="preserve"> REF _Ref310857804 \h  \* MERGEFORMAT </w:instrText>
      </w:r>
      <w:r w:rsidRPr="00266FA7">
        <w:fldChar w:fldCharType="separate"/>
      </w:r>
      <w:r w:rsidR="00B15289">
        <w:t>249</w:t>
      </w:r>
      <w:r w:rsidRPr="00266FA7">
        <w:fldChar w:fldCharType="end"/>
      </w:r>
      <w:r w:rsidRPr="00266FA7">
        <w:t>).</w:t>
      </w:r>
    </w:p>
    <w:p w:rsidR="00C506B9" w:rsidRPr="00266FA7" w:rsidRDefault="00B15289" w:rsidP="00C506B9">
      <w:pPr>
        <w:pStyle w:val="ASFKFigure"/>
      </w:pPr>
      <w:r>
        <w:pict>
          <v:shape id="_x0000_i1539" type="#_x0000_t75" style="width:481.5pt;height:274.5pt">
            <v:imagedata r:id="rId416" o:title="Snap600_0"/>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859" w:name="_Ref310857804"/>
      <w:bookmarkStart w:id="860" w:name="_Toc50299560"/>
      <w:r w:rsidR="00B15289">
        <w:rPr>
          <w:noProof/>
        </w:rPr>
        <w:t>249</w:t>
      </w:r>
      <w:bookmarkEnd w:id="859"/>
      <w:r>
        <w:rPr>
          <w:noProof/>
        </w:rPr>
        <w:fldChar w:fldCharType="end"/>
      </w:r>
      <w:r w:rsidR="00C506B9" w:rsidRPr="00266FA7">
        <w:t>. Экранная форма «Ручное протоколирование» после выполнения</w:t>
      </w:r>
      <w:r w:rsidR="00C506B9" w:rsidRPr="00266FA7">
        <w:br/>
        <w:t>операции «Отмена»</w:t>
      </w:r>
      <w:bookmarkEnd w:id="860"/>
    </w:p>
    <w:p w:rsidR="00C506B9" w:rsidRPr="00266FA7" w:rsidRDefault="00C506B9" w:rsidP="00582DB0">
      <w:pPr>
        <w:pStyle w:val="51"/>
      </w:pPr>
      <w:r w:rsidRPr="00266FA7">
        <w:t>Переопределение ручной операции</w:t>
      </w:r>
    </w:p>
    <w:p w:rsidR="00C506B9" w:rsidRPr="00266FA7" w:rsidRDefault="00C506B9" w:rsidP="00C506B9">
      <w:pPr>
        <w:pStyle w:val="ASFKNormal"/>
      </w:pPr>
      <w:r w:rsidRPr="00266FA7">
        <w:t>Корректировка (переопределение) ручной операции может осуществляться как на закладке «Ввод ручных операций (1)», так и на закладке «Корректировка журнала (2)».</w:t>
      </w:r>
    </w:p>
    <w:p w:rsidR="00C506B9" w:rsidRPr="00266FA7" w:rsidRDefault="00C506B9" w:rsidP="00C506B9">
      <w:pPr>
        <w:pStyle w:val="ASFKNormal"/>
      </w:pPr>
      <w:r w:rsidRPr="00266FA7">
        <w:t>Для переопределения ручной операции на закладке «Ввод ручных операций (1)» необходимо выполнить следующие действия:</w:t>
      </w:r>
    </w:p>
    <w:p w:rsidR="00C506B9" w:rsidRPr="00266FA7" w:rsidRDefault="00C506B9" w:rsidP="001A7F43">
      <w:pPr>
        <w:pStyle w:val="ASFKListnum"/>
        <w:numPr>
          <w:ilvl w:val="0"/>
          <w:numId w:val="65"/>
        </w:numPr>
      </w:pPr>
      <w:r w:rsidRPr="00266FA7">
        <w:t>В ЭФ «Ручное протоколирование» выбрать ручную операцию, которую необходимо переопределить.</w:t>
      </w:r>
    </w:p>
    <w:p w:rsidR="00C506B9" w:rsidRPr="00266FA7" w:rsidRDefault="00C506B9" w:rsidP="00C506B9">
      <w:pPr>
        <w:pStyle w:val="ASFKListnum"/>
      </w:pPr>
      <w:r w:rsidRPr="00266FA7">
        <w:t>Установить курсор в поле «Код операции» и нажать на кнопку </w:t>
      </w:r>
      <w:r w:rsidR="00B15289">
        <w:pict>
          <v:shape id="_x0000_i1540" type="#_x0000_t75" style="width:15pt;height:15pt">
            <v:imagedata r:id="rId417" o:title="Snap8"/>
          </v:shape>
        </w:pict>
      </w:r>
      <w:r w:rsidRPr="00266FA7">
        <w:t>, расположенную справа от поля. Откроется окно «Код операции» (рис. </w:t>
      </w:r>
      <w:r w:rsidRPr="00266FA7">
        <w:fldChar w:fldCharType="begin"/>
      </w:r>
      <w:r w:rsidRPr="00266FA7">
        <w:instrText xml:space="preserve"> REF _Ref310857761 \h  \* MERGEFORMAT </w:instrText>
      </w:r>
      <w:r w:rsidRPr="00266FA7">
        <w:fldChar w:fldCharType="separate"/>
      </w:r>
      <w:r w:rsidR="00B15289">
        <w:t>250</w:t>
      </w:r>
      <w:r w:rsidRPr="00266FA7">
        <w:fldChar w:fldCharType="end"/>
      </w:r>
      <w:r w:rsidRPr="00266FA7">
        <w:t>).</w:t>
      </w:r>
    </w:p>
    <w:p w:rsidR="00C506B9" w:rsidRPr="00266FA7" w:rsidRDefault="00B15289" w:rsidP="00C506B9">
      <w:pPr>
        <w:pStyle w:val="ASFKFigure"/>
      </w:pPr>
      <w:r>
        <w:lastRenderedPageBreak/>
        <w:pict>
          <v:shape id="_x0000_i1541" type="#_x0000_t75" style="width:345.75pt;height:295.5pt">
            <v:imagedata r:id="rId418" o:title="Untitled1"/>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861" w:name="_Ref310857761"/>
      <w:bookmarkStart w:id="862" w:name="_Toc50299561"/>
      <w:r w:rsidR="00B15289">
        <w:rPr>
          <w:noProof/>
        </w:rPr>
        <w:t>250</w:t>
      </w:r>
      <w:bookmarkEnd w:id="861"/>
      <w:r>
        <w:rPr>
          <w:noProof/>
        </w:rPr>
        <w:fldChar w:fldCharType="end"/>
      </w:r>
      <w:r w:rsidR="00C506B9" w:rsidRPr="00266FA7">
        <w:t>. Окно «Код операции»</w:t>
      </w:r>
      <w:bookmarkEnd w:id="862"/>
    </w:p>
    <w:p w:rsidR="00C506B9" w:rsidRPr="00266FA7" w:rsidRDefault="00C506B9" w:rsidP="00C506B9">
      <w:pPr>
        <w:pStyle w:val="ASFKListnum"/>
      </w:pPr>
      <w:r w:rsidRPr="00266FA7">
        <w:t>В окне «Код операции» необходимо выбрать требуемый код (наименование) ручной операции и нажать кнопку «ОК». В результате выполненных действий в поле «Код операции» ЭФ «Ручное протоколирование» будет указано выбранное пользователем значение. При этом поле «Описание операции» будет заполнено автоматически.</w:t>
      </w:r>
    </w:p>
    <w:p w:rsidR="00C506B9" w:rsidRPr="00266FA7" w:rsidRDefault="00C506B9" w:rsidP="00C506B9">
      <w:pPr>
        <w:pStyle w:val="ASFKNormal"/>
      </w:pPr>
      <w:r w:rsidRPr="00266FA7">
        <w:t>Для переопределения ручной операции на закладке «Корректировка журнала (2)» необходимо выполнить следующие действия:</w:t>
      </w:r>
    </w:p>
    <w:p w:rsidR="00C506B9" w:rsidRPr="00266FA7" w:rsidRDefault="00C506B9" w:rsidP="001A7F43">
      <w:pPr>
        <w:pStyle w:val="ASFKListnum"/>
        <w:numPr>
          <w:ilvl w:val="0"/>
          <w:numId w:val="66"/>
        </w:numPr>
      </w:pPr>
      <w:r w:rsidRPr="00266FA7">
        <w:t>В ЭФ «Ручное протоколирование» перейти на закладку «Корректировка журнала (2)» (см. рис.</w:t>
      </w:r>
      <w:r w:rsidR="001A7F43" w:rsidRPr="00266FA7">
        <w:t> </w:t>
      </w:r>
      <w:r w:rsidRPr="00266FA7">
        <w:fldChar w:fldCharType="begin"/>
      </w:r>
      <w:r w:rsidRPr="00266FA7">
        <w:instrText xml:space="preserve"> REF _Ref296695070 \h  \* MERGEFORMAT </w:instrText>
      </w:r>
      <w:r w:rsidRPr="00266FA7">
        <w:fldChar w:fldCharType="separate"/>
      </w:r>
      <w:r w:rsidR="00B15289">
        <w:t>248</w:t>
      </w:r>
      <w:r w:rsidRPr="00266FA7">
        <w:fldChar w:fldCharType="end"/>
      </w:r>
      <w:r w:rsidRPr="00266FA7">
        <w:t>).</w:t>
      </w:r>
    </w:p>
    <w:p w:rsidR="00C506B9" w:rsidRPr="00266FA7" w:rsidRDefault="00C506B9" w:rsidP="00C506B9">
      <w:pPr>
        <w:pStyle w:val="ASFKNote"/>
      </w:pPr>
      <w:r w:rsidRPr="00266FA7">
        <w:rPr>
          <w:rStyle w:val="ASFKSymBold"/>
        </w:rPr>
        <w:t>Примечание.</w:t>
      </w:r>
      <w:r w:rsidRPr="00266FA7">
        <w:tab/>
        <w:t>Закладка «Корректировка журнала (2)» доступна для редактирования, если на закладке «Ввод ручных операций (1)» завершены все ручные операции.</w:t>
      </w:r>
    </w:p>
    <w:p w:rsidR="00C506B9" w:rsidRPr="00266FA7" w:rsidRDefault="00C506B9" w:rsidP="00C506B9">
      <w:pPr>
        <w:pStyle w:val="ASFKListnum"/>
      </w:pPr>
      <w:r w:rsidRPr="00266FA7">
        <w:t xml:space="preserve">На закладке «Корректировка журнала (2)» выбрать ручную операцию, которую необходимо переопределить. Для этого следует установить маркер в поле выбора </w:t>
      </w:r>
      <w:r w:rsidRPr="00266FA7">
        <w:rPr>
          <w:rStyle w:val="ASFKReporterror"/>
        </w:rPr>
        <w:t>«Вкл</w:t>
      </w:r>
      <w:r w:rsidRPr="00266FA7">
        <w:t>» напротив выбранной записи и нажать кнопку «Отнести на ручную операцию». Откроется окно «Код операции» (см. рис. </w:t>
      </w:r>
      <w:r w:rsidRPr="00266FA7">
        <w:fldChar w:fldCharType="begin"/>
      </w:r>
      <w:r w:rsidRPr="00266FA7">
        <w:instrText xml:space="preserve"> REF _Ref310857761 \h  \* MERGEFORMAT </w:instrText>
      </w:r>
      <w:r w:rsidRPr="00266FA7">
        <w:fldChar w:fldCharType="separate"/>
      </w:r>
      <w:r w:rsidR="00B15289">
        <w:t>250</w:t>
      </w:r>
      <w:r w:rsidRPr="00266FA7">
        <w:fldChar w:fldCharType="end"/>
      </w:r>
      <w:r w:rsidRPr="00266FA7">
        <w:t>).</w:t>
      </w:r>
    </w:p>
    <w:p w:rsidR="00C506B9" w:rsidRPr="00266FA7" w:rsidRDefault="00C506B9" w:rsidP="001A7F43">
      <w:pPr>
        <w:pStyle w:val="ASFKListnormal18"/>
      </w:pPr>
      <w:r w:rsidRPr="00266FA7">
        <w:t>В окне «Код операции» выбрать требуемую операцию и нажать кнопку «ОК».</w:t>
      </w:r>
    </w:p>
    <w:p w:rsidR="00C506B9" w:rsidRPr="00266FA7" w:rsidRDefault="00C506B9" w:rsidP="001A7F43">
      <w:pPr>
        <w:pStyle w:val="ASFKListnormal18"/>
      </w:pPr>
      <w:r w:rsidRPr="00266FA7">
        <w:t>В результате выполненных действий система осуществит возврат на закладку «Корректировка журнала (2)». При этом в поле «Код операции» будет установлено выбранное пользователем значение кода операции, а поле «Описание операции» будет заполнено автоматически.</w:t>
      </w:r>
    </w:p>
    <w:p w:rsidR="00C506B9" w:rsidRPr="00266FA7" w:rsidRDefault="00C506B9" w:rsidP="00582DB0">
      <w:pPr>
        <w:pStyle w:val="51"/>
      </w:pPr>
      <w:r w:rsidRPr="00266FA7">
        <w:t>Отнесение временных интервалов работы в другом ППО, работы вне ППО, бездействия на ручные операции на закладке «Корректировка журнала»</w:t>
      </w:r>
    </w:p>
    <w:p w:rsidR="00C506B9" w:rsidRPr="00266FA7" w:rsidRDefault="00C506B9" w:rsidP="00C506B9">
      <w:pPr>
        <w:pStyle w:val="ASFKNormal"/>
      </w:pPr>
      <w:r w:rsidRPr="00266FA7">
        <w:t>Для отнесения временных интервалов работы в другом ППО, работы вне ППО, а также интервалов бездействия на ручные операции необходимо выполнить следующие действия:</w:t>
      </w:r>
    </w:p>
    <w:p w:rsidR="00C506B9" w:rsidRPr="00266FA7" w:rsidRDefault="00C506B9" w:rsidP="001A7F43">
      <w:pPr>
        <w:pStyle w:val="ASFKListnum"/>
        <w:numPr>
          <w:ilvl w:val="0"/>
          <w:numId w:val="67"/>
        </w:numPr>
      </w:pPr>
      <w:r w:rsidRPr="00266FA7">
        <w:lastRenderedPageBreak/>
        <w:t>В ЭФ «Ручное протоколирование» перейти на закладку «Корректировка журнала (2)» (см. рис.</w:t>
      </w:r>
      <w:r w:rsidR="001A7F43" w:rsidRPr="00266FA7">
        <w:t> </w:t>
      </w:r>
      <w:r w:rsidRPr="00266FA7">
        <w:fldChar w:fldCharType="begin"/>
      </w:r>
      <w:r w:rsidRPr="00266FA7">
        <w:instrText xml:space="preserve"> REF _Ref296695070 \h  \* MERGEFORMAT </w:instrText>
      </w:r>
      <w:r w:rsidRPr="00266FA7">
        <w:fldChar w:fldCharType="separate"/>
      </w:r>
      <w:r w:rsidR="00B15289">
        <w:t>248</w:t>
      </w:r>
      <w:r w:rsidRPr="00266FA7">
        <w:fldChar w:fldCharType="end"/>
      </w:r>
      <w:r w:rsidRPr="00266FA7">
        <w:t>).</w:t>
      </w:r>
    </w:p>
    <w:p w:rsidR="00C506B9" w:rsidRPr="00266FA7" w:rsidRDefault="00C506B9" w:rsidP="00C506B9">
      <w:pPr>
        <w:pStyle w:val="ASFKNote"/>
      </w:pPr>
      <w:r w:rsidRPr="00266FA7">
        <w:rPr>
          <w:rStyle w:val="ASFKSymBold"/>
        </w:rPr>
        <w:t>Примечание.</w:t>
      </w:r>
      <w:r w:rsidRPr="00266FA7">
        <w:tab/>
        <w:t>Закладка «Корректировка журнала (2)» доступна для редактирования, если на закладке «Ввод ручных операций (1)» завершены все ручные операции.</w:t>
      </w:r>
    </w:p>
    <w:p w:rsidR="00C506B9" w:rsidRPr="00266FA7" w:rsidRDefault="00C506B9" w:rsidP="00C506B9">
      <w:pPr>
        <w:pStyle w:val="ASFKListnum"/>
      </w:pPr>
      <w:r w:rsidRPr="00266FA7">
        <w:t xml:space="preserve">На закладке «Корректировка журнала (2)» отметить маркером в поле </w:t>
      </w:r>
      <w:r w:rsidRPr="00266FA7">
        <w:rPr>
          <w:rStyle w:val="ASFKReporterror"/>
        </w:rPr>
        <w:t>«Вкл</w:t>
      </w:r>
      <w:r w:rsidRPr="00266FA7">
        <w:t>» временные интервалы работы в другом ППО, работы вне ППО или интервалы бездействия, которые необходимо отнести на ручную операцию и нажать кнопку «Отнести на ручную операцию» (рис.</w:t>
      </w:r>
      <w:r w:rsidR="001A7F43" w:rsidRPr="00266FA7">
        <w:t> </w:t>
      </w:r>
      <w:r w:rsidRPr="00266FA7">
        <w:fldChar w:fldCharType="begin"/>
      </w:r>
      <w:r w:rsidRPr="00266FA7">
        <w:instrText xml:space="preserve"> REF _Ref310860386 \h  \* MERGEFORMAT </w:instrText>
      </w:r>
      <w:r w:rsidRPr="00266FA7">
        <w:fldChar w:fldCharType="separate"/>
      </w:r>
      <w:r w:rsidR="00B15289">
        <w:t>251</w:t>
      </w:r>
      <w:r w:rsidRPr="00266FA7">
        <w:fldChar w:fldCharType="end"/>
      </w:r>
      <w:r w:rsidRPr="00266FA7">
        <w:t>). Откроется окно «Код операции» (см. рис. </w:t>
      </w:r>
      <w:r w:rsidRPr="00266FA7">
        <w:fldChar w:fldCharType="begin"/>
      </w:r>
      <w:r w:rsidRPr="00266FA7">
        <w:instrText xml:space="preserve"> REF _Ref310857761 \h  \* MERGEFORMAT </w:instrText>
      </w:r>
      <w:r w:rsidRPr="00266FA7">
        <w:fldChar w:fldCharType="separate"/>
      </w:r>
      <w:r w:rsidR="00B15289">
        <w:t>250</w:t>
      </w:r>
      <w:r w:rsidRPr="00266FA7">
        <w:fldChar w:fldCharType="end"/>
      </w:r>
      <w:r w:rsidRPr="00266FA7">
        <w:t>).</w:t>
      </w:r>
    </w:p>
    <w:p w:rsidR="00C506B9" w:rsidRPr="00266FA7" w:rsidRDefault="00C506B9" w:rsidP="00C506B9">
      <w:pPr>
        <w:pStyle w:val="ASFKNote"/>
      </w:pPr>
      <w:r w:rsidRPr="00266FA7">
        <w:rPr>
          <w:rStyle w:val="ASFKSymBold"/>
        </w:rPr>
        <w:t>Примечание.</w:t>
      </w:r>
      <w:r w:rsidRPr="00266FA7">
        <w:tab/>
        <w:t xml:space="preserve">На закладке «Корректировка журнала (2)» для отнесения на ручную операцию можно выбрать несколько временных интервалов. </w:t>
      </w:r>
    </w:p>
    <w:p w:rsidR="00C506B9" w:rsidRPr="00266FA7" w:rsidRDefault="00B15289" w:rsidP="00C506B9">
      <w:pPr>
        <w:pStyle w:val="ASFKFigure"/>
      </w:pPr>
      <w:r>
        <w:pict>
          <v:shape id="_x0000_i1542" type="#_x0000_t75" style="width:482.25pt;height:273.75pt">
            <v:imagedata r:id="rId419" o:title=""/>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863" w:name="_Ref310860386"/>
      <w:bookmarkStart w:id="864" w:name="_Toc50299562"/>
      <w:r w:rsidR="00B15289">
        <w:rPr>
          <w:noProof/>
        </w:rPr>
        <w:t>251</w:t>
      </w:r>
      <w:bookmarkEnd w:id="863"/>
      <w:r>
        <w:rPr>
          <w:noProof/>
        </w:rPr>
        <w:fldChar w:fldCharType="end"/>
      </w:r>
      <w:r w:rsidR="00C506B9" w:rsidRPr="00266FA7">
        <w:t>. Закладка «Корректировка журнала (2)» с отмеченными записями</w:t>
      </w:r>
      <w:bookmarkEnd w:id="864"/>
    </w:p>
    <w:p w:rsidR="00C506B9" w:rsidRPr="00266FA7" w:rsidRDefault="00C506B9" w:rsidP="00C506B9">
      <w:pPr>
        <w:pStyle w:val="ASFKListnum"/>
      </w:pPr>
      <w:r w:rsidRPr="00266FA7">
        <w:t>В окне «Код операции» (см. рис. </w:t>
      </w:r>
      <w:r w:rsidRPr="00266FA7">
        <w:fldChar w:fldCharType="begin"/>
      </w:r>
      <w:r w:rsidRPr="00266FA7">
        <w:instrText xml:space="preserve"> REF _Ref310857761 \h  \* MERGEFORMAT </w:instrText>
      </w:r>
      <w:r w:rsidRPr="00266FA7">
        <w:fldChar w:fldCharType="separate"/>
      </w:r>
      <w:r w:rsidR="00B15289">
        <w:t>250</w:t>
      </w:r>
      <w:r w:rsidRPr="00266FA7">
        <w:fldChar w:fldCharType="end"/>
      </w:r>
      <w:r w:rsidRPr="00266FA7">
        <w:t>) выбрать требуемую операцию и нажать кнопку «ОК».</w:t>
      </w:r>
    </w:p>
    <w:p w:rsidR="00C506B9" w:rsidRPr="00266FA7" w:rsidRDefault="00C506B9" w:rsidP="001A7F43">
      <w:pPr>
        <w:pStyle w:val="ASFKListnormal18"/>
      </w:pPr>
      <w:r w:rsidRPr="00266FA7">
        <w:t>В результате выполненных действий система осуществит возврат на закладку «Корректировка журнала (2)». При этом в поле «Код операции» у всех отмеченных записей будет установлен выбранный код, а поле «Описание операции» автоматически заполнится описанием выбранной операции.</w:t>
      </w:r>
    </w:p>
    <w:p w:rsidR="00C506B9" w:rsidRPr="00266FA7" w:rsidRDefault="00C506B9" w:rsidP="001A7F43">
      <w:pPr>
        <w:pStyle w:val="ASFKListnormal18"/>
      </w:pPr>
      <w:r w:rsidRPr="00266FA7">
        <w:t>Также периоды непроизводительного времени, отнесенные на ручную операцию, отобразятся на закладке «Ввод ручных операций (1)».</w:t>
      </w:r>
    </w:p>
    <w:p w:rsidR="00C506B9" w:rsidRPr="00266FA7" w:rsidRDefault="00C506B9" w:rsidP="00582DB0">
      <w:pPr>
        <w:pStyle w:val="51"/>
      </w:pPr>
      <w:r w:rsidRPr="00266FA7">
        <w:t>Разделение интервалов с помощью кнопки «Разделить интервал»</w:t>
      </w:r>
    </w:p>
    <w:p w:rsidR="00C506B9" w:rsidRPr="00266FA7" w:rsidRDefault="00C506B9" w:rsidP="00C506B9">
      <w:pPr>
        <w:pStyle w:val="ASFKNormal"/>
      </w:pPr>
      <w:r w:rsidRPr="00266FA7">
        <w:t>Для разделения интервала на два временных, не меняя типа операции, необходимо выполнить следующие действия:</w:t>
      </w:r>
    </w:p>
    <w:p w:rsidR="00C506B9" w:rsidRPr="00266FA7" w:rsidRDefault="00C506B9" w:rsidP="001A7F43">
      <w:pPr>
        <w:pStyle w:val="ASFKListnum"/>
        <w:numPr>
          <w:ilvl w:val="0"/>
          <w:numId w:val="68"/>
        </w:numPr>
      </w:pPr>
      <w:r w:rsidRPr="00266FA7">
        <w:t>В ЭФ «Ручное протоколирование» перейти на закладку «Корректировка журнала (2)» (см. рис.</w:t>
      </w:r>
      <w:r w:rsidR="001A7F43" w:rsidRPr="00266FA7">
        <w:t> </w:t>
      </w:r>
      <w:r w:rsidRPr="00266FA7">
        <w:fldChar w:fldCharType="begin"/>
      </w:r>
      <w:r w:rsidRPr="00266FA7">
        <w:instrText xml:space="preserve"> REF _Ref296695070 \h  \* MERGEFORMAT </w:instrText>
      </w:r>
      <w:r w:rsidRPr="00266FA7">
        <w:fldChar w:fldCharType="separate"/>
      </w:r>
      <w:r w:rsidR="00B15289">
        <w:t>248</w:t>
      </w:r>
      <w:r w:rsidRPr="00266FA7">
        <w:fldChar w:fldCharType="end"/>
      </w:r>
      <w:r w:rsidRPr="00266FA7">
        <w:t>).</w:t>
      </w:r>
    </w:p>
    <w:p w:rsidR="00C506B9" w:rsidRPr="00266FA7" w:rsidRDefault="00C506B9" w:rsidP="00C506B9">
      <w:pPr>
        <w:pStyle w:val="ASFKNote"/>
      </w:pPr>
      <w:r w:rsidRPr="00266FA7">
        <w:rPr>
          <w:rStyle w:val="ASFKSymBold"/>
        </w:rPr>
        <w:lastRenderedPageBreak/>
        <w:t>Примечание.</w:t>
      </w:r>
      <w:r w:rsidRPr="00266FA7">
        <w:tab/>
        <w:t>Закладка «Корректировка журнала (2)» доступна для редактирования, если на закладке «Ввод ручных операций (1)» завершены все ручные операции.</w:t>
      </w:r>
    </w:p>
    <w:p w:rsidR="00C506B9" w:rsidRPr="00266FA7" w:rsidRDefault="00C506B9" w:rsidP="00C506B9">
      <w:pPr>
        <w:pStyle w:val="ASFKListnum"/>
      </w:pPr>
      <w:r w:rsidRPr="00266FA7">
        <w:t xml:space="preserve">На закладке «Корректировка журнала (2)» отметить маркером в поле </w:t>
      </w:r>
      <w:r w:rsidRPr="00266FA7">
        <w:rPr>
          <w:rStyle w:val="ASFKReporterror"/>
        </w:rPr>
        <w:t>«Вкл</w:t>
      </w:r>
      <w:r w:rsidRPr="00266FA7">
        <w:t>» временной интервал, который необходимо разделить, и нажать кнопку «Разделить интервал» (</w:t>
      </w:r>
      <w:r w:rsidR="001A7F43" w:rsidRPr="00266FA7">
        <w:t xml:space="preserve">см. </w:t>
      </w:r>
      <w:r w:rsidRPr="00266FA7">
        <w:t>рис.</w:t>
      </w:r>
      <w:r w:rsidR="001A7F43" w:rsidRPr="00266FA7">
        <w:t> </w:t>
      </w:r>
      <w:r w:rsidRPr="00266FA7">
        <w:fldChar w:fldCharType="begin"/>
      </w:r>
      <w:r w:rsidRPr="00266FA7">
        <w:instrText xml:space="preserve"> REF _Ref310860386 \h  \* MERGEFORMAT </w:instrText>
      </w:r>
      <w:r w:rsidRPr="00266FA7">
        <w:fldChar w:fldCharType="separate"/>
      </w:r>
      <w:r w:rsidR="00B15289">
        <w:t>251</w:t>
      </w:r>
      <w:r w:rsidRPr="00266FA7">
        <w:fldChar w:fldCharType="end"/>
      </w:r>
      <w:r w:rsidRPr="00266FA7">
        <w:t>). Откроется окно «Разделить интервал»</w:t>
      </w:r>
      <w:r w:rsidR="00772DBB" w:rsidRPr="00266FA7">
        <w:t>.</w:t>
      </w:r>
    </w:p>
    <w:p w:rsidR="00C506B9" w:rsidRPr="00266FA7" w:rsidRDefault="00C506B9" w:rsidP="001A7F43">
      <w:pPr>
        <w:pStyle w:val="ASFKNote"/>
      </w:pPr>
      <w:r w:rsidRPr="00266FA7">
        <w:rPr>
          <w:rStyle w:val="ASFKSymBold"/>
        </w:rPr>
        <w:t>Примечание.</w:t>
      </w:r>
      <w:r w:rsidRPr="00266FA7">
        <w:tab/>
        <w:t>Действие относится только к интервалам бездействия и к интервалам ТР105 (ручных операций).</w:t>
      </w:r>
    </w:p>
    <w:p w:rsidR="00C506B9" w:rsidRPr="00266FA7" w:rsidRDefault="00C506B9" w:rsidP="00C506B9">
      <w:pPr>
        <w:pStyle w:val="ASFKListnum"/>
      </w:pPr>
      <w:r w:rsidRPr="00266FA7">
        <w:t>В окне «Разделить интервал» указать нужные временные интервалы и нажать кнопку «Разделить».</w:t>
      </w:r>
    </w:p>
    <w:p w:rsidR="00C506B9" w:rsidRPr="00266FA7" w:rsidRDefault="00C506B9" w:rsidP="00582DB0">
      <w:pPr>
        <w:pStyle w:val="51"/>
      </w:pPr>
      <w:r w:rsidRPr="00266FA7">
        <w:t>Регистрация бездействия системы с помощью всплывающего окна «Протоколирование отсутствия деятельности»</w:t>
      </w:r>
    </w:p>
    <w:p w:rsidR="00C506B9" w:rsidRPr="00266FA7" w:rsidRDefault="00C506B9" w:rsidP="00C506B9">
      <w:pPr>
        <w:pStyle w:val="ASFKNormal"/>
      </w:pPr>
      <w:r w:rsidRPr="00266FA7">
        <w:t>Окно «Протоколирование отсутствия деятельности» (рис. </w:t>
      </w:r>
      <w:r w:rsidRPr="00266FA7">
        <w:fldChar w:fldCharType="begin"/>
      </w:r>
      <w:r w:rsidRPr="00266FA7">
        <w:instrText xml:space="preserve"> REF _Ref310862413 \h  \* MERGEFORMAT </w:instrText>
      </w:r>
      <w:r w:rsidRPr="00266FA7">
        <w:fldChar w:fldCharType="separate"/>
      </w:r>
      <w:r w:rsidR="00B15289">
        <w:t>252</w:t>
      </w:r>
      <w:r w:rsidRPr="00266FA7">
        <w:fldChar w:fldCharType="end"/>
      </w:r>
      <w:r w:rsidRPr="00266FA7">
        <w:t>) появляется автоматически после возвращения пользователя в систему, если бездействие системы продолжалось более 5 минут, и не было начато ручное протоколирование.</w:t>
      </w:r>
    </w:p>
    <w:p w:rsidR="00C506B9" w:rsidRPr="00266FA7" w:rsidRDefault="00C506B9" w:rsidP="00C506B9">
      <w:pPr>
        <w:pStyle w:val="ASFKNote"/>
      </w:pPr>
      <w:r w:rsidRPr="00266FA7">
        <w:rPr>
          <w:rStyle w:val="ASFKSymBold"/>
        </w:rPr>
        <w:t>Примечание.</w:t>
      </w:r>
      <w:r w:rsidRPr="00266FA7">
        <w:tab/>
        <w:t>Окно появляется только для пользователей, действия которых протоколируются. Всплывающая форма выводится на экран только при установленном значении профиля «ФК: Всплывающая форма для СПТО».</w:t>
      </w:r>
    </w:p>
    <w:p w:rsidR="00C506B9" w:rsidRPr="00266FA7" w:rsidRDefault="00B15289" w:rsidP="00C506B9">
      <w:pPr>
        <w:pStyle w:val="ASFKFigure"/>
      </w:pPr>
      <w:r>
        <w:pict>
          <v:shape id="_x0000_i1543" type="#_x0000_t75" style="width:439.5pt;height:201.75pt">
            <v:imagedata r:id="rId420" o:title="Untitled2"/>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865" w:name="_Ref310862413"/>
      <w:bookmarkStart w:id="866" w:name="_Toc50299563"/>
      <w:r w:rsidR="00B15289">
        <w:rPr>
          <w:noProof/>
        </w:rPr>
        <w:t>252</w:t>
      </w:r>
      <w:bookmarkEnd w:id="865"/>
      <w:r>
        <w:rPr>
          <w:noProof/>
        </w:rPr>
        <w:fldChar w:fldCharType="end"/>
      </w:r>
      <w:r w:rsidR="00C506B9" w:rsidRPr="00266FA7">
        <w:t>. Окно «Протоколирование отсутствия деятельности»</w:t>
      </w:r>
      <w:bookmarkEnd w:id="866"/>
    </w:p>
    <w:p w:rsidR="00C506B9" w:rsidRPr="00266FA7" w:rsidRDefault="00C506B9" w:rsidP="00C506B9">
      <w:pPr>
        <w:pStyle w:val="ASFKNormal"/>
      </w:pPr>
      <w:r w:rsidRPr="00266FA7">
        <w:t>Если в окне «Протоколирование отсутствия деятельности» нажать кнопку «Не протоколировать», то указанный в окне интервал времени будет отнесен на работу в другом ППО/вне ППО или интервалы бездействия и отобразится в ЭФ «Ручное протоколирование» на закладке «Корректировка журнала (2)».</w:t>
      </w:r>
    </w:p>
    <w:p w:rsidR="00C506B9" w:rsidRPr="00266FA7" w:rsidRDefault="00C506B9" w:rsidP="00C506B9">
      <w:pPr>
        <w:pStyle w:val="ASFKNormal"/>
      </w:pPr>
      <w:r w:rsidRPr="00266FA7">
        <w:t>Для отнесения времени бездействия системы на ручную операцию необходимо выполнить следующие действия:</w:t>
      </w:r>
    </w:p>
    <w:p w:rsidR="001F0829" w:rsidRPr="00266FA7" w:rsidRDefault="001F0829" w:rsidP="0017105F">
      <w:pPr>
        <w:pStyle w:val="ASFKListnum"/>
        <w:numPr>
          <w:ilvl w:val="0"/>
          <w:numId w:val="69"/>
        </w:numPr>
      </w:pPr>
      <w:r w:rsidRPr="00266FA7">
        <w:t>В окне «Протоколирование отсутствия деятельности» нажать на кнопку «Отнести на ручную операцию». В результате откроется окно «Код операции» (см. рис. </w:t>
      </w:r>
      <w:r w:rsidRPr="00266FA7">
        <w:fldChar w:fldCharType="begin"/>
      </w:r>
      <w:r w:rsidRPr="00266FA7">
        <w:instrText xml:space="preserve"> REF _Ref310857761 \h  \* MERGEFORMAT </w:instrText>
      </w:r>
      <w:r w:rsidRPr="00266FA7">
        <w:fldChar w:fldCharType="separate"/>
      </w:r>
      <w:r w:rsidR="00B15289">
        <w:t>250</w:t>
      </w:r>
      <w:r w:rsidRPr="00266FA7">
        <w:fldChar w:fldCharType="end"/>
      </w:r>
      <w:r w:rsidRPr="00266FA7">
        <w:t>).</w:t>
      </w:r>
    </w:p>
    <w:p w:rsidR="00C506B9" w:rsidRPr="00266FA7" w:rsidRDefault="00C506B9" w:rsidP="0017105F">
      <w:pPr>
        <w:pStyle w:val="ASFKListnum"/>
      </w:pPr>
      <w:r w:rsidRPr="00266FA7">
        <w:t xml:space="preserve">В окне «Код операции» выбрать ручную операцию, на которую следует отнести время бездействия системы и нажать кнопку «ОК». Система </w:t>
      </w:r>
      <w:r w:rsidR="008E63F1" w:rsidRPr="00266FA7">
        <w:t xml:space="preserve">закроет </w:t>
      </w:r>
      <w:r w:rsidRPr="00266FA7">
        <w:t>окно «Протоколирование отсутствия деятельности» (рис. </w:t>
      </w:r>
      <w:r w:rsidRPr="00266FA7">
        <w:fldChar w:fldCharType="begin"/>
      </w:r>
      <w:r w:rsidRPr="00266FA7">
        <w:instrText xml:space="preserve"> REF _Ref304827129 \h  \* MERGEFORMAT </w:instrText>
      </w:r>
      <w:r w:rsidRPr="00266FA7">
        <w:fldChar w:fldCharType="separate"/>
      </w:r>
      <w:r w:rsidR="00B15289">
        <w:t>253</w:t>
      </w:r>
      <w:r w:rsidRPr="00266FA7">
        <w:fldChar w:fldCharType="end"/>
      </w:r>
      <w:r w:rsidRPr="00266FA7">
        <w:t>). При это</w:t>
      </w:r>
      <w:r w:rsidR="008E63F1" w:rsidRPr="00266FA7">
        <w:t>м</w:t>
      </w:r>
      <w:r w:rsidRPr="00266FA7">
        <w:t xml:space="preserve"> в поле «Код операции» будет указан код выбранной ручной операции.</w:t>
      </w:r>
    </w:p>
    <w:p w:rsidR="00C506B9" w:rsidRPr="00266FA7" w:rsidRDefault="00B15289" w:rsidP="0017105F">
      <w:pPr>
        <w:pStyle w:val="ASFKFigure"/>
      </w:pPr>
      <w:r>
        <w:lastRenderedPageBreak/>
        <w:pict>
          <v:shape id="_x0000_i1544" type="#_x0000_t75" style="width:438.75pt;height:201pt">
            <v:imagedata r:id="rId421" o:title="Snap500"/>
          </v:shape>
        </w:pict>
      </w:r>
    </w:p>
    <w:bookmarkStart w:id="867" w:name="_Ref304827111"/>
    <w:p w:rsidR="00C506B9" w:rsidRPr="00266FA7" w:rsidRDefault="00C506B9" w:rsidP="00C506B9">
      <w:pPr>
        <w:pStyle w:val="ASFKFigName"/>
      </w:pPr>
      <w:r w:rsidRPr="00266FA7">
        <w:fldChar w:fldCharType="begin"/>
      </w:r>
      <w:r w:rsidRPr="00266FA7">
        <w:instrText xml:space="preserve"> SEQ Рисунок \* ARABIC </w:instrText>
      </w:r>
      <w:r w:rsidRPr="00266FA7">
        <w:fldChar w:fldCharType="separate"/>
      </w:r>
      <w:bookmarkStart w:id="868" w:name="_Ref304827129"/>
      <w:bookmarkStart w:id="869" w:name="_Toc50299564"/>
      <w:r w:rsidR="00B15289">
        <w:rPr>
          <w:noProof/>
        </w:rPr>
        <w:t>253</w:t>
      </w:r>
      <w:bookmarkEnd w:id="868"/>
      <w:r w:rsidRPr="00266FA7">
        <w:fldChar w:fldCharType="end"/>
      </w:r>
      <w:r w:rsidRPr="00266FA7">
        <w:t>. Окно «Протоколирование отсутствия деятельности»</w:t>
      </w:r>
      <w:bookmarkEnd w:id="867"/>
      <w:bookmarkEnd w:id="869"/>
    </w:p>
    <w:p w:rsidR="00C506B9" w:rsidRPr="00266FA7" w:rsidRDefault="00C506B9" w:rsidP="00C506B9">
      <w:pPr>
        <w:pStyle w:val="ASFKNote"/>
      </w:pPr>
      <w:r w:rsidRPr="00266FA7">
        <w:rPr>
          <w:rStyle w:val="ASFKSymBold"/>
        </w:rPr>
        <w:t>Примечание.</w:t>
      </w:r>
      <w:r w:rsidRPr="00266FA7">
        <w:tab/>
        <w:t xml:space="preserve">Если значение «Код операции» не выбрано, то </w:t>
      </w:r>
      <w:r w:rsidR="00F25D39" w:rsidRPr="00266FA7">
        <w:t xml:space="preserve">откроется </w:t>
      </w:r>
      <w:r w:rsidRPr="00266FA7">
        <w:t>следующее сообщение: «Необходимо выбрать ручную операцию».</w:t>
      </w:r>
    </w:p>
    <w:p w:rsidR="00C506B9" w:rsidRPr="00266FA7" w:rsidRDefault="00C506B9" w:rsidP="0017105F">
      <w:pPr>
        <w:pStyle w:val="ASFKListnormal18"/>
      </w:pPr>
      <w:r w:rsidRPr="00266FA7">
        <w:t>Окно «Протоколирование отсутствия деятельности» содержит следующие поля:</w:t>
      </w:r>
    </w:p>
    <w:p w:rsidR="00C506B9" w:rsidRPr="00266FA7" w:rsidRDefault="00C506B9" w:rsidP="00C506B9">
      <w:pPr>
        <w:pStyle w:val="ASFKListmark3"/>
      </w:pPr>
      <w:r w:rsidRPr="00266FA7">
        <w:t>«Время начала» и «Время завершения» – отображаются соответственно время начала и время окончания бездействия системы. Значения полей указываются автоматически. Поля недоступны для редактирования.</w:t>
      </w:r>
    </w:p>
    <w:p w:rsidR="00C506B9" w:rsidRPr="00266FA7" w:rsidRDefault="00C506B9" w:rsidP="00C506B9">
      <w:pPr>
        <w:pStyle w:val="ASFKListmark3"/>
      </w:pPr>
      <w:r w:rsidRPr="00266FA7">
        <w:t xml:space="preserve">«Код операции» – указывается код и наименование операции, к которой следует отнести время бездействия системы. Значение выбирается из списка, сформированного из записей справочника «АСФК: Технологические регламенты», у которых указан признак ручной операции. </w:t>
      </w:r>
    </w:p>
    <w:p w:rsidR="00C506B9" w:rsidRPr="00266FA7" w:rsidRDefault="00C506B9" w:rsidP="0017105F">
      <w:pPr>
        <w:pStyle w:val="ASFKListnum"/>
      </w:pPr>
      <w:r w:rsidRPr="00266FA7">
        <w:t>Указанный временной интервал бездействия системы будет отнесен на ручную операцию и отобразится на закладках «Ввод ручных операций (1)» и «Корректировка журнала (2)» экранной формы «Ручное протоколирование» (рис. </w:t>
      </w:r>
      <w:r w:rsidRPr="00266FA7">
        <w:fldChar w:fldCharType="begin"/>
      </w:r>
      <w:r w:rsidRPr="00266FA7">
        <w:instrText xml:space="preserve"> REF _Ref310866798 \h  \* MERGEFORMAT </w:instrText>
      </w:r>
      <w:r w:rsidRPr="00266FA7">
        <w:fldChar w:fldCharType="separate"/>
      </w:r>
      <w:r w:rsidR="00B15289">
        <w:t>254</w:t>
      </w:r>
      <w:r w:rsidRPr="00266FA7">
        <w:fldChar w:fldCharType="end"/>
      </w:r>
      <w:r w:rsidRPr="00266FA7">
        <w:t>,</w:t>
      </w:r>
      <w:r w:rsidR="0017105F" w:rsidRPr="00266FA7">
        <w:t> </w:t>
      </w:r>
      <w:r w:rsidRPr="00266FA7">
        <w:fldChar w:fldCharType="begin"/>
      </w:r>
      <w:r w:rsidRPr="00266FA7">
        <w:instrText xml:space="preserve"> REF _Ref310866802 \h  \* MERGEFORMAT </w:instrText>
      </w:r>
      <w:r w:rsidRPr="00266FA7">
        <w:fldChar w:fldCharType="separate"/>
      </w:r>
      <w:r w:rsidR="00B15289">
        <w:t>255</w:t>
      </w:r>
      <w:r w:rsidRPr="00266FA7">
        <w:fldChar w:fldCharType="end"/>
      </w:r>
      <w:r w:rsidRPr="00266FA7">
        <w:t>).</w:t>
      </w:r>
    </w:p>
    <w:p w:rsidR="00C506B9" w:rsidRPr="00266FA7" w:rsidRDefault="00C506B9" w:rsidP="00C506B9">
      <w:pPr>
        <w:pStyle w:val="ASFKNote"/>
      </w:pPr>
      <w:r w:rsidRPr="00266FA7">
        <w:rPr>
          <w:rStyle w:val="ASFKSymBold"/>
        </w:rPr>
        <w:t>Примечание.</w:t>
      </w:r>
      <w:r w:rsidRPr="00266FA7">
        <w:tab/>
        <w:t>Отключение всплывающего окна «Протоколирование отсутствия деятельности» доступно для пользователей с полномочием Системный администратор. После отключения всплывающей формы сбор статистики для СПТО продолжит осуществляться. Интервал бездействия будет отнесен на ручную операцию и отобразится на закладке «Корректировка журнала (2)» ЭФ «Ручное протоколирование» (рис.</w:t>
      </w:r>
      <w:r w:rsidR="0017105F" w:rsidRPr="00266FA7">
        <w:t> </w:t>
      </w:r>
      <w:r w:rsidRPr="00266FA7">
        <w:fldChar w:fldCharType="begin"/>
      </w:r>
      <w:r w:rsidRPr="00266FA7">
        <w:instrText xml:space="preserve"> REF _Ref310866802 \h  \* MERGEFORMAT </w:instrText>
      </w:r>
      <w:r w:rsidRPr="00266FA7">
        <w:fldChar w:fldCharType="separate"/>
      </w:r>
      <w:r w:rsidR="00B15289">
        <w:t>255</w:t>
      </w:r>
      <w:r w:rsidRPr="00266FA7">
        <w:fldChar w:fldCharType="end"/>
      </w:r>
      <w:r w:rsidRPr="00266FA7">
        <w:t>).</w:t>
      </w:r>
    </w:p>
    <w:p w:rsidR="00C506B9" w:rsidRPr="00266FA7" w:rsidRDefault="00B15289" w:rsidP="00C506B9">
      <w:pPr>
        <w:pStyle w:val="ASFKFigure"/>
      </w:pPr>
      <w:r>
        <w:lastRenderedPageBreak/>
        <w:pict>
          <v:shape id="_x0000_i1545" type="#_x0000_t75" style="width:481.5pt;height:274.5pt">
            <v:imagedata r:id="rId422" o:title="Snap600"/>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870" w:name="_Ref310866798"/>
      <w:bookmarkStart w:id="871" w:name="_Toc50299565"/>
      <w:r w:rsidR="00B15289">
        <w:rPr>
          <w:noProof/>
        </w:rPr>
        <w:t>254</w:t>
      </w:r>
      <w:bookmarkEnd w:id="870"/>
      <w:r>
        <w:rPr>
          <w:noProof/>
        </w:rPr>
        <w:fldChar w:fldCharType="end"/>
      </w:r>
      <w:r w:rsidR="00C506B9" w:rsidRPr="00266FA7">
        <w:t>. Закладка «Ввод ручных операций (1)»</w:t>
      </w:r>
      <w:r w:rsidR="000E2FB9">
        <w:t xml:space="preserve"> </w:t>
      </w:r>
      <w:r w:rsidR="00C506B9" w:rsidRPr="00266FA7">
        <w:br/>
        <w:t>после отнесения времени бездействия на ручную операцию</w:t>
      </w:r>
      <w:bookmarkEnd w:id="871"/>
    </w:p>
    <w:p w:rsidR="00C506B9" w:rsidRPr="00266FA7" w:rsidRDefault="00B15289" w:rsidP="00C506B9">
      <w:pPr>
        <w:pStyle w:val="ASFKFigure"/>
      </w:pPr>
      <w:r>
        <w:pict>
          <v:shape id="_x0000_i1546" type="#_x0000_t75" style="width:481.5pt;height:273pt">
            <v:imagedata r:id="rId423" o:title=""/>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872" w:name="_Ref310866802"/>
      <w:bookmarkStart w:id="873" w:name="_Toc50299566"/>
      <w:r w:rsidR="00B15289">
        <w:rPr>
          <w:noProof/>
        </w:rPr>
        <w:t>255</w:t>
      </w:r>
      <w:bookmarkEnd w:id="872"/>
      <w:r>
        <w:rPr>
          <w:noProof/>
        </w:rPr>
        <w:fldChar w:fldCharType="end"/>
      </w:r>
      <w:r w:rsidR="00C506B9" w:rsidRPr="00266FA7">
        <w:t>. Закладка «Корректировка журнала (2)»</w:t>
      </w:r>
      <w:r w:rsidR="000E2FB9">
        <w:t xml:space="preserve"> </w:t>
      </w:r>
      <w:r w:rsidR="00C506B9" w:rsidRPr="00266FA7">
        <w:br/>
        <w:t>после отнесения времени бездействия на ручную операцию</w:t>
      </w:r>
      <w:bookmarkEnd w:id="873"/>
    </w:p>
    <w:p w:rsidR="00C506B9" w:rsidRPr="00266FA7" w:rsidRDefault="00C506B9" w:rsidP="00582DB0">
      <w:pPr>
        <w:pStyle w:val="51"/>
      </w:pPr>
      <w:r w:rsidRPr="00266FA7">
        <w:t>Отключение протоколирования</w:t>
      </w:r>
    </w:p>
    <w:p w:rsidR="00C506B9" w:rsidRPr="00266FA7" w:rsidRDefault="00C506B9" w:rsidP="00C506B9">
      <w:pPr>
        <w:pStyle w:val="ASFKNormal"/>
      </w:pPr>
      <w:r w:rsidRPr="00266FA7">
        <w:t>Для отключения протоколирования необходимо выполнить следующие действия:</w:t>
      </w:r>
    </w:p>
    <w:p w:rsidR="00C506B9" w:rsidRPr="00266FA7" w:rsidRDefault="00C506B9" w:rsidP="00C506B9">
      <w:pPr>
        <w:pStyle w:val="ASFKListmark1"/>
      </w:pPr>
      <w:r w:rsidRPr="00266FA7">
        <w:t>Зайти в меню «Правка – Параметры – Профили».</w:t>
      </w:r>
    </w:p>
    <w:p w:rsidR="00C506B9" w:rsidRPr="00266FA7" w:rsidRDefault="00C506B9" w:rsidP="00C506B9">
      <w:pPr>
        <w:pStyle w:val="ASFKListmark1"/>
      </w:pPr>
      <w:r w:rsidRPr="00266FA7">
        <w:t xml:space="preserve">В открывшемся окне «Значение личного профиля» найти профиль «ФК: Сбор статистики для СПТО» (рис. </w:t>
      </w:r>
      <w:r w:rsidRPr="00266FA7">
        <w:fldChar w:fldCharType="begin"/>
      </w:r>
      <w:r w:rsidRPr="00266FA7">
        <w:instrText xml:space="preserve"> REF _Ref317873763 \h  \* MERGEFORMAT </w:instrText>
      </w:r>
      <w:r w:rsidRPr="00266FA7">
        <w:fldChar w:fldCharType="separate"/>
      </w:r>
      <w:r w:rsidR="00B15289">
        <w:t>256</w:t>
      </w:r>
      <w:r w:rsidRPr="00266FA7">
        <w:fldChar w:fldCharType="end"/>
      </w:r>
      <w:r w:rsidRPr="00266FA7">
        <w:t>).</w:t>
      </w:r>
    </w:p>
    <w:p w:rsidR="00C506B9" w:rsidRPr="00266FA7" w:rsidRDefault="00C506B9" w:rsidP="00C506B9">
      <w:pPr>
        <w:pStyle w:val="ASFKListmark1"/>
      </w:pPr>
      <w:r w:rsidRPr="00266FA7">
        <w:lastRenderedPageBreak/>
        <w:t>Изменить его пользовательское значение на «Нет».</w:t>
      </w:r>
    </w:p>
    <w:p w:rsidR="00C506B9" w:rsidRPr="00266FA7" w:rsidRDefault="00C506B9" w:rsidP="00C506B9">
      <w:pPr>
        <w:pStyle w:val="ASFKListmark1"/>
      </w:pPr>
      <w:r w:rsidRPr="00266FA7">
        <w:t xml:space="preserve">Сохранить изменения, нажав кнопку </w:t>
      </w:r>
      <w:r w:rsidR="00304877">
        <w:pict>
          <v:shape id="_x0000_i1547" type="#_x0000_t75" style="width:15pt;height:15pt">
            <v:imagedata r:id="rId10" o:title="SAVE"/>
          </v:shape>
        </w:pict>
      </w:r>
      <w:r w:rsidRPr="00266FA7">
        <w:t xml:space="preserve"> </w:t>
      </w:r>
      <w:r w:rsidR="000E2FB9">
        <w:t>(</w:t>
      </w:r>
      <w:r w:rsidRPr="00266FA7">
        <w:t>Сохранить</w:t>
      </w:r>
      <w:r w:rsidR="000E2FB9">
        <w:t>)</w:t>
      </w:r>
      <w:r w:rsidRPr="00266FA7">
        <w:t xml:space="preserve"> на панели инструментов.</w:t>
      </w:r>
    </w:p>
    <w:p w:rsidR="00C506B9" w:rsidRPr="00266FA7" w:rsidRDefault="00B15289" w:rsidP="00C506B9">
      <w:pPr>
        <w:pStyle w:val="ASFKFigure"/>
      </w:pPr>
      <w:r>
        <w:pict>
          <v:shape id="_x0000_i1548" type="#_x0000_t75" style="width:438.75pt;height:2in">
            <v:imagedata r:id="rId424" o:title="Профиль_СПТО"/>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874" w:name="_Ref317873763"/>
      <w:bookmarkStart w:id="875" w:name="_Toc50299567"/>
      <w:r w:rsidR="00B15289">
        <w:rPr>
          <w:noProof/>
        </w:rPr>
        <w:t>256</w:t>
      </w:r>
      <w:bookmarkEnd w:id="874"/>
      <w:r>
        <w:rPr>
          <w:noProof/>
        </w:rPr>
        <w:fldChar w:fldCharType="end"/>
      </w:r>
      <w:r w:rsidR="00C506B9" w:rsidRPr="00266FA7">
        <w:t>. Э</w:t>
      </w:r>
      <w:r w:rsidR="0017105F" w:rsidRPr="00266FA7">
        <w:t>кранная форма</w:t>
      </w:r>
      <w:r w:rsidR="00C506B9" w:rsidRPr="00266FA7">
        <w:t xml:space="preserve"> «Значение личного профиля»</w:t>
      </w:r>
      <w:bookmarkEnd w:id="875"/>
    </w:p>
    <w:p w:rsidR="00C506B9" w:rsidRPr="00266FA7" w:rsidRDefault="00C506B9" w:rsidP="00C506B9">
      <w:pPr>
        <w:pStyle w:val="ASFKNote"/>
      </w:pPr>
      <w:r w:rsidRPr="00266FA7">
        <w:rPr>
          <w:rStyle w:val="ASFKSymBold"/>
        </w:rPr>
        <w:t>Примечание.</w:t>
      </w:r>
      <w:r w:rsidRPr="00266FA7">
        <w:tab/>
        <w:t xml:space="preserve">После отключения профиля «ФК: Сбор статистики для СПТО» сбор статистики для СПТО перестанет осуществляться, всплывающая форма «Протоколирование </w:t>
      </w:r>
      <w:r w:rsidR="00663A1B" w:rsidRPr="00266FA7">
        <w:t>отсутствия</w:t>
      </w:r>
      <w:r w:rsidRPr="00266FA7">
        <w:t xml:space="preserve"> деятельности» будет отключена.</w:t>
      </w:r>
    </w:p>
    <w:p w:rsidR="00C506B9" w:rsidRPr="00266FA7" w:rsidRDefault="00C506B9" w:rsidP="00C506B9">
      <w:pPr>
        <w:pStyle w:val="1"/>
      </w:pPr>
      <w:bookmarkStart w:id="876" w:name="_Ref297722623"/>
      <w:bookmarkStart w:id="877" w:name="_Toc50299293"/>
      <w:r w:rsidRPr="00266FA7">
        <w:lastRenderedPageBreak/>
        <w:t xml:space="preserve">Установка </w:t>
      </w:r>
      <w:r w:rsidR="00B83185" w:rsidRPr="00266FA7">
        <w:t>уровня</w:t>
      </w:r>
      <w:r w:rsidR="00316201" w:rsidRPr="00266FA7">
        <w:t xml:space="preserve"> конфиденциальности</w:t>
      </w:r>
      <w:r w:rsidR="006A5021" w:rsidRPr="00266FA7">
        <w:t xml:space="preserve"> на </w:t>
      </w:r>
      <w:r w:rsidRPr="00266FA7">
        <w:t>документах</w:t>
      </w:r>
      <w:bookmarkEnd w:id="876"/>
      <w:bookmarkEnd w:id="877"/>
    </w:p>
    <w:p w:rsidR="00C506B9" w:rsidRPr="00266FA7" w:rsidRDefault="00C506B9" w:rsidP="00C506B9">
      <w:pPr>
        <w:pStyle w:val="ASFKNote"/>
      </w:pPr>
      <w:r w:rsidRPr="00266FA7">
        <w:rPr>
          <w:rStyle w:val="ASFKSymBold"/>
        </w:rPr>
        <w:t>Внимание!</w:t>
      </w:r>
      <w:r w:rsidRPr="00266FA7">
        <w:tab/>
        <w:t xml:space="preserve">Для установки </w:t>
      </w:r>
      <w:r w:rsidR="00316201" w:rsidRPr="00266FA7">
        <w:t>метки</w:t>
      </w:r>
      <w:r w:rsidR="00C327C0" w:rsidRPr="00266FA7">
        <w:t xml:space="preserve"> </w:t>
      </w:r>
      <w:r w:rsidR="00316201" w:rsidRPr="00266FA7">
        <w:t xml:space="preserve">конфиденциальности </w:t>
      </w:r>
      <w:r w:rsidRPr="00266FA7">
        <w:t xml:space="preserve">на документ необходимо, чтобы </w:t>
      </w:r>
      <w:r w:rsidR="007D32AE" w:rsidRPr="00266FA7">
        <w:t xml:space="preserve">у пользователя была настроена роль </w:t>
      </w:r>
      <w:r w:rsidR="005E7886" w:rsidRPr="00266FA7">
        <w:t>«</w:t>
      </w:r>
      <w:r w:rsidR="007D32AE" w:rsidRPr="00266FA7">
        <w:t>Устанавливать значение метки конфиденциальности при технологическом режиме работы</w:t>
      </w:r>
      <w:r w:rsidR="005E7886" w:rsidRPr="00266FA7">
        <w:t>»</w:t>
      </w:r>
      <w:r w:rsidRPr="00266FA7">
        <w:t>.</w:t>
      </w:r>
    </w:p>
    <w:p w:rsidR="00C506B9" w:rsidRPr="00266FA7" w:rsidRDefault="00C506B9" w:rsidP="00C506B9">
      <w:pPr>
        <w:pStyle w:val="ASFKNormal"/>
      </w:pPr>
      <w:r w:rsidRPr="00266FA7">
        <w:t xml:space="preserve">Для установки </w:t>
      </w:r>
      <w:r w:rsidR="001B02F4" w:rsidRPr="00266FA7">
        <w:t>уровня</w:t>
      </w:r>
      <w:r w:rsidR="00316201" w:rsidRPr="00266FA7">
        <w:t xml:space="preserve"> конфиденциальности </w:t>
      </w:r>
      <w:r w:rsidRPr="00266FA7">
        <w:t>на документ необходимо выполнить следующие действия:</w:t>
      </w:r>
    </w:p>
    <w:p w:rsidR="00C506B9" w:rsidRPr="00266FA7" w:rsidRDefault="00C506B9" w:rsidP="0017105F">
      <w:pPr>
        <w:pStyle w:val="ASFKListnum"/>
        <w:numPr>
          <w:ilvl w:val="0"/>
          <w:numId w:val="70"/>
        </w:numPr>
      </w:pPr>
      <w:r w:rsidRPr="00266FA7">
        <w:t xml:space="preserve">Войти в списковую форму необходимого типа документа (или открыть список регламентированных отчетов). Для примера рассмотрим установление </w:t>
      </w:r>
      <w:r w:rsidR="00316201" w:rsidRPr="00266FA7">
        <w:t>метки конфиденциальности</w:t>
      </w:r>
      <w:r w:rsidRPr="00266FA7">
        <w:t xml:space="preserve"> на </w:t>
      </w:r>
      <w:r w:rsidR="00316201" w:rsidRPr="00266FA7">
        <w:t xml:space="preserve">заявки на </w:t>
      </w:r>
      <w:r w:rsidR="00663A1B" w:rsidRPr="00266FA7">
        <w:t>возврат</w:t>
      </w:r>
      <w:r w:rsidRPr="00266FA7">
        <w:t xml:space="preserve"> (рис.</w:t>
      </w:r>
      <w:r w:rsidR="0017105F" w:rsidRPr="00266FA7">
        <w:t> </w:t>
      </w:r>
      <w:r w:rsidRPr="00266FA7">
        <w:fldChar w:fldCharType="begin"/>
      </w:r>
      <w:r w:rsidRPr="00266FA7">
        <w:instrText xml:space="preserve"> REF _Ref297046689 \h  \* MERGEFORMAT </w:instrText>
      </w:r>
      <w:r w:rsidRPr="00266FA7">
        <w:fldChar w:fldCharType="separate"/>
      </w:r>
      <w:r w:rsidR="00B15289">
        <w:t>257</w:t>
      </w:r>
      <w:r w:rsidRPr="00266FA7">
        <w:fldChar w:fldCharType="end"/>
      </w:r>
      <w:r w:rsidRPr="00266FA7">
        <w:t>).</w:t>
      </w:r>
    </w:p>
    <w:p w:rsidR="00C506B9" w:rsidRPr="00266FA7" w:rsidRDefault="00B15289" w:rsidP="00C506B9">
      <w:pPr>
        <w:pStyle w:val="ASFKFigure"/>
      </w:pPr>
      <w:r>
        <w:pict>
          <v:shape id="_x0000_i1549" type="#_x0000_t75" style="width:482.25pt;height:316.5pt">
            <v:imagedata r:id="rId425" o:title="Snap3"/>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878" w:name="_Ref297046689"/>
      <w:bookmarkStart w:id="879" w:name="_Toc50299568"/>
      <w:r w:rsidR="00B15289">
        <w:rPr>
          <w:noProof/>
        </w:rPr>
        <w:t>257</w:t>
      </w:r>
      <w:bookmarkEnd w:id="878"/>
      <w:r>
        <w:rPr>
          <w:noProof/>
        </w:rPr>
        <w:fldChar w:fldCharType="end"/>
      </w:r>
      <w:r w:rsidR="00C506B9" w:rsidRPr="00266FA7">
        <w:t xml:space="preserve">. Экранная форма «Сп: </w:t>
      </w:r>
      <w:r w:rsidR="00B83185" w:rsidRPr="00266FA7">
        <w:t>Заявка на кассовый расход</w:t>
      </w:r>
      <w:r w:rsidR="00C506B9" w:rsidRPr="00266FA7">
        <w:t>»</w:t>
      </w:r>
      <w:bookmarkEnd w:id="879"/>
    </w:p>
    <w:p w:rsidR="00C506B9" w:rsidRPr="00266FA7" w:rsidRDefault="00C506B9" w:rsidP="0017105F">
      <w:pPr>
        <w:pStyle w:val="ASFKListnum"/>
      </w:pPr>
      <w:r w:rsidRPr="00266FA7">
        <w:t xml:space="preserve">В списковой форме выбрать запись, отметив ее маркером в поле выбора, расположенного слева от таблицы, и нажать </w:t>
      </w:r>
      <w:r w:rsidR="00316201" w:rsidRPr="00266FA7">
        <w:t xml:space="preserve">на </w:t>
      </w:r>
      <w:r w:rsidRPr="00266FA7">
        <w:t>кнопку «Выполнить». Откроется окно «Действие» (см. рис.</w:t>
      </w:r>
      <w:r w:rsidR="0017105F" w:rsidRPr="00266FA7">
        <w:t> </w:t>
      </w:r>
      <w:r w:rsidRPr="00266FA7">
        <w:fldChar w:fldCharType="begin"/>
      </w:r>
      <w:r w:rsidRPr="00266FA7">
        <w:instrText xml:space="preserve"> REF _Ref297046689 \h  \* MERGEFORMAT </w:instrText>
      </w:r>
      <w:r w:rsidRPr="00266FA7">
        <w:fldChar w:fldCharType="separate"/>
      </w:r>
      <w:r w:rsidR="00B15289">
        <w:t>257</w:t>
      </w:r>
      <w:r w:rsidRPr="00266FA7">
        <w:fldChar w:fldCharType="end"/>
      </w:r>
      <w:r w:rsidRPr="00266FA7">
        <w:t>).</w:t>
      </w:r>
    </w:p>
    <w:p w:rsidR="00C506B9" w:rsidRPr="00266FA7" w:rsidRDefault="00C506B9" w:rsidP="00C506B9">
      <w:pPr>
        <w:pStyle w:val="ASFKNote"/>
      </w:pPr>
      <w:r w:rsidRPr="00266FA7">
        <w:rPr>
          <w:rStyle w:val="ASFKSymBold"/>
        </w:rPr>
        <w:t>Примечание.</w:t>
      </w:r>
      <w:r w:rsidRPr="00266FA7">
        <w:tab/>
        <w:t xml:space="preserve">Операцию по установлению </w:t>
      </w:r>
      <w:r w:rsidR="00EC138C" w:rsidRPr="00266FA7">
        <w:t>уровня</w:t>
      </w:r>
      <w:r w:rsidRPr="00266FA7">
        <w:t xml:space="preserve"> секретности можно выполнить для группы записей. Для этого их просто необходимо отметить маркером в поле выбора, а затем перейти в окно «Действие».</w:t>
      </w:r>
    </w:p>
    <w:p w:rsidR="00C506B9" w:rsidRPr="00266FA7" w:rsidRDefault="00C506B9" w:rsidP="0017105F">
      <w:pPr>
        <w:pStyle w:val="ASFKListnum"/>
      </w:pPr>
      <w:r w:rsidRPr="00266FA7">
        <w:t xml:space="preserve">В окне «Действие» выбрать </w:t>
      </w:r>
      <w:r w:rsidR="00316201" w:rsidRPr="00266FA7">
        <w:t xml:space="preserve">операцию </w:t>
      </w:r>
      <w:r w:rsidRPr="00266FA7">
        <w:t xml:space="preserve">«Установить </w:t>
      </w:r>
      <w:r w:rsidR="00316201" w:rsidRPr="00266FA7">
        <w:t xml:space="preserve">значение </w:t>
      </w:r>
      <w:r w:rsidR="00B83185" w:rsidRPr="00266FA7">
        <w:t>уровня</w:t>
      </w:r>
      <w:r w:rsidR="00316201" w:rsidRPr="00266FA7">
        <w:t xml:space="preserve"> конфиденциальности</w:t>
      </w:r>
      <w:r w:rsidRPr="00266FA7">
        <w:t xml:space="preserve">» и нажать </w:t>
      </w:r>
      <w:r w:rsidR="007C0CF9" w:rsidRPr="00266FA7">
        <w:t xml:space="preserve">на </w:t>
      </w:r>
      <w:r w:rsidRPr="00266FA7">
        <w:t>кнопку «ОК». Откроется экранная форма, внешний вид которой приведен на рисунке</w:t>
      </w:r>
      <w:r w:rsidR="0017105F" w:rsidRPr="00266FA7">
        <w:t> </w:t>
      </w:r>
      <w:r w:rsidRPr="00266FA7">
        <w:fldChar w:fldCharType="begin"/>
      </w:r>
      <w:r w:rsidRPr="00266FA7">
        <w:instrText xml:space="preserve"> REF _Ref297047066 \h  \* MERGEFORMAT </w:instrText>
      </w:r>
      <w:r w:rsidRPr="00266FA7">
        <w:fldChar w:fldCharType="separate"/>
      </w:r>
      <w:r w:rsidR="00B15289">
        <w:t>258</w:t>
      </w:r>
      <w:r w:rsidRPr="00266FA7">
        <w:fldChar w:fldCharType="end"/>
      </w:r>
      <w:r w:rsidRPr="00266FA7">
        <w:t>.</w:t>
      </w:r>
    </w:p>
    <w:p w:rsidR="00C506B9" w:rsidRPr="00266FA7" w:rsidRDefault="00B15289" w:rsidP="0017105F">
      <w:pPr>
        <w:pStyle w:val="ASFKFigure"/>
      </w:pPr>
      <w:r>
        <w:lastRenderedPageBreak/>
        <w:pict>
          <v:shape id="_x0000_i1550" type="#_x0000_t75" style="width:481.5pt;height:295.5pt">
            <v:imagedata r:id="rId426" o:title="Snap2"/>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880" w:name="_Ref297047066"/>
      <w:bookmarkStart w:id="881" w:name="_Toc50299569"/>
      <w:r w:rsidR="00B15289">
        <w:rPr>
          <w:noProof/>
        </w:rPr>
        <w:t>258</w:t>
      </w:r>
      <w:bookmarkEnd w:id="880"/>
      <w:r>
        <w:rPr>
          <w:noProof/>
        </w:rPr>
        <w:fldChar w:fldCharType="end"/>
      </w:r>
      <w:r w:rsidR="00C506B9" w:rsidRPr="00266FA7">
        <w:t xml:space="preserve">. Экранная форма «Установка </w:t>
      </w:r>
      <w:r w:rsidR="007C0CF9" w:rsidRPr="00266FA7">
        <w:t xml:space="preserve">значения </w:t>
      </w:r>
      <w:r w:rsidR="00B83185" w:rsidRPr="00266FA7">
        <w:t>уровня</w:t>
      </w:r>
      <w:r w:rsidR="007C0CF9" w:rsidRPr="00266FA7">
        <w:t xml:space="preserve"> конфиденциальности</w:t>
      </w:r>
      <w:r w:rsidR="00C506B9" w:rsidRPr="00266FA7">
        <w:t>»</w:t>
      </w:r>
      <w:bookmarkEnd w:id="881"/>
    </w:p>
    <w:p w:rsidR="00C506B9" w:rsidRPr="00266FA7" w:rsidRDefault="00C506B9" w:rsidP="0017105F">
      <w:pPr>
        <w:pStyle w:val="ASFKListnum"/>
      </w:pPr>
      <w:r w:rsidRPr="00266FA7">
        <w:t>В ЭФ «</w:t>
      </w:r>
      <w:r w:rsidR="007C0CF9" w:rsidRPr="00266FA7">
        <w:t xml:space="preserve">Установка значения </w:t>
      </w:r>
      <w:r w:rsidR="00B83185" w:rsidRPr="00266FA7">
        <w:t>уровня</w:t>
      </w:r>
      <w:r w:rsidR="007C0CF9" w:rsidRPr="00266FA7">
        <w:t xml:space="preserve"> конфиденциальности</w:t>
      </w:r>
      <w:r w:rsidRPr="00266FA7">
        <w:t>» можно выполнить следующие действия над одной записью или группой записей:</w:t>
      </w:r>
    </w:p>
    <w:p w:rsidR="00C506B9" w:rsidRPr="00266FA7" w:rsidRDefault="00C506B9" w:rsidP="00C506B9">
      <w:pPr>
        <w:pStyle w:val="ASFKListmark3"/>
      </w:pPr>
      <w:r w:rsidRPr="00266FA7">
        <w:t xml:space="preserve">Установить </w:t>
      </w:r>
      <w:r w:rsidR="007C0CF9" w:rsidRPr="00266FA7">
        <w:t xml:space="preserve">уровень </w:t>
      </w:r>
      <w:r w:rsidR="00B83185" w:rsidRPr="00266FA7">
        <w:t>к</w:t>
      </w:r>
      <w:r w:rsidR="007C0CF9" w:rsidRPr="00266FA7">
        <w:t>онфиденциальности</w:t>
      </w:r>
      <w:r w:rsidRPr="00266FA7">
        <w:t xml:space="preserve"> для всех записей, указанных в ЭФ «</w:t>
      </w:r>
      <w:r w:rsidR="007C0CF9" w:rsidRPr="00266FA7">
        <w:t xml:space="preserve">Установка значения </w:t>
      </w:r>
      <w:r w:rsidR="00B83185" w:rsidRPr="00266FA7">
        <w:t>уровня</w:t>
      </w:r>
      <w:r w:rsidR="007C0CF9" w:rsidRPr="00266FA7">
        <w:t xml:space="preserve"> конфиденциальности</w:t>
      </w:r>
      <w:r w:rsidRPr="00266FA7">
        <w:t>». Для этого необходимо в поле «Установить для всех» выбрать требуемое значение из списка (рис.</w:t>
      </w:r>
      <w:r w:rsidR="0017105F" w:rsidRPr="00266FA7">
        <w:t> </w:t>
      </w:r>
      <w:r w:rsidRPr="00266FA7">
        <w:fldChar w:fldCharType="begin"/>
      </w:r>
      <w:r w:rsidRPr="00266FA7">
        <w:instrText xml:space="preserve"> REF _Ref297211153 \h  \* MERGEFORMAT </w:instrText>
      </w:r>
      <w:r w:rsidRPr="00266FA7">
        <w:fldChar w:fldCharType="separate"/>
      </w:r>
      <w:r w:rsidR="00B15289">
        <w:t>259</w:t>
      </w:r>
      <w:r w:rsidRPr="00266FA7">
        <w:fldChar w:fldCharType="end"/>
      </w:r>
      <w:r w:rsidRPr="00266FA7">
        <w:t>) и нажать кнопку «Установить».</w:t>
      </w:r>
    </w:p>
    <w:p w:rsidR="00C506B9" w:rsidRPr="00266FA7" w:rsidRDefault="00B15289" w:rsidP="00C506B9">
      <w:pPr>
        <w:pStyle w:val="ASFKFigure"/>
      </w:pPr>
      <w:r>
        <w:lastRenderedPageBreak/>
        <w:pict>
          <v:shape id="_x0000_i1551" type="#_x0000_t75" style="width:274.5pt;height:295.5pt">
            <v:imagedata r:id="rId427" o:title=""/>
          </v:shape>
        </w:pict>
      </w:r>
    </w:p>
    <w:p w:rsidR="007C0CF9" w:rsidRPr="00266FA7" w:rsidRDefault="000A5989" w:rsidP="007C0CF9">
      <w:pPr>
        <w:pStyle w:val="ASFKFigName"/>
      </w:pPr>
      <w:r>
        <w:rPr>
          <w:noProof/>
        </w:rPr>
        <w:fldChar w:fldCharType="begin"/>
      </w:r>
      <w:r>
        <w:rPr>
          <w:noProof/>
        </w:rPr>
        <w:instrText xml:space="preserve"> SEQ Рисунок \* ARABIC </w:instrText>
      </w:r>
      <w:r>
        <w:rPr>
          <w:noProof/>
        </w:rPr>
        <w:fldChar w:fldCharType="separate"/>
      </w:r>
      <w:bookmarkStart w:id="882" w:name="_Ref297211153"/>
      <w:bookmarkStart w:id="883" w:name="_Toc50299570"/>
      <w:r w:rsidR="00B15289">
        <w:rPr>
          <w:noProof/>
        </w:rPr>
        <w:t>259</w:t>
      </w:r>
      <w:bookmarkEnd w:id="882"/>
      <w:r>
        <w:rPr>
          <w:noProof/>
        </w:rPr>
        <w:fldChar w:fldCharType="end"/>
      </w:r>
      <w:r w:rsidR="00C506B9" w:rsidRPr="00266FA7">
        <w:t>. Окно «</w:t>
      </w:r>
      <w:r w:rsidR="007C0CF9" w:rsidRPr="00266FA7">
        <w:t>Значение метки конфиденциальности</w:t>
      </w:r>
      <w:r w:rsidR="00C506B9" w:rsidRPr="00266FA7">
        <w:t>»</w:t>
      </w:r>
      <w:bookmarkEnd w:id="883"/>
    </w:p>
    <w:p w:rsidR="00C506B9" w:rsidRPr="00266FA7" w:rsidRDefault="00C506B9" w:rsidP="0017105F">
      <w:pPr>
        <w:pStyle w:val="ASFKListnormal18"/>
      </w:pPr>
      <w:r w:rsidRPr="00266FA7">
        <w:t>В результате для всех записей в ЭФ «</w:t>
      </w:r>
      <w:r w:rsidR="007C0CF9" w:rsidRPr="00266FA7">
        <w:t xml:space="preserve">Установка значения </w:t>
      </w:r>
      <w:r w:rsidR="00B83185" w:rsidRPr="00266FA7">
        <w:t>уровня</w:t>
      </w:r>
      <w:r w:rsidR="007C0CF9" w:rsidRPr="00266FA7">
        <w:t xml:space="preserve"> конфиденциальности</w:t>
      </w:r>
      <w:r w:rsidRPr="00266FA7">
        <w:t xml:space="preserve">» будет установлен выбранный пользователем </w:t>
      </w:r>
      <w:r w:rsidR="007C0CF9" w:rsidRPr="00266FA7">
        <w:t>уровень конфиденциальности</w:t>
      </w:r>
      <w:r w:rsidR="0017105F" w:rsidRPr="00266FA7">
        <w:t>:</w:t>
      </w:r>
    </w:p>
    <w:p w:rsidR="00C506B9" w:rsidRPr="00266FA7" w:rsidRDefault="00C506B9" w:rsidP="00C506B9">
      <w:pPr>
        <w:pStyle w:val="ASFKListmark3"/>
      </w:pPr>
      <w:r w:rsidRPr="00266FA7">
        <w:t xml:space="preserve">Установить рекомендованный </w:t>
      </w:r>
      <w:r w:rsidR="007C0CF9" w:rsidRPr="00266FA7">
        <w:t xml:space="preserve">уровень конфиденциальности </w:t>
      </w:r>
      <w:r w:rsidRPr="00266FA7">
        <w:t>для всех записей, указанных в ЭФ «</w:t>
      </w:r>
      <w:r w:rsidR="007C0CF9" w:rsidRPr="00266FA7">
        <w:t xml:space="preserve">Установка </w:t>
      </w:r>
      <w:r w:rsidR="00B83185" w:rsidRPr="00266FA7">
        <w:t>значения уровня</w:t>
      </w:r>
      <w:r w:rsidR="007C0CF9" w:rsidRPr="00266FA7">
        <w:t xml:space="preserve"> конфиденциальности</w:t>
      </w:r>
      <w:r w:rsidRPr="00266FA7">
        <w:t xml:space="preserve">». Для этого необходимо нажать кнопку «Установить рекомендованный». В результате для всех записей будет установлен </w:t>
      </w:r>
      <w:r w:rsidR="007C0CF9" w:rsidRPr="00266FA7">
        <w:t>уровень конфиденциальности</w:t>
      </w:r>
      <w:r w:rsidRPr="00266FA7">
        <w:t>, заданный для данного типа документов по умолчанию.</w:t>
      </w:r>
    </w:p>
    <w:p w:rsidR="00C506B9" w:rsidRPr="00266FA7" w:rsidRDefault="00C506B9" w:rsidP="00C506B9">
      <w:pPr>
        <w:pStyle w:val="ASFKListmark3"/>
      </w:pPr>
      <w:r w:rsidRPr="00266FA7">
        <w:t xml:space="preserve">Установить </w:t>
      </w:r>
      <w:r w:rsidR="007C0CF9" w:rsidRPr="00266FA7">
        <w:t xml:space="preserve">уровень конфиденциальности </w:t>
      </w:r>
      <w:r w:rsidRPr="00266FA7">
        <w:t>для конкретной записи. Для этого необходимо в поле «</w:t>
      </w:r>
      <w:r w:rsidR="007C0CF9" w:rsidRPr="00266FA7">
        <w:t>Уровень конфиденциальности</w:t>
      </w:r>
      <w:r w:rsidRPr="00266FA7">
        <w:t xml:space="preserve">» указать требуемый </w:t>
      </w:r>
      <w:r w:rsidR="007C0CF9" w:rsidRPr="00266FA7">
        <w:t>уровень конфиденциальности</w:t>
      </w:r>
      <w:r w:rsidRPr="00266FA7">
        <w:t>, выбрав его в окне «</w:t>
      </w:r>
      <w:r w:rsidR="007C0CF9" w:rsidRPr="00266FA7">
        <w:t>Значение метки конфиденциальности</w:t>
      </w:r>
      <w:r w:rsidRPr="00266FA7">
        <w:t xml:space="preserve">» и нажать </w:t>
      </w:r>
      <w:r w:rsidR="007C0CF9" w:rsidRPr="00266FA7">
        <w:t xml:space="preserve">на </w:t>
      </w:r>
      <w:r w:rsidRPr="00266FA7">
        <w:t>кнопку </w:t>
      </w:r>
      <w:r w:rsidR="00304877">
        <w:pict>
          <v:shape id="_x0000_i1552" type="#_x0000_t75" style="width:15pt;height:15pt">
            <v:imagedata r:id="rId57" o:title="Snap6"/>
          </v:shape>
        </w:pict>
      </w:r>
      <w:r w:rsidRPr="00266FA7">
        <w:t xml:space="preserve"> (Сохранить)</w:t>
      </w:r>
      <w:r w:rsidR="00536A3D" w:rsidRPr="00266FA7">
        <w:t xml:space="preserve"> на панели</w:t>
      </w:r>
      <w:r w:rsidRPr="00266FA7">
        <w:t xml:space="preserve"> инструментов.</w:t>
      </w:r>
    </w:p>
    <w:p w:rsidR="00C506B9" w:rsidRPr="00266FA7" w:rsidRDefault="00C506B9" w:rsidP="00C506B9">
      <w:pPr>
        <w:pStyle w:val="ASFKNote"/>
      </w:pPr>
      <w:r w:rsidRPr="00266FA7">
        <w:rPr>
          <w:rStyle w:val="ASFKSymBold"/>
        </w:rPr>
        <w:t>Примечание.</w:t>
      </w:r>
      <w:r w:rsidRPr="00266FA7">
        <w:tab/>
        <w:t xml:space="preserve">Для отчетов, которые вычисляют максимальный </w:t>
      </w:r>
      <w:r w:rsidR="007C0CF9" w:rsidRPr="00266FA7">
        <w:t xml:space="preserve">уровень конфиденциальности, </w:t>
      </w:r>
      <w:r w:rsidRPr="00266FA7">
        <w:t xml:space="preserve">вошедших в них документов, а также для отчетов, </w:t>
      </w:r>
      <w:r w:rsidR="007C0CF9" w:rsidRPr="00266FA7">
        <w:t>уровень конфиденциальности</w:t>
      </w:r>
      <w:r w:rsidRPr="00266FA7">
        <w:t xml:space="preserve"> для которых должен соответствовать справочнику «ФК: </w:t>
      </w:r>
      <w:r w:rsidR="00C531C2" w:rsidRPr="00266FA7">
        <w:t>Рекомендованный уровень конфиденциальности для отчетов</w:t>
      </w:r>
      <w:r w:rsidRPr="00266FA7">
        <w:t>», при нажатии на кнопку «Установить рекомендованный», форма «Форма установки грифа секретности» отображает и обрабатывает значения максимального грифа, и грифа по справочникам.</w:t>
      </w:r>
    </w:p>
    <w:p w:rsidR="004215FD" w:rsidRPr="00266FA7" w:rsidRDefault="00EC138C" w:rsidP="004215FD">
      <w:pPr>
        <w:pStyle w:val="ASFKListmark3"/>
      </w:pPr>
      <w:r w:rsidRPr="00266FA7">
        <w:t xml:space="preserve">В ЭФ «Установка значения </w:t>
      </w:r>
      <w:r w:rsidR="00B83185" w:rsidRPr="00266FA7">
        <w:t>уровня</w:t>
      </w:r>
      <w:r w:rsidRPr="00266FA7">
        <w:t xml:space="preserve"> конфиденциальности» нажать кнопку «Выполнить». </w:t>
      </w:r>
      <w:r w:rsidR="004215FD" w:rsidRPr="00266FA7">
        <w:t>В результате система выведет стандартное окно «Результат операции». В окне «Результат операции» нажать кнопку «Выйти».</w:t>
      </w:r>
    </w:p>
    <w:p w:rsidR="00AB36DE" w:rsidRPr="00266FA7" w:rsidRDefault="00AB36DE" w:rsidP="00AB36DE">
      <w:pPr>
        <w:pStyle w:val="51"/>
      </w:pPr>
      <w:r w:rsidRPr="00266FA7">
        <w:t>Просмотр перечня документов, требующих установки отметки об уровне конфиденциальности</w:t>
      </w:r>
    </w:p>
    <w:p w:rsidR="008304AE" w:rsidRPr="00266FA7" w:rsidRDefault="008304AE" w:rsidP="008304AE">
      <w:r w:rsidRPr="00266FA7">
        <w:t xml:space="preserve">В ППО АСФК </w:t>
      </w:r>
      <w:r w:rsidRPr="00266FA7">
        <w:rPr>
          <w:lang w:val="en-US"/>
        </w:rPr>
        <w:t>OEBS</w:t>
      </w:r>
      <w:r w:rsidRPr="00266FA7">
        <w:t xml:space="preserve"> с периодичностью 1 раз в 5 минут по умолчанию запускается процедура поиска в системе документов на статусе «УУК» (Установка уровня конфиденци</w:t>
      </w:r>
      <w:r w:rsidRPr="00266FA7">
        <w:lastRenderedPageBreak/>
        <w:t xml:space="preserve">альности). Для оповещения найденных документах, требующих установки уровня конфиденциальности цвет кнопки </w:t>
      </w:r>
      <w:r w:rsidR="00B15289">
        <w:pict>
          <v:shape id="_x0000_i1553" type="#_x0000_t75" style="width:21.75pt;height:15pt">
            <v:imagedata r:id="rId84" o:title="Untitled"/>
          </v:shape>
        </w:pict>
      </w:r>
      <w:r w:rsidRPr="00266FA7">
        <w:t xml:space="preserve"> (Установка уровня конфиденциальности) меняется на красны.</w:t>
      </w:r>
    </w:p>
    <w:p w:rsidR="008304AE" w:rsidRPr="00266FA7" w:rsidRDefault="008304AE" w:rsidP="008304AE">
      <w:pPr>
        <w:pStyle w:val="ASFKNormal"/>
      </w:pPr>
      <w:r w:rsidRPr="00266FA7">
        <w:t xml:space="preserve">Для просмотра перечня документов, требующих установки отметки об уровне конфиденциальности необходимо на панели инструментов нажать кнопку </w:t>
      </w:r>
      <w:r w:rsidR="00B15289">
        <w:pict>
          <v:shape id="_x0000_i1554" type="#_x0000_t75" style="width:21.75pt;height:15pt">
            <v:imagedata r:id="rId84" o:title="Untitled"/>
          </v:shape>
        </w:pict>
      </w:r>
      <w:r w:rsidRPr="00266FA7">
        <w:t xml:space="preserve"> (Установка уровня конфиденциальности). В открывшемся окне «</w:t>
      </w:r>
      <w:r w:rsidR="00190C1C" w:rsidRPr="00266FA7">
        <w:t>Перечень документов, требующих установки отметки об уровне конфиденциальности</w:t>
      </w:r>
      <w:r w:rsidRPr="00266FA7">
        <w:t>»</w:t>
      </w:r>
      <w:r w:rsidR="00190C1C" w:rsidRPr="00266FA7">
        <w:t xml:space="preserve"> отображается актуальный список документов. </w:t>
      </w:r>
    </w:p>
    <w:p w:rsidR="00190C1C" w:rsidRPr="00266FA7" w:rsidRDefault="00190C1C" w:rsidP="008304AE">
      <w:pPr>
        <w:pStyle w:val="ASFKNormal"/>
      </w:pPr>
      <w:r w:rsidRPr="00266FA7">
        <w:t>Переход к документу доступен только для пользователя с максимальным уровнем доступа. Пользователям с максимальным уровнем доступа также доступна операция установки значения уровня конфиденциальности (для ТОФК максимальным уровнем является «2» – «секретно), для МОУ ФК – «3» – (совершенно секретно)).</w:t>
      </w:r>
    </w:p>
    <w:p w:rsidR="008304AE" w:rsidRPr="00266FA7" w:rsidRDefault="00B15289" w:rsidP="008304AE">
      <w:pPr>
        <w:pStyle w:val="ASFKFigure"/>
      </w:pPr>
      <w:r>
        <w:pict>
          <v:shape id="_x0000_i1555" type="#_x0000_t75" style="width:481.5pt;height:4in">
            <v:imagedata r:id="rId428" o:title="Snap7"/>
          </v:shape>
        </w:pict>
      </w:r>
    </w:p>
    <w:p w:rsidR="008304AE" w:rsidRPr="00266FA7" w:rsidRDefault="000A5989" w:rsidP="008304AE">
      <w:pPr>
        <w:pStyle w:val="ASFKFigName"/>
      </w:pPr>
      <w:r>
        <w:rPr>
          <w:noProof/>
        </w:rPr>
        <w:fldChar w:fldCharType="begin"/>
      </w:r>
      <w:r>
        <w:rPr>
          <w:noProof/>
        </w:rPr>
        <w:instrText xml:space="preserve"> SEQ Рисунок \* ARABIC </w:instrText>
      </w:r>
      <w:r>
        <w:rPr>
          <w:noProof/>
        </w:rPr>
        <w:fldChar w:fldCharType="separate"/>
      </w:r>
      <w:bookmarkStart w:id="884" w:name="_Toc50299571"/>
      <w:r w:rsidR="00B15289">
        <w:rPr>
          <w:noProof/>
        </w:rPr>
        <w:t>260</w:t>
      </w:r>
      <w:r>
        <w:rPr>
          <w:noProof/>
        </w:rPr>
        <w:fldChar w:fldCharType="end"/>
      </w:r>
      <w:r w:rsidR="008304AE" w:rsidRPr="00266FA7">
        <w:t xml:space="preserve">. </w:t>
      </w:r>
      <w:r w:rsidR="00190C1C" w:rsidRPr="00266FA7">
        <w:t>Окно</w:t>
      </w:r>
      <w:r w:rsidR="008304AE" w:rsidRPr="00266FA7">
        <w:t xml:space="preserve"> «Перечень документов, требующих установки отметки об уровне конфиденциальности»</w:t>
      </w:r>
      <w:bookmarkEnd w:id="884"/>
    </w:p>
    <w:p w:rsidR="00C506B9" w:rsidRPr="00266FA7" w:rsidRDefault="00C506B9" w:rsidP="00C506B9">
      <w:pPr>
        <w:pStyle w:val="1"/>
      </w:pPr>
      <w:bookmarkStart w:id="885" w:name="_Ref306881885"/>
      <w:bookmarkStart w:id="886" w:name="_Toc50299294"/>
      <w:r w:rsidRPr="00266FA7">
        <w:lastRenderedPageBreak/>
        <w:t>Просмотр справочной информации</w:t>
      </w:r>
      <w:bookmarkEnd w:id="885"/>
      <w:bookmarkEnd w:id="886"/>
    </w:p>
    <w:p w:rsidR="00C506B9" w:rsidRPr="00266FA7" w:rsidRDefault="00C506B9" w:rsidP="00C506B9">
      <w:pPr>
        <w:pStyle w:val="ASFKNormal"/>
      </w:pPr>
      <w:r w:rsidRPr="00266FA7">
        <w:t>В системе предусмотрена возможность просмотра справочной информации для каждой формы, отображаемой на экране компьютера.</w:t>
      </w:r>
    </w:p>
    <w:p w:rsidR="00C506B9" w:rsidRPr="00266FA7" w:rsidRDefault="00C506B9" w:rsidP="00C506B9">
      <w:pPr>
        <w:pStyle w:val="ASFKNormal"/>
      </w:pPr>
      <w:r w:rsidRPr="00266FA7">
        <w:t>Для просмотра контекстной справки необходимо выполнить следующие действия:</w:t>
      </w:r>
    </w:p>
    <w:p w:rsidR="00C506B9" w:rsidRPr="00266FA7" w:rsidRDefault="00C506B9" w:rsidP="00E00F21">
      <w:pPr>
        <w:pStyle w:val="ASFKListnum"/>
        <w:numPr>
          <w:ilvl w:val="0"/>
          <w:numId w:val="71"/>
        </w:numPr>
      </w:pPr>
      <w:r w:rsidRPr="00266FA7">
        <w:t>Открыть требуемую экранную форму. Пример приведен на рисунке </w:t>
      </w:r>
      <w:r w:rsidRPr="00266FA7">
        <w:fldChar w:fldCharType="begin"/>
      </w:r>
      <w:r w:rsidRPr="00266FA7">
        <w:instrText xml:space="preserve"> REF _Ref306879881 \h  \* MERGEFORMAT </w:instrText>
      </w:r>
      <w:r w:rsidRPr="00266FA7">
        <w:fldChar w:fldCharType="separate"/>
      </w:r>
      <w:r w:rsidR="00B15289">
        <w:t>261</w:t>
      </w:r>
      <w:r w:rsidRPr="00266FA7">
        <w:fldChar w:fldCharType="end"/>
      </w:r>
      <w:r w:rsidRPr="00266FA7">
        <w:t>.</w:t>
      </w:r>
    </w:p>
    <w:p w:rsidR="00C506B9" w:rsidRPr="00266FA7" w:rsidRDefault="00B15289" w:rsidP="00C506B9">
      <w:pPr>
        <w:pStyle w:val="ASFKFigure"/>
      </w:pPr>
      <w:r>
        <w:pict>
          <v:shape id="_x0000_i1556" type="#_x0000_t75" style="width:482.25pt;height:303pt">
            <v:imagedata r:id="rId429" o:title="Snap15"/>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887" w:name="_Ref306879881"/>
      <w:bookmarkStart w:id="888" w:name="_Toc50299572"/>
      <w:r w:rsidR="00B15289">
        <w:rPr>
          <w:noProof/>
        </w:rPr>
        <w:t>261</w:t>
      </w:r>
      <w:bookmarkEnd w:id="887"/>
      <w:r>
        <w:rPr>
          <w:noProof/>
        </w:rPr>
        <w:fldChar w:fldCharType="end"/>
      </w:r>
      <w:r w:rsidR="00C506B9" w:rsidRPr="00266FA7">
        <w:t>. Пример экранной формы</w:t>
      </w:r>
      <w:bookmarkEnd w:id="888"/>
    </w:p>
    <w:p w:rsidR="00C506B9" w:rsidRPr="00266FA7" w:rsidRDefault="00C506B9" w:rsidP="00E00F21">
      <w:pPr>
        <w:pStyle w:val="ASFKListnum"/>
      </w:pPr>
      <w:r w:rsidRPr="00266FA7">
        <w:t>На панели инструментов нажать кнопку </w:t>
      </w:r>
      <w:r w:rsidR="00B15289">
        <w:pict>
          <v:shape id="_x0000_i1557" type="#_x0000_t75" style="width:15pt;height:21.75pt">
            <v:imagedata r:id="rId430" o:title="Snap17"/>
          </v:shape>
        </w:pict>
      </w:r>
      <w:r w:rsidRPr="00266FA7">
        <w:t xml:space="preserve"> (Справка окна). На панели задач (внизу экрана) появится мигающая кнопка </w:t>
      </w:r>
      <w:r w:rsidR="00B15289">
        <w:pict>
          <v:shape id="_x0000_i1558" type="#_x0000_t75" style="width:57.75pt;height:21.75pt">
            <v:imagedata r:id="rId380" o:title="Snap16"/>
          </v:shape>
        </w:pict>
      </w:r>
      <w:r w:rsidRPr="00266FA7">
        <w:t>.</w:t>
      </w:r>
    </w:p>
    <w:p w:rsidR="00C506B9" w:rsidRPr="00266FA7" w:rsidRDefault="00C506B9" w:rsidP="00E00F21">
      <w:pPr>
        <w:pStyle w:val="ASFKListnum"/>
      </w:pPr>
      <w:r w:rsidRPr="00266FA7">
        <w:t>Нажать на кнопку </w:t>
      </w:r>
      <w:r w:rsidR="00B15289">
        <w:pict>
          <v:shape id="_x0000_i1559" type="#_x0000_t75" style="width:57.75pt;height:21.75pt">
            <v:imagedata r:id="rId380" o:title="Snap16"/>
          </v:shape>
        </w:pict>
      </w:r>
      <w:r w:rsidRPr="00266FA7">
        <w:t xml:space="preserve">. Откроется стандартное окно </w:t>
      </w:r>
      <w:r w:rsidRPr="00266FA7">
        <w:rPr>
          <w:lang w:val="en-US"/>
        </w:rPr>
        <w:t>Windows</w:t>
      </w:r>
      <w:r w:rsidRPr="00266FA7">
        <w:t xml:space="preserve"> «Загрузка файла» (пример окна приведен на рисунке </w:t>
      </w:r>
      <w:r w:rsidRPr="00266FA7">
        <w:fldChar w:fldCharType="begin"/>
      </w:r>
      <w:r w:rsidRPr="00266FA7">
        <w:instrText xml:space="preserve"> REF _Ref264889830 \h  \* MERGEFORMAT </w:instrText>
      </w:r>
      <w:r w:rsidRPr="00266FA7">
        <w:fldChar w:fldCharType="separate"/>
      </w:r>
      <w:r w:rsidR="00B15289">
        <w:t>190</w:t>
      </w:r>
      <w:r w:rsidRPr="00266FA7">
        <w:fldChar w:fldCharType="end"/>
      </w:r>
      <w:r w:rsidRPr="00266FA7">
        <w:t>).</w:t>
      </w:r>
    </w:p>
    <w:p w:rsidR="00C506B9" w:rsidRPr="00266FA7" w:rsidRDefault="00C506B9" w:rsidP="00E00F21">
      <w:pPr>
        <w:pStyle w:val="ASFKListnum"/>
      </w:pPr>
      <w:r w:rsidRPr="00266FA7">
        <w:t>В окне «Загрузка файла» нажать кнопку «Открыть». Система выведет на экран документ, в котором содержится описание требуемой экранной формы. Внешний вид окна с документом. Приведено на рисунке </w:t>
      </w:r>
      <w:r w:rsidRPr="00266FA7">
        <w:fldChar w:fldCharType="begin"/>
      </w:r>
      <w:r w:rsidRPr="00266FA7">
        <w:instrText xml:space="preserve"> REF _Ref306896576 \h  \* MERGEFORMAT </w:instrText>
      </w:r>
      <w:r w:rsidRPr="00266FA7">
        <w:fldChar w:fldCharType="separate"/>
      </w:r>
      <w:r w:rsidR="00B15289">
        <w:t>262</w:t>
      </w:r>
      <w:r w:rsidRPr="00266FA7">
        <w:fldChar w:fldCharType="end"/>
      </w:r>
      <w:r w:rsidRPr="00266FA7">
        <w:t>.</w:t>
      </w:r>
    </w:p>
    <w:p w:rsidR="00C506B9" w:rsidRPr="00266FA7" w:rsidRDefault="00B15289" w:rsidP="00E00F21">
      <w:pPr>
        <w:pStyle w:val="ASFKFigure"/>
      </w:pPr>
      <w:r>
        <w:lastRenderedPageBreak/>
        <w:pict>
          <v:shape id="_x0000_i1560" type="#_x0000_t75" style="width:482.25pt;height:381.75pt">
            <v:imagedata r:id="rId431" o:title="Snap14"/>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889" w:name="_Ref306896576"/>
      <w:bookmarkStart w:id="890" w:name="_Toc50299573"/>
      <w:r w:rsidR="00B15289">
        <w:rPr>
          <w:noProof/>
        </w:rPr>
        <w:t>262</w:t>
      </w:r>
      <w:bookmarkEnd w:id="889"/>
      <w:r>
        <w:rPr>
          <w:noProof/>
        </w:rPr>
        <w:fldChar w:fldCharType="end"/>
      </w:r>
      <w:r w:rsidR="00C506B9" w:rsidRPr="00266FA7">
        <w:t>. Пример окна с документом, в котором описана требуемая форма</w:t>
      </w:r>
      <w:bookmarkEnd w:id="890"/>
    </w:p>
    <w:p w:rsidR="00C506B9" w:rsidRPr="00266FA7" w:rsidRDefault="00C506B9" w:rsidP="00E00F21">
      <w:pPr>
        <w:pStyle w:val="ASFKListnormal18"/>
      </w:pPr>
      <w:r w:rsidRPr="00266FA7">
        <w:t>Если в системе содержится несколько документов, в которых присутствует описание требуемой формы, то пользователю будет предложено выбрать документ для просмотра (рис. </w:t>
      </w:r>
      <w:r w:rsidRPr="00266FA7">
        <w:fldChar w:fldCharType="begin"/>
      </w:r>
      <w:r w:rsidRPr="00266FA7">
        <w:instrText xml:space="preserve"> REF _Ref303004924 \h  \* MERGEFORMAT </w:instrText>
      </w:r>
      <w:r w:rsidRPr="00266FA7">
        <w:fldChar w:fldCharType="separate"/>
      </w:r>
      <w:r w:rsidR="00B15289">
        <w:t>263</w:t>
      </w:r>
      <w:r w:rsidRPr="00266FA7">
        <w:fldChar w:fldCharType="end"/>
      </w:r>
      <w:r w:rsidRPr="00266FA7">
        <w:t>).</w:t>
      </w:r>
    </w:p>
    <w:p w:rsidR="00C506B9" w:rsidRPr="00266FA7" w:rsidRDefault="00B15289" w:rsidP="00C506B9">
      <w:pPr>
        <w:pStyle w:val="ASFKFigure"/>
      </w:pPr>
      <w:r>
        <w:pict>
          <v:shape id="_x0000_i1561" type="#_x0000_t75" style="width:482.25pt;height:230.25pt">
            <v:imagedata r:id="rId432" o:title="Snap7"/>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891" w:name="_Ref303004924"/>
      <w:bookmarkStart w:id="892" w:name="_Toc50299574"/>
      <w:r w:rsidR="00B15289">
        <w:rPr>
          <w:noProof/>
        </w:rPr>
        <w:t>263</w:t>
      </w:r>
      <w:bookmarkEnd w:id="891"/>
      <w:r>
        <w:rPr>
          <w:noProof/>
        </w:rPr>
        <w:fldChar w:fldCharType="end"/>
      </w:r>
      <w:r w:rsidR="00FD3FBA">
        <w:rPr>
          <w:noProof/>
        </w:rPr>
        <w:t>.</w:t>
      </w:r>
      <w:r w:rsidR="00C506B9" w:rsidRPr="00266FA7">
        <w:t xml:space="preserve"> Окно «Список информационных документов</w:t>
      </w:r>
      <w:bookmarkEnd w:id="892"/>
    </w:p>
    <w:p w:rsidR="00C506B9" w:rsidRPr="00266FA7" w:rsidRDefault="00C506B9" w:rsidP="00C506B9">
      <w:pPr>
        <w:pStyle w:val="ASFKListnum"/>
      </w:pPr>
      <w:r w:rsidRPr="00266FA7">
        <w:lastRenderedPageBreak/>
        <w:t>В открывшемся окне «Список информационных документов» следует выбрать строку, содержащую название нужного документа и нажать кнопку «Просмотр».</w:t>
      </w:r>
    </w:p>
    <w:p w:rsidR="00C506B9" w:rsidRPr="00266FA7" w:rsidRDefault="00C506B9" w:rsidP="00C506B9">
      <w:pPr>
        <w:pStyle w:val="ASFKListnum"/>
      </w:pPr>
      <w:r w:rsidRPr="00266FA7">
        <w:t xml:space="preserve">В открывшемся стандартном окне </w:t>
      </w:r>
      <w:r w:rsidRPr="00266FA7">
        <w:rPr>
          <w:lang w:val="en-US"/>
        </w:rPr>
        <w:t>Windows</w:t>
      </w:r>
      <w:r w:rsidRPr="00266FA7">
        <w:t xml:space="preserve"> «Открытие» (рис. </w:t>
      </w:r>
      <w:r w:rsidRPr="00266FA7">
        <w:fldChar w:fldCharType="begin"/>
      </w:r>
      <w:r w:rsidRPr="00266FA7">
        <w:instrText xml:space="preserve"> REF _Ref302664757 \h  \* MERGEFORMAT </w:instrText>
      </w:r>
      <w:r w:rsidRPr="00266FA7">
        <w:fldChar w:fldCharType="separate"/>
      </w:r>
      <w:r w:rsidR="00B15289">
        <w:t>264</w:t>
      </w:r>
      <w:r w:rsidRPr="00266FA7">
        <w:fldChar w:fldCharType="end"/>
      </w:r>
      <w:r w:rsidRPr="00266FA7">
        <w:t>) в поле «Открыть в» выбрать значение «</w:t>
      </w:r>
      <w:r w:rsidRPr="00266FA7">
        <w:rPr>
          <w:lang w:val="en-US"/>
        </w:rPr>
        <w:t>Microsoft</w:t>
      </w:r>
      <w:r w:rsidRPr="00266FA7">
        <w:t xml:space="preserve"> </w:t>
      </w:r>
      <w:r w:rsidRPr="00266FA7">
        <w:rPr>
          <w:lang w:val="en-US"/>
        </w:rPr>
        <w:t>Office</w:t>
      </w:r>
      <w:r w:rsidRPr="00266FA7">
        <w:t xml:space="preserve"> </w:t>
      </w:r>
      <w:r w:rsidRPr="00266FA7">
        <w:rPr>
          <w:lang w:val="en-US"/>
        </w:rPr>
        <w:t>Word</w:t>
      </w:r>
      <w:r w:rsidRPr="00266FA7">
        <w:t xml:space="preserve"> (по умолчанию)» и нажать кнопку «ОК».</w:t>
      </w:r>
    </w:p>
    <w:p w:rsidR="00C506B9" w:rsidRPr="00266FA7" w:rsidRDefault="00B15289" w:rsidP="00C506B9">
      <w:pPr>
        <w:pStyle w:val="ASFKFigure"/>
      </w:pPr>
      <w:r>
        <w:pict>
          <v:shape id="_x0000_i1562" type="#_x0000_t75" style="width:303pt;height:208.5pt">
            <v:imagedata r:id="rId433" o:title="Snap2"/>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893" w:name="_Ref302664757"/>
      <w:bookmarkStart w:id="894" w:name="_Toc50299575"/>
      <w:r w:rsidR="00B15289">
        <w:rPr>
          <w:noProof/>
        </w:rPr>
        <w:t>264</w:t>
      </w:r>
      <w:bookmarkEnd w:id="893"/>
      <w:r>
        <w:rPr>
          <w:noProof/>
        </w:rPr>
        <w:fldChar w:fldCharType="end"/>
      </w:r>
      <w:r w:rsidR="00FD3FBA">
        <w:rPr>
          <w:noProof/>
        </w:rPr>
        <w:t>.</w:t>
      </w:r>
      <w:r w:rsidR="00C506B9" w:rsidRPr="00266FA7">
        <w:t xml:space="preserve"> Окно «Открытие»</w:t>
      </w:r>
      <w:bookmarkEnd w:id="894"/>
    </w:p>
    <w:p w:rsidR="00C506B9" w:rsidRPr="00266FA7" w:rsidRDefault="00C506B9" w:rsidP="00E00F21">
      <w:pPr>
        <w:pStyle w:val="ASFKListnormal18"/>
      </w:pPr>
      <w:r w:rsidRPr="00266FA7">
        <w:t>Выбранный справочный документ откроется в формате *.</w:t>
      </w:r>
      <w:r w:rsidRPr="00266FA7">
        <w:rPr>
          <w:lang w:val="en-US"/>
        </w:rPr>
        <w:t>doc</w:t>
      </w:r>
      <w:r w:rsidRPr="00266FA7">
        <w:t xml:space="preserve"> (см. рис. </w:t>
      </w:r>
      <w:r w:rsidRPr="00266FA7">
        <w:fldChar w:fldCharType="begin"/>
      </w:r>
      <w:r w:rsidRPr="00266FA7">
        <w:instrText xml:space="preserve"> REF _Ref306896576 \h  \* MERGEFORMAT </w:instrText>
      </w:r>
      <w:r w:rsidRPr="00266FA7">
        <w:fldChar w:fldCharType="separate"/>
      </w:r>
      <w:r w:rsidR="00B15289">
        <w:t>262</w:t>
      </w:r>
      <w:r w:rsidRPr="00266FA7">
        <w:fldChar w:fldCharType="end"/>
      </w:r>
      <w:r w:rsidRPr="00266FA7">
        <w:t>), что позволит, при необходимости, распечатать его стандартным образом.</w:t>
      </w:r>
    </w:p>
    <w:p w:rsidR="00C506B9" w:rsidRPr="00266FA7" w:rsidRDefault="00C506B9" w:rsidP="00C506B9">
      <w:pPr>
        <w:pStyle w:val="ASFKNormal"/>
      </w:pPr>
      <w:r w:rsidRPr="00266FA7">
        <w:t xml:space="preserve">Централизованное обновление </w:t>
      </w:r>
      <w:r w:rsidRPr="00266FA7">
        <w:rPr>
          <w:lang w:val="en-US"/>
        </w:rPr>
        <w:t>On</w:t>
      </w:r>
      <w:r w:rsidRPr="00266FA7">
        <w:t>-</w:t>
      </w:r>
      <w:r w:rsidRPr="00266FA7">
        <w:rPr>
          <w:lang w:val="en-US"/>
        </w:rPr>
        <w:t>line</w:t>
      </w:r>
      <w:r w:rsidRPr="00266FA7">
        <w:t xml:space="preserve"> справки OEBS не предусмотрено. Администраторы в УФК подгружают обновленные файлы в режиме.</w:t>
      </w:r>
    </w:p>
    <w:p w:rsidR="00C506B9" w:rsidRPr="00266FA7" w:rsidRDefault="00C506B9" w:rsidP="00C506B9">
      <w:pPr>
        <w:pStyle w:val="ASFKNormal"/>
      </w:pPr>
      <w:r w:rsidRPr="00266FA7">
        <w:t>Для этого необходимо:</w:t>
      </w:r>
    </w:p>
    <w:p w:rsidR="00C506B9" w:rsidRPr="00266FA7" w:rsidRDefault="00C506B9" w:rsidP="00E00F21">
      <w:pPr>
        <w:pStyle w:val="ASFKListnum"/>
        <w:numPr>
          <w:ilvl w:val="0"/>
          <w:numId w:val="72"/>
        </w:numPr>
      </w:pPr>
      <w:r w:rsidRPr="00266FA7">
        <w:t xml:space="preserve">Войти в режим «Навигатор – Администратор справки – Администрирование справки». Откроется </w:t>
      </w:r>
      <w:r w:rsidR="00B565A3" w:rsidRPr="00266FA7">
        <w:t xml:space="preserve">ЭФ </w:t>
      </w:r>
      <w:r w:rsidRPr="00266FA7">
        <w:t>«Настройка контекстной справки» (рис.</w:t>
      </w:r>
      <w:r w:rsidR="00E00F21" w:rsidRPr="00266FA7">
        <w:t> </w:t>
      </w:r>
      <w:r w:rsidRPr="00266FA7">
        <w:fldChar w:fldCharType="begin"/>
      </w:r>
      <w:r w:rsidRPr="00266FA7">
        <w:instrText xml:space="preserve"> REF _Ref387750521 \h  \* MERGEFORMAT </w:instrText>
      </w:r>
      <w:r w:rsidRPr="00266FA7">
        <w:fldChar w:fldCharType="separate"/>
      </w:r>
      <w:r w:rsidR="00B15289">
        <w:t>265</w:t>
      </w:r>
      <w:r w:rsidRPr="00266FA7">
        <w:fldChar w:fldCharType="end"/>
      </w:r>
      <w:r w:rsidRPr="00266FA7">
        <w:t>).</w:t>
      </w:r>
    </w:p>
    <w:p w:rsidR="00C506B9" w:rsidRPr="00266FA7" w:rsidRDefault="00B15289" w:rsidP="00C506B9">
      <w:pPr>
        <w:pStyle w:val="ASFKFigure"/>
      </w:pPr>
      <w:r>
        <w:lastRenderedPageBreak/>
        <w:pict>
          <v:shape id="_x0000_i1563" type="#_x0000_t75" style="width:481.5pt;height:4in">
            <v:imagedata r:id="rId434" o:title="Snap5"/>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895" w:name="_Ref387750521"/>
      <w:bookmarkStart w:id="896" w:name="_Toc50299576"/>
      <w:r w:rsidR="00B15289">
        <w:rPr>
          <w:noProof/>
        </w:rPr>
        <w:t>265</w:t>
      </w:r>
      <w:bookmarkEnd w:id="895"/>
      <w:r>
        <w:rPr>
          <w:noProof/>
        </w:rPr>
        <w:fldChar w:fldCharType="end"/>
      </w:r>
      <w:r w:rsidR="00FD3FBA">
        <w:rPr>
          <w:noProof/>
        </w:rPr>
        <w:t>.</w:t>
      </w:r>
      <w:r w:rsidR="00C506B9" w:rsidRPr="00266FA7">
        <w:t xml:space="preserve"> </w:t>
      </w:r>
      <w:r w:rsidR="00B565A3" w:rsidRPr="00266FA7">
        <w:t xml:space="preserve">Экранная форма </w:t>
      </w:r>
      <w:r w:rsidR="00C506B9" w:rsidRPr="00266FA7">
        <w:t>«Настройку контекстной справки»</w:t>
      </w:r>
      <w:bookmarkEnd w:id="896"/>
    </w:p>
    <w:p w:rsidR="00C506B9" w:rsidRPr="00266FA7" w:rsidRDefault="00C506B9" w:rsidP="00C506B9">
      <w:pPr>
        <w:pStyle w:val="ASFKListnum"/>
      </w:pPr>
      <w:r w:rsidRPr="00266FA7">
        <w:t xml:space="preserve">В </w:t>
      </w:r>
      <w:r w:rsidR="00B565A3" w:rsidRPr="00266FA7">
        <w:t xml:space="preserve">ЭФ </w:t>
      </w:r>
      <w:r w:rsidRPr="00266FA7">
        <w:t>«Настройка контекстной справки» нажать кнопку «Загрузить файл». Откроется «Выберите файл для загрузки» (рис.</w:t>
      </w:r>
      <w:r w:rsidR="00E00F21" w:rsidRPr="00266FA7">
        <w:t> </w:t>
      </w:r>
      <w:r w:rsidRPr="00266FA7">
        <w:fldChar w:fldCharType="begin"/>
      </w:r>
      <w:r w:rsidRPr="00266FA7">
        <w:instrText xml:space="preserve"> REF _Ref387757214 \h </w:instrText>
      </w:r>
      <w:r w:rsidR="00266FA7">
        <w:instrText xml:space="preserve"> \* MERGEFORMAT </w:instrText>
      </w:r>
      <w:r w:rsidRPr="00266FA7">
        <w:fldChar w:fldCharType="separate"/>
      </w:r>
      <w:r w:rsidR="00B15289">
        <w:rPr>
          <w:noProof/>
        </w:rPr>
        <w:t>266</w:t>
      </w:r>
      <w:r w:rsidRPr="00266FA7">
        <w:fldChar w:fldCharType="end"/>
      </w:r>
      <w:r w:rsidRPr="00266FA7">
        <w:t>).</w:t>
      </w:r>
    </w:p>
    <w:p w:rsidR="00C506B9" w:rsidRPr="00266FA7" w:rsidRDefault="00B15289" w:rsidP="00C506B9">
      <w:r>
        <w:pict>
          <v:shape id="_x0000_i1564" type="#_x0000_t75" style="width:453.75pt;height:331.5pt">
            <v:imagedata r:id="rId435" o:title="Snap6"/>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897" w:name="_Ref387757214"/>
      <w:bookmarkStart w:id="898" w:name="_Toc50299577"/>
      <w:r w:rsidR="00B15289">
        <w:rPr>
          <w:noProof/>
        </w:rPr>
        <w:t>266</w:t>
      </w:r>
      <w:bookmarkEnd w:id="897"/>
      <w:r>
        <w:rPr>
          <w:noProof/>
        </w:rPr>
        <w:fldChar w:fldCharType="end"/>
      </w:r>
      <w:r w:rsidR="00FD3FBA">
        <w:rPr>
          <w:noProof/>
        </w:rPr>
        <w:t>.</w:t>
      </w:r>
      <w:r w:rsidR="00C506B9" w:rsidRPr="00266FA7">
        <w:t xml:space="preserve"> Окно «</w:t>
      </w:r>
      <w:r w:rsidR="00B565A3" w:rsidRPr="00266FA7">
        <w:t>Выберите файл для загрузки</w:t>
      </w:r>
      <w:r w:rsidR="00C506B9" w:rsidRPr="00266FA7">
        <w:t>»</w:t>
      </w:r>
      <w:bookmarkEnd w:id="898"/>
    </w:p>
    <w:p w:rsidR="00C506B9" w:rsidRPr="00266FA7" w:rsidRDefault="00C506B9" w:rsidP="00C506B9">
      <w:pPr>
        <w:pStyle w:val="ASFKListnum"/>
      </w:pPr>
      <w:r w:rsidRPr="00266FA7">
        <w:lastRenderedPageBreak/>
        <w:t xml:space="preserve">В окне «Выберите файл для загрузки» выберите файл «Копия. </w:t>
      </w:r>
      <w:r w:rsidRPr="00266FA7">
        <w:rPr>
          <w:lang w:val="en-US"/>
        </w:rPr>
        <w:t>doc</w:t>
      </w:r>
      <w:r w:rsidRPr="00266FA7">
        <w:t>» для загрузки выберите «</w:t>
      </w:r>
      <w:r w:rsidRPr="00266FA7">
        <w:rPr>
          <w:lang w:val="en-US"/>
        </w:rPr>
        <w:t>Open</w:t>
      </w:r>
      <w:r w:rsidRPr="00266FA7">
        <w:t xml:space="preserve">». Система вернется в ЭФ «Настройка контекстной справки». В первой строчке отобразиться файл «Копия. </w:t>
      </w:r>
      <w:r w:rsidRPr="00266FA7">
        <w:rPr>
          <w:lang w:val="en-US"/>
        </w:rPr>
        <w:t>doc</w:t>
      </w:r>
      <w:r w:rsidRPr="00266FA7">
        <w:t>».</w:t>
      </w:r>
    </w:p>
    <w:p w:rsidR="00C506B9" w:rsidRPr="00266FA7" w:rsidRDefault="00B15289" w:rsidP="00C506B9">
      <w:pPr>
        <w:pStyle w:val="ASFKFigure"/>
      </w:pPr>
      <w:r>
        <w:pict>
          <v:shape id="_x0000_i1565" type="#_x0000_t75" style="width:483pt;height:4in">
            <v:imagedata r:id="rId436" o:title="Snap7"/>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899" w:name="_Toc50299578"/>
      <w:r w:rsidR="00B15289">
        <w:rPr>
          <w:noProof/>
        </w:rPr>
        <w:t>267</w:t>
      </w:r>
      <w:r>
        <w:rPr>
          <w:noProof/>
        </w:rPr>
        <w:fldChar w:fldCharType="end"/>
      </w:r>
      <w:r w:rsidR="00FD3FBA">
        <w:rPr>
          <w:noProof/>
        </w:rPr>
        <w:t>.</w:t>
      </w:r>
      <w:r w:rsidR="00C506B9" w:rsidRPr="00266FA7">
        <w:t xml:space="preserve"> </w:t>
      </w:r>
      <w:r w:rsidR="00B565A3" w:rsidRPr="00266FA7">
        <w:t xml:space="preserve">Экранная форма </w:t>
      </w:r>
      <w:r w:rsidR="00C506B9" w:rsidRPr="00266FA7">
        <w:t>«Настройк</w:t>
      </w:r>
      <w:r w:rsidR="00B565A3" w:rsidRPr="00266FA7">
        <w:t>а</w:t>
      </w:r>
      <w:r w:rsidR="00C506B9" w:rsidRPr="00266FA7">
        <w:t xml:space="preserve"> контекстной справки»</w:t>
      </w:r>
      <w:bookmarkEnd w:id="899"/>
    </w:p>
    <w:p w:rsidR="00C506B9" w:rsidRPr="00266FA7" w:rsidRDefault="00C506B9" w:rsidP="00C506B9">
      <w:pPr>
        <w:pStyle w:val="1"/>
      </w:pPr>
      <w:bookmarkStart w:id="900" w:name="_Ref314126663"/>
      <w:bookmarkStart w:id="901" w:name="_Ref314133263"/>
      <w:bookmarkStart w:id="902" w:name="_Toc50299295"/>
      <w:r w:rsidRPr="00266FA7">
        <w:lastRenderedPageBreak/>
        <w:t xml:space="preserve">Работа с формализованным журналом </w:t>
      </w:r>
      <w:bookmarkEnd w:id="900"/>
      <w:r w:rsidRPr="00266FA7">
        <w:t>СУФД</w:t>
      </w:r>
      <w:bookmarkEnd w:id="901"/>
      <w:bookmarkEnd w:id="902"/>
    </w:p>
    <w:p w:rsidR="00C506B9" w:rsidRPr="00266FA7" w:rsidRDefault="00C506B9" w:rsidP="00C506B9">
      <w:pPr>
        <w:pStyle w:val="ASFKNormal"/>
      </w:pPr>
      <w:r w:rsidRPr="00266FA7">
        <w:t xml:space="preserve">Для работы с формализованным журналом СУФД» в </w:t>
      </w:r>
      <w:r w:rsidR="00F034C8" w:rsidRPr="00266FA7">
        <w:t>ППО OEBS АСФК</w:t>
      </w:r>
      <w:r w:rsidRPr="00266FA7">
        <w:t xml:space="preserve"> используются две формы (для входящих и исходящих документов) «Просмотр формализованного журнала СУФД», </w:t>
      </w:r>
      <w:r w:rsidR="00663A1B" w:rsidRPr="00266FA7">
        <w:t>предназначенные</w:t>
      </w:r>
      <w:r w:rsidRPr="00266FA7">
        <w:t xml:space="preserve"> для анализа работы Системы Сопряжения (СС) ППО СУФД. Формы могут быть использованы в том случае, когда анализ работы СС невозможен средствами </w:t>
      </w:r>
      <w:r w:rsidR="00F034C8" w:rsidRPr="00266FA7">
        <w:t>ППО СУФД АСФК</w:t>
      </w:r>
      <w:r w:rsidRPr="00266FA7">
        <w:t>.</w:t>
      </w:r>
    </w:p>
    <w:p w:rsidR="00C506B9" w:rsidRPr="00266FA7" w:rsidRDefault="00C506B9" w:rsidP="00BC6DBD">
      <w:pPr>
        <w:pStyle w:val="21"/>
      </w:pPr>
      <w:bookmarkStart w:id="903" w:name="_Toc260132658"/>
      <w:bookmarkStart w:id="904" w:name="_Toc307906773"/>
      <w:bookmarkStart w:id="905" w:name="_Toc312929490"/>
      <w:bookmarkStart w:id="906" w:name="_Toc50299296"/>
      <w:r w:rsidRPr="00266FA7">
        <w:t>Вызов форм и их описание</w:t>
      </w:r>
      <w:bookmarkEnd w:id="903"/>
      <w:bookmarkEnd w:id="904"/>
      <w:bookmarkEnd w:id="905"/>
      <w:bookmarkEnd w:id="906"/>
    </w:p>
    <w:p w:rsidR="00C506B9" w:rsidRPr="00266FA7" w:rsidRDefault="00C506B9" w:rsidP="00C506B9">
      <w:pPr>
        <w:pStyle w:val="ASFKNormal"/>
      </w:pPr>
      <w:r w:rsidRPr="00266FA7">
        <w:t>Вызов формы «Просмотр формализованного журнала (Входящие)» (рис.</w:t>
      </w:r>
      <w:r w:rsidR="00E00F21" w:rsidRPr="00266FA7">
        <w:t> </w:t>
      </w:r>
      <w:r w:rsidRPr="00266FA7">
        <w:fldChar w:fldCharType="begin"/>
      </w:r>
      <w:r w:rsidRPr="00266FA7">
        <w:instrText xml:space="preserve"> REF _Ref259629433 \h  \* MERGEFORMAT </w:instrText>
      </w:r>
      <w:r w:rsidRPr="00266FA7">
        <w:fldChar w:fldCharType="separate"/>
      </w:r>
      <w:r w:rsidR="00B15289">
        <w:t>268</w:t>
      </w:r>
      <w:r w:rsidRPr="00266FA7">
        <w:fldChar w:fldCharType="end"/>
      </w:r>
      <w:r w:rsidRPr="00266FA7">
        <w:t>) осуществляется несколькими способами:</w:t>
      </w:r>
    </w:p>
    <w:p w:rsidR="00C506B9" w:rsidRPr="00266FA7" w:rsidRDefault="000E2FB9" w:rsidP="00C506B9">
      <w:pPr>
        <w:pStyle w:val="ASFKListmark1"/>
      </w:pPr>
      <w:r>
        <w:t>Из</w:t>
      </w:r>
      <w:r w:rsidR="00C506B9" w:rsidRPr="00266FA7">
        <w:t xml:space="preserve"> навигатор</w:t>
      </w:r>
      <w:r>
        <w:t>а</w:t>
      </w:r>
      <w:r w:rsidR="00C506B9" w:rsidRPr="00266FA7">
        <w:t xml:space="preserve"> АСФК по пути «Администратор системы – XML-брокер – Просмотр формализованного журнала СУФД».</w:t>
      </w:r>
    </w:p>
    <w:p w:rsidR="00C506B9" w:rsidRPr="00266FA7" w:rsidRDefault="000E2FB9" w:rsidP="00C506B9">
      <w:pPr>
        <w:pStyle w:val="ASFKListmark1"/>
      </w:pPr>
      <w:r>
        <w:t>Из</w:t>
      </w:r>
      <w:r w:rsidRPr="00266FA7">
        <w:t xml:space="preserve"> навигатор</w:t>
      </w:r>
      <w:r>
        <w:t>а</w:t>
      </w:r>
      <w:r w:rsidRPr="00266FA7">
        <w:t xml:space="preserve"> </w:t>
      </w:r>
      <w:r w:rsidR="00C506B9" w:rsidRPr="00266FA7">
        <w:t xml:space="preserve">АСФК, далее </w:t>
      </w:r>
      <w:r w:rsidR="00D74F95" w:rsidRPr="00266FA7">
        <w:t>«</w:t>
      </w:r>
      <w:r w:rsidR="00C506B9" w:rsidRPr="00266FA7">
        <w:t>CTRL</w:t>
      </w:r>
      <w:r w:rsidR="00D74F95" w:rsidRPr="00266FA7">
        <w:t>+</w:t>
      </w:r>
      <w:r w:rsidR="00C506B9" w:rsidRPr="00266FA7">
        <w:t>L – АСФК: Транспорт</w:t>
      </w:r>
      <w:r w:rsidR="00BE583D" w:rsidRPr="00266FA7">
        <w:t xml:space="preserve"> – </w:t>
      </w:r>
      <w:r w:rsidR="00C506B9" w:rsidRPr="00266FA7">
        <w:t>входящие документы</w:t>
      </w:r>
      <w:r w:rsidR="00D74F95" w:rsidRPr="00266FA7">
        <w:t>»</w:t>
      </w:r>
      <w:r w:rsidR="00C506B9" w:rsidRPr="00266FA7">
        <w:t>.</w:t>
      </w:r>
    </w:p>
    <w:p w:rsidR="00C506B9" w:rsidRPr="00266FA7" w:rsidRDefault="000E2FB9" w:rsidP="00C506B9">
      <w:pPr>
        <w:pStyle w:val="ASFKListmark1"/>
      </w:pPr>
      <w:r>
        <w:t>Из</w:t>
      </w:r>
      <w:r w:rsidR="00C506B9" w:rsidRPr="00266FA7">
        <w:t xml:space="preserve"> форм</w:t>
      </w:r>
      <w:r>
        <w:t>ы</w:t>
      </w:r>
      <w:r w:rsidR="00C506B9" w:rsidRPr="00266FA7">
        <w:t xml:space="preserve"> «Транспортная история по документу», которая доступна на формах работы с любыми документами в меню «Сервис».</w:t>
      </w:r>
    </w:p>
    <w:p w:rsidR="00C506B9" w:rsidRPr="00266FA7" w:rsidRDefault="00B15289" w:rsidP="00C506B9">
      <w:pPr>
        <w:pStyle w:val="ASFKFigure"/>
      </w:pPr>
      <w:r>
        <w:pict>
          <v:shape id="_x0000_i1566" type="#_x0000_t75" style="width:481.5pt;height:309.75pt">
            <v:imagedata r:id="rId437" o:title="1"/>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907" w:name="_Ref259629433"/>
      <w:bookmarkStart w:id="908" w:name="_Toc50299579"/>
      <w:r w:rsidR="00B15289">
        <w:rPr>
          <w:noProof/>
        </w:rPr>
        <w:t>268</w:t>
      </w:r>
      <w:bookmarkEnd w:id="907"/>
      <w:r>
        <w:rPr>
          <w:noProof/>
        </w:rPr>
        <w:fldChar w:fldCharType="end"/>
      </w:r>
      <w:r w:rsidR="00C506B9" w:rsidRPr="00266FA7">
        <w:t>. Навигатор</w:t>
      </w:r>
      <w:r w:rsidR="00BE583D" w:rsidRPr="00266FA7">
        <w:t xml:space="preserve"> – </w:t>
      </w:r>
      <w:r w:rsidR="00C506B9" w:rsidRPr="00266FA7">
        <w:t>АСФК: Все функции. Пункт «Просмотр формализованного журнала СУФД»</w:t>
      </w:r>
      <w:bookmarkEnd w:id="908"/>
    </w:p>
    <w:p w:rsidR="00C506B9" w:rsidRPr="00266FA7" w:rsidRDefault="00C506B9" w:rsidP="00C506B9">
      <w:pPr>
        <w:pStyle w:val="ASFKNormal"/>
      </w:pPr>
      <w:r w:rsidRPr="00266FA7">
        <w:t xml:space="preserve">Выполнить </w:t>
      </w:r>
      <w:r w:rsidR="004A00F2" w:rsidRPr="00266FA7">
        <w:t xml:space="preserve">двойной щелчок </w:t>
      </w:r>
      <w:r w:rsidRPr="00266FA7">
        <w:t xml:space="preserve">левой </w:t>
      </w:r>
      <w:r w:rsidR="004A00F2" w:rsidRPr="00266FA7">
        <w:t xml:space="preserve">кнопкой </w:t>
      </w:r>
      <w:r w:rsidRPr="00266FA7">
        <w:t>мыши по пункту «Просмотр формализованного журнала (Входящие)». На экране поверх формы «Просмотр формализованного журнала СУФД» откроется поисковая форма «Поиск записей» (рис.</w:t>
      </w:r>
      <w:r w:rsidR="00E00F21" w:rsidRPr="00266FA7">
        <w:t> </w:t>
      </w:r>
      <w:r w:rsidRPr="00266FA7">
        <w:fldChar w:fldCharType="begin"/>
      </w:r>
      <w:r w:rsidRPr="00266FA7">
        <w:instrText xml:space="preserve"> REF _Ref259629499 \h  \* MERGEFORMAT </w:instrText>
      </w:r>
      <w:r w:rsidRPr="00266FA7">
        <w:fldChar w:fldCharType="separate"/>
      </w:r>
      <w:r w:rsidR="00B15289">
        <w:t>272</w:t>
      </w:r>
      <w:r w:rsidRPr="00266FA7">
        <w:fldChar w:fldCharType="end"/>
      </w:r>
      <w:r w:rsidRPr="00266FA7">
        <w:t>), позволяющая осуществлять быстрый поиск записей по введённым критериям.</w:t>
      </w:r>
    </w:p>
    <w:p w:rsidR="00C506B9" w:rsidRPr="00266FA7" w:rsidRDefault="00B15289" w:rsidP="00C506B9">
      <w:pPr>
        <w:pStyle w:val="ASFKFigure"/>
      </w:pPr>
      <w:r>
        <w:lastRenderedPageBreak/>
        <w:pict>
          <v:shape id="_x0000_i1567" type="#_x0000_t75" style="width:483pt;height:4in">
            <v:imagedata r:id="rId438" o:title="1" gain="1.25" blacklevel="-3277f"/>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909" w:name="_Ref308524824"/>
      <w:bookmarkStart w:id="910" w:name="_Toc50299580"/>
      <w:r w:rsidR="00B15289">
        <w:rPr>
          <w:noProof/>
        </w:rPr>
        <w:t>269</w:t>
      </w:r>
      <w:bookmarkEnd w:id="909"/>
      <w:r>
        <w:rPr>
          <w:noProof/>
        </w:rPr>
        <w:fldChar w:fldCharType="end"/>
      </w:r>
      <w:r w:rsidR="00C506B9" w:rsidRPr="00266FA7">
        <w:t>. Э</w:t>
      </w:r>
      <w:r w:rsidR="00E00F21" w:rsidRPr="00266FA7">
        <w:t>кранная форма</w:t>
      </w:r>
      <w:r w:rsidR="00C506B9" w:rsidRPr="00266FA7">
        <w:t xml:space="preserve"> «Поиск записей» для входящих документов</w:t>
      </w:r>
      <w:bookmarkEnd w:id="910"/>
    </w:p>
    <w:p w:rsidR="00C506B9" w:rsidRPr="00266FA7" w:rsidRDefault="00C506B9" w:rsidP="00C506B9">
      <w:pPr>
        <w:pStyle w:val="ASFKNormal"/>
      </w:pPr>
      <w:r w:rsidRPr="00266FA7">
        <w:t xml:space="preserve">Форма «Поиск записей» позволяет конструировать поисковые запросы, сохранять их в виде шаблона и загружать готовые шаблоны. Для сохранения шаблона поиска используется кнопка </w:t>
      </w:r>
      <w:r w:rsidR="00B15289">
        <w:pict>
          <v:shape id="_x0000_i1568" type="#_x0000_t75" style="width:15pt;height:15pt">
            <v:imagedata r:id="rId439" o:title="3"/>
          </v:shape>
        </w:pict>
      </w:r>
      <w:r w:rsidRPr="00266FA7">
        <w:t xml:space="preserve"> (Сохранить шаблон как). Для загрузки сохраненного ранее шаблона используется кнопка </w:t>
      </w:r>
      <w:r w:rsidR="00B15289">
        <w:pict>
          <v:shape id="_x0000_i1569" type="#_x0000_t75" style="width:15pt;height:15pt">
            <v:imagedata r:id="rId440" o:title="4"/>
          </v:shape>
        </w:pict>
      </w:r>
      <w:r w:rsidRPr="00266FA7">
        <w:t xml:space="preserve"> (Открыть шаблон поиска). Кнопка </w:t>
      </w:r>
      <w:r w:rsidR="00B15289">
        <w:pict>
          <v:shape id="_x0000_i1570" type="#_x0000_t75" style="width:15pt;height:15pt">
            <v:imagedata r:id="rId441" o:title="5"/>
          </v:shape>
        </w:pict>
      </w:r>
      <w:r w:rsidRPr="00266FA7">
        <w:t xml:space="preserve"> (Удалить шаблон поиска) служит для удаления шаблона.</w:t>
      </w:r>
    </w:p>
    <w:p w:rsidR="00C506B9" w:rsidRPr="00266FA7" w:rsidRDefault="00C506B9" w:rsidP="00C506B9">
      <w:pPr>
        <w:pStyle w:val="ASFKNormal"/>
      </w:pPr>
      <w:r w:rsidRPr="00266FA7">
        <w:t>Группа переключателей «Замена дат в запросе» позволяет быстро изменять дату в запросе. Список переключателей:</w:t>
      </w:r>
    </w:p>
    <w:p w:rsidR="00C506B9" w:rsidRPr="00266FA7" w:rsidRDefault="00C506B9" w:rsidP="00C506B9">
      <w:pPr>
        <w:pStyle w:val="ASFKListmark1"/>
      </w:pPr>
      <w:r w:rsidRPr="00266FA7">
        <w:t>«Опер. день»;</w:t>
      </w:r>
    </w:p>
    <w:p w:rsidR="00C506B9" w:rsidRPr="00266FA7" w:rsidRDefault="00C506B9" w:rsidP="00C506B9">
      <w:pPr>
        <w:pStyle w:val="ASFKListmark1"/>
      </w:pPr>
      <w:r w:rsidRPr="00266FA7">
        <w:t>«Системная дата»;</w:t>
      </w:r>
    </w:p>
    <w:p w:rsidR="00C506B9" w:rsidRPr="00266FA7" w:rsidRDefault="00C506B9" w:rsidP="00C506B9">
      <w:pPr>
        <w:pStyle w:val="ASFKListmark1"/>
      </w:pPr>
      <w:r w:rsidRPr="00266FA7">
        <w:t>«Без изменений».</w:t>
      </w:r>
    </w:p>
    <w:p w:rsidR="00C506B9" w:rsidRPr="00266FA7" w:rsidRDefault="00C506B9" w:rsidP="00C506B9">
      <w:pPr>
        <w:pStyle w:val="ASFKNormal"/>
      </w:pPr>
      <w:r w:rsidRPr="00266FA7">
        <w:t>Описание полей, по которым может осуществляться поиск записей в формализованном журнале:</w:t>
      </w:r>
    </w:p>
    <w:p w:rsidR="00C506B9" w:rsidRPr="00266FA7" w:rsidRDefault="00C506B9" w:rsidP="00C506B9">
      <w:pPr>
        <w:pStyle w:val="ASFKListmark1"/>
      </w:pPr>
      <w:r w:rsidRPr="00266FA7">
        <w:t xml:space="preserve">«Дата» … «по» – поиск по дате или интервалу; </w:t>
      </w:r>
    </w:p>
    <w:p w:rsidR="00C506B9" w:rsidRPr="00266FA7" w:rsidRDefault="00C506B9" w:rsidP="00C506B9">
      <w:pPr>
        <w:pStyle w:val="ASFKListmark1"/>
      </w:pPr>
      <w:r w:rsidRPr="00266FA7">
        <w:t xml:space="preserve">«Отправитель» </w:t>
      </w:r>
      <w:r w:rsidRPr="00266FA7">
        <w:softHyphen/>
        <w:t>– поиск по отправителю (вводится вручную);</w:t>
      </w:r>
    </w:p>
    <w:p w:rsidR="00C506B9" w:rsidRPr="00266FA7" w:rsidRDefault="00C506B9" w:rsidP="00C506B9">
      <w:pPr>
        <w:pStyle w:val="ASFKListmark1"/>
      </w:pPr>
      <w:r w:rsidRPr="00266FA7">
        <w:t>«GUID документа» – поиск по GUID (вводится вручную);</w:t>
      </w:r>
    </w:p>
    <w:p w:rsidR="00C506B9" w:rsidRPr="00266FA7" w:rsidRDefault="00C506B9" w:rsidP="00C506B9">
      <w:pPr>
        <w:pStyle w:val="ASFKListmark1"/>
      </w:pPr>
      <w:r w:rsidRPr="00266FA7">
        <w:t xml:space="preserve">«Вывод ошибок» – поиск по виду ошибки (выбирается из списка, который открывается при нажатии на кнопку </w:t>
      </w:r>
      <w:r w:rsidR="00B15289">
        <w:pict>
          <v:shape id="_x0000_i1571" type="#_x0000_t75" style="width:7.5pt;height:15pt">
            <v:imagedata r:id="rId442" o:title="6"/>
          </v:shape>
        </w:pict>
      </w:r>
      <w:r w:rsidRPr="00266FA7">
        <w:t>)</w:t>
      </w:r>
      <w:r w:rsidR="00772DBB" w:rsidRPr="00266FA7">
        <w:t>;</w:t>
      </w:r>
    </w:p>
    <w:p w:rsidR="00C506B9" w:rsidRPr="00266FA7" w:rsidRDefault="00C506B9" w:rsidP="00C506B9">
      <w:pPr>
        <w:pStyle w:val="ASFKListmark1"/>
      </w:pPr>
      <w:r w:rsidRPr="00266FA7">
        <w:t xml:space="preserve">«Статус в СС» – поиск по статусу в системе сопряжения (выбирается из списка, который открывается при нажатии на кнопку </w:t>
      </w:r>
      <w:r w:rsidR="00B15289">
        <w:pict>
          <v:shape id="_x0000_i1572" type="#_x0000_t75" style="width:7.5pt;height:15pt">
            <v:imagedata r:id="rId442" o:title="6"/>
          </v:shape>
        </w:pict>
      </w:r>
      <w:r w:rsidRPr="00266FA7">
        <w:t>);</w:t>
      </w:r>
    </w:p>
    <w:p w:rsidR="00C506B9" w:rsidRPr="00266FA7" w:rsidRDefault="00C506B9" w:rsidP="00C506B9">
      <w:pPr>
        <w:pStyle w:val="ASFKListmark1"/>
      </w:pPr>
      <w:r w:rsidRPr="00266FA7">
        <w:t xml:space="preserve">«Статус в СУФД» – поиск по статусу в СУФД (выбирается из списка, который открывается при нажатии на кнопку </w:t>
      </w:r>
      <w:r w:rsidR="00B15289">
        <w:pict>
          <v:shape id="_x0000_i1573" type="#_x0000_t75" style="width:7.5pt;height:15pt">
            <v:imagedata r:id="rId442" o:title="6"/>
          </v:shape>
        </w:pict>
      </w:r>
      <w:r w:rsidRPr="00266FA7">
        <w:t>);</w:t>
      </w:r>
    </w:p>
    <w:p w:rsidR="00C506B9" w:rsidRPr="00266FA7" w:rsidRDefault="00C506B9" w:rsidP="00C506B9">
      <w:pPr>
        <w:pStyle w:val="ASFKListmark1"/>
      </w:pPr>
      <w:r w:rsidRPr="00266FA7">
        <w:t xml:space="preserve">«Статус отправки в OEBS» – поиск по статусу отправки в OEBS (выбирается из списка, который открывается при нажатии на кнопку </w:t>
      </w:r>
      <w:r w:rsidR="00B15289">
        <w:pict>
          <v:shape id="_x0000_i1574" type="#_x0000_t75" style="width:7.5pt;height:15pt">
            <v:imagedata r:id="rId442" o:title="6"/>
          </v:shape>
        </w:pict>
      </w:r>
      <w:r w:rsidRPr="00266FA7">
        <w:t>);</w:t>
      </w:r>
    </w:p>
    <w:p w:rsidR="00C506B9" w:rsidRPr="00266FA7" w:rsidRDefault="00C506B9" w:rsidP="00C506B9">
      <w:pPr>
        <w:pStyle w:val="ASFKListmark1"/>
      </w:pPr>
      <w:r w:rsidRPr="00266FA7">
        <w:t>«Имя файла» – поиск по имени файла (вводится вручную).</w:t>
      </w:r>
    </w:p>
    <w:p w:rsidR="00C506B9" w:rsidRPr="00266FA7" w:rsidRDefault="00C506B9" w:rsidP="00C506B9">
      <w:pPr>
        <w:pStyle w:val="ASFKNormal"/>
      </w:pPr>
      <w:r w:rsidRPr="00266FA7">
        <w:lastRenderedPageBreak/>
        <w:t xml:space="preserve">Значение полей «Отправитель» и «GUID документа» можно уточнять с помощью логической операции, выбираемой из списка, который открывается при нажатии на кнопку </w:t>
      </w:r>
      <w:r w:rsidR="00B15289">
        <w:pict>
          <v:shape id="_x0000_i1575" type="#_x0000_t75" style="width:7.5pt;height:15pt">
            <v:imagedata r:id="rId442" o:title="6"/>
          </v:shape>
        </w:pict>
      </w:r>
      <w:r w:rsidRPr="00266FA7">
        <w:t xml:space="preserve"> в дополнительном поле (рис.</w:t>
      </w:r>
      <w:r w:rsidR="00E00F21" w:rsidRPr="00266FA7">
        <w:t> </w:t>
      </w:r>
      <w:r w:rsidRPr="00266FA7">
        <w:fldChar w:fldCharType="begin"/>
      </w:r>
      <w:r w:rsidRPr="00266FA7">
        <w:instrText xml:space="preserve"> REF _Ref308523141 \h  \* MERGEFORMAT </w:instrText>
      </w:r>
      <w:r w:rsidRPr="00266FA7">
        <w:fldChar w:fldCharType="separate"/>
      </w:r>
      <w:r w:rsidR="00B15289">
        <w:t>270</w:t>
      </w:r>
      <w:r w:rsidRPr="00266FA7">
        <w:fldChar w:fldCharType="end"/>
      </w:r>
      <w:r w:rsidRPr="00266FA7">
        <w:t>).</w:t>
      </w:r>
    </w:p>
    <w:p w:rsidR="00C506B9" w:rsidRPr="00266FA7" w:rsidRDefault="00B15289" w:rsidP="00C506B9">
      <w:pPr>
        <w:pStyle w:val="ASFKFigure"/>
      </w:pPr>
      <w:r>
        <w:pict>
          <v:shape id="_x0000_i1576" type="#_x0000_t75" style="width:439.5pt;height:267pt">
            <v:imagedata r:id="rId443" o:title="7" gain="1.25" blacklevel="-3277f"/>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911" w:name="_Ref308523141"/>
      <w:bookmarkStart w:id="912" w:name="_Toc50299581"/>
      <w:r w:rsidR="00B15289">
        <w:rPr>
          <w:noProof/>
        </w:rPr>
        <w:t>270</w:t>
      </w:r>
      <w:bookmarkEnd w:id="911"/>
      <w:r>
        <w:rPr>
          <w:noProof/>
        </w:rPr>
        <w:fldChar w:fldCharType="end"/>
      </w:r>
      <w:r w:rsidR="00C506B9" w:rsidRPr="00266FA7">
        <w:t xml:space="preserve">. </w:t>
      </w:r>
      <w:r w:rsidR="00B565A3" w:rsidRPr="00266FA7">
        <w:t>Пример списка</w:t>
      </w:r>
      <w:bookmarkEnd w:id="912"/>
    </w:p>
    <w:p w:rsidR="00C506B9" w:rsidRPr="00266FA7" w:rsidRDefault="002C3272" w:rsidP="00C506B9">
      <w:pPr>
        <w:pStyle w:val="ASFKNormal"/>
      </w:pPr>
      <w:r w:rsidRPr="00266FA7">
        <w:t>Кроме того,</w:t>
      </w:r>
      <w:r w:rsidR="00C506B9" w:rsidRPr="00266FA7">
        <w:t xml:space="preserve"> для всех полей (за исключением «Дата»</w:t>
      </w:r>
      <w:r w:rsidRPr="00266FA7">
        <w:t xml:space="preserve"> …</w:t>
      </w:r>
      <w:r w:rsidR="00C506B9" w:rsidRPr="00266FA7">
        <w:t xml:space="preserve"> «по») можно формировать в качестве критерия поиска составные логические условия. Для этого надо установить курсор в нужное поле и нажать кнопку «Сложное условие». На экране откроется форма «Формирование составного условия для поля…» (рис.</w:t>
      </w:r>
      <w:r w:rsidR="00E00F21" w:rsidRPr="00266FA7">
        <w:t> </w:t>
      </w:r>
      <w:r w:rsidR="00C506B9" w:rsidRPr="00266FA7">
        <w:fldChar w:fldCharType="begin"/>
      </w:r>
      <w:r w:rsidR="00C506B9" w:rsidRPr="00266FA7">
        <w:instrText xml:space="preserve"> REF _Ref308524158 \h  \* MERGEFORMAT </w:instrText>
      </w:r>
      <w:r w:rsidR="00C506B9" w:rsidRPr="00266FA7">
        <w:fldChar w:fldCharType="separate"/>
      </w:r>
      <w:r w:rsidR="00B15289">
        <w:t>271</w:t>
      </w:r>
      <w:r w:rsidR="00C506B9" w:rsidRPr="00266FA7">
        <w:fldChar w:fldCharType="end"/>
      </w:r>
      <w:r w:rsidR="00C506B9" w:rsidRPr="00266FA7">
        <w:t>).</w:t>
      </w:r>
    </w:p>
    <w:p w:rsidR="00C506B9" w:rsidRPr="00266FA7" w:rsidRDefault="00B15289" w:rsidP="00C506B9">
      <w:pPr>
        <w:pStyle w:val="ASFKFigure"/>
      </w:pPr>
      <w:r>
        <w:pict>
          <v:shape id="_x0000_i1577" type="#_x0000_t75" style="width:381.75pt;height:4in">
            <v:imagedata r:id="rId444" o:title="9"/>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913" w:name="_Ref308524158"/>
      <w:bookmarkStart w:id="914" w:name="_Toc50299582"/>
      <w:r w:rsidR="00B15289">
        <w:rPr>
          <w:noProof/>
        </w:rPr>
        <w:t>271</w:t>
      </w:r>
      <w:bookmarkEnd w:id="913"/>
      <w:r>
        <w:rPr>
          <w:noProof/>
        </w:rPr>
        <w:fldChar w:fldCharType="end"/>
      </w:r>
      <w:r w:rsidR="00C506B9" w:rsidRPr="00266FA7">
        <w:t>. Э</w:t>
      </w:r>
      <w:r w:rsidR="00E00F21" w:rsidRPr="00266FA7">
        <w:t>кранная форма</w:t>
      </w:r>
      <w:r w:rsidR="00C506B9" w:rsidRPr="00266FA7">
        <w:t xml:space="preserve"> «Формирование составного условия для поля…»</w:t>
      </w:r>
      <w:bookmarkEnd w:id="914"/>
    </w:p>
    <w:p w:rsidR="00C506B9" w:rsidRPr="00266FA7" w:rsidRDefault="00C506B9" w:rsidP="00C506B9">
      <w:pPr>
        <w:pStyle w:val="ASFKNormal"/>
      </w:pPr>
      <w:r w:rsidRPr="00266FA7">
        <w:lastRenderedPageBreak/>
        <w:t xml:space="preserve">Форма содержит конструктор, используя который можно формировать и редактировать составные условия. Проверка созданного условия осуществляется с помощью кнопки </w:t>
      </w:r>
      <w:r w:rsidR="00B15289">
        <w:pict>
          <v:shape id="_x0000_i1578" type="#_x0000_t75" style="width:15pt;height:15pt">
            <v:imagedata r:id="rId445" o:title="10"/>
          </v:shape>
        </w:pict>
      </w:r>
      <w:r w:rsidR="00427D90" w:rsidRPr="00266FA7">
        <w:t> </w:t>
      </w:r>
      <w:r w:rsidRPr="00266FA7">
        <w:t xml:space="preserve">(Проверить условие). С помощью кнопки «Очистить» все поля формы очищаются от введённых значений. Для применения созданного составного условия необходимо нажать кнопку «Применить». </w:t>
      </w:r>
    </w:p>
    <w:p w:rsidR="00C506B9" w:rsidRPr="00266FA7" w:rsidRDefault="00C506B9" w:rsidP="00C506B9">
      <w:pPr>
        <w:pStyle w:val="ASFKNormal"/>
      </w:pPr>
      <w:r w:rsidRPr="00266FA7">
        <w:t xml:space="preserve">После того как </w:t>
      </w:r>
      <w:r w:rsidR="00427D90" w:rsidRPr="00266FA7">
        <w:t>в</w:t>
      </w:r>
      <w:r w:rsidRPr="00266FA7">
        <w:t xml:space="preserve"> форме поиска записей (</w:t>
      </w:r>
      <w:r w:rsidR="00E00F21" w:rsidRPr="00266FA7">
        <w:t xml:space="preserve">см. </w:t>
      </w:r>
      <w:r w:rsidRPr="00266FA7">
        <w:t>рис.</w:t>
      </w:r>
      <w:r w:rsidR="00E00F21" w:rsidRPr="00266FA7">
        <w:t> </w:t>
      </w:r>
      <w:r w:rsidRPr="00266FA7">
        <w:fldChar w:fldCharType="begin"/>
      </w:r>
      <w:r w:rsidRPr="00266FA7">
        <w:instrText xml:space="preserve"> REF _Ref308524824 \h  \* MERGEFORMAT </w:instrText>
      </w:r>
      <w:r w:rsidRPr="00266FA7">
        <w:fldChar w:fldCharType="separate"/>
      </w:r>
      <w:r w:rsidR="00B15289">
        <w:t>269</w:t>
      </w:r>
      <w:r w:rsidRPr="00266FA7">
        <w:fldChar w:fldCharType="end"/>
      </w:r>
      <w:r w:rsidRPr="00266FA7">
        <w:t>) были указаны необходимые критерии поиска, для запуска процесса необходимо нажать кнопку «Найти». На экране откроется форма «Просмотр формализованного журнала СУФД (Входящие)» (рис.</w:t>
      </w:r>
      <w:r w:rsidR="00E00F21" w:rsidRPr="00266FA7">
        <w:t> </w:t>
      </w:r>
      <w:r w:rsidRPr="00266FA7">
        <w:fldChar w:fldCharType="begin"/>
      </w:r>
      <w:r w:rsidRPr="00266FA7">
        <w:instrText xml:space="preserve"> REF _Ref259629499 \h  \* MERGEFORMAT </w:instrText>
      </w:r>
      <w:r w:rsidRPr="00266FA7">
        <w:fldChar w:fldCharType="separate"/>
      </w:r>
      <w:r w:rsidR="00B15289">
        <w:t>272</w:t>
      </w:r>
      <w:r w:rsidRPr="00266FA7">
        <w:fldChar w:fldCharType="end"/>
      </w:r>
      <w:r w:rsidRPr="00266FA7">
        <w:t>).</w:t>
      </w:r>
    </w:p>
    <w:p w:rsidR="00C506B9" w:rsidRPr="00266FA7" w:rsidRDefault="00B15289" w:rsidP="00C506B9">
      <w:pPr>
        <w:pStyle w:val="ASFKFigure"/>
      </w:pPr>
      <w:r>
        <w:pict>
          <v:shape id="_x0000_i1579" type="#_x0000_t75" style="width:483pt;height:4in">
            <v:imagedata r:id="rId446" o:title="2" gain="1.25" blacklevel="-3277f"/>
          </v:shape>
        </w:pict>
      </w:r>
    </w:p>
    <w:p w:rsidR="00C506B9" w:rsidRPr="00266FA7" w:rsidRDefault="000A5989" w:rsidP="00B901CF">
      <w:pPr>
        <w:pStyle w:val="ASFKFigName"/>
      </w:pPr>
      <w:r>
        <w:rPr>
          <w:noProof/>
        </w:rPr>
        <w:fldChar w:fldCharType="begin"/>
      </w:r>
      <w:r>
        <w:rPr>
          <w:noProof/>
        </w:rPr>
        <w:instrText xml:space="preserve"> SEQ Рисунок \* ARABIC </w:instrText>
      </w:r>
      <w:r>
        <w:rPr>
          <w:noProof/>
        </w:rPr>
        <w:fldChar w:fldCharType="separate"/>
      </w:r>
      <w:bookmarkStart w:id="915" w:name="_Ref259629499"/>
      <w:bookmarkStart w:id="916" w:name="_Toc50299583"/>
      <w:r w:rsidR="00B15289">
        <w:rPr>
          <w:noProof/>
        </w:rPr>
        <w:t>272</w:t>
      </w:r>
      <w:bookmarkEnd w:id="915"/>
      <w:r>
        <w:rPr>
          <w:noProof/>
        </w:rPr>
        <w:fldChar w:fldCharType="end"/>
      </w:r>
      <w:r w:rsidR="00C506B9" w:rsidRPr="00266FA7">
        <w:t xml:space="preserve">. </w:t>
      </w:r>
      <w:r w:rsidR="00E00F21" w:rsidRPr="00266FA7">
        <w:t>Экранная форма</w:t>
      </w:r>
      <w:r w:rsidR="00C506B9" w:rsidRPr="00266FA7">
        <w:t xml:space="preserve"> «Просмотр формализованного журнала СУФД (Входящие)»</w:t>
      </w:r>
      <w:bookmarkEnd w:id="916"/>
    </w:p>
    <w:p w:rsidR="00C506B9" w:rsidRPr="00266FA7" w:rsidRDefault="00C506B9" w:rsidP="00C506B9">
      <w:pPr>
        <w:pStyle w:val="ASFKNote"/>
      </w:pPr>
      <w:r w:rsidRPr="00266FA7">
        <w:rPr>
          <w:rStyle w:val="ASFKSymBold"/>
        </w:rPr>
        <w:t>Примечание.</w:t>
      </w:r>
      <w:r w:rsidRPr="00266FA7">
        <w:tab/>
        <w:t>Если записи в форме не отображаются, то необходимо нажать комбинацию клавиш «</w:t>
      </w:r>
      <w:r w:rsidRPr="00266FA7">
        <w:rPr>
          <w:lang w:val="en-US"/>
        </w:rPr>
        <w:t>Ctrl</w:t>
      </w:r>
      <w:r w:rsidRPr="00266FA7">
        <w:t xml:space="preserve"> + F11».</w:t>
      </w:r>
    </w:p>
    <w:p w:rsidR="00C506B9" w:rsidRPr="00266FA7" w:rsidRDefault="00C506B9" w:rsidP="00C506B9">
      <w:pPr>
        <w:pStyle w:val="ASFKNormal"/>
      </w:pPr>
      <w:r w:rsidRPr="00266FA7">
        <w:t>Перечень полей формы:</w:t>
      </w:r>
    </w:p>
    <w:p w:rsidR="00C506B9" w:rsidRPr="00266FA7" w:rsidRDefault="00C506B9" w:rsidP="00C506B9">
      <w:pPr>
        <w:pStyle w:val="ASFKListmark1"/>
      </w:pPr>
      <w:r w:rsidRPr="00266FA7">
        <w:t>«Имя файла»;</w:t>
      </w:r>
    </w:p>
    <w:p w:rsidR="00C506B9" w:rsidRPr="00266FA7" w:rsidRDefault="00C506B9" w:rsidP="00C506B9">
      <w:pPr>
        <w:pStyle w:val="ASFKListmark1"/>
      </w:pPr>
      <w:r w:rsidRPr="00266FA7">
        <w:t>«Время передачи в СС»;</w:t>
      </w:r>
    </w:p>
    <w:p w:rsidR="00C506B9" w:rsidRPr="00266FA7" w:rsidRDefault="00C506B9" w:rsidP="00C506B9">
      <w:pPr>
        <w:pStyle w:val="ASFKListmark1"/>
      </w:pPr>
      <w:r w:rsidRPr="00266FA7">
        <w:t>«Статус в СС»;</w:t>
      </w:r>
    </w:p>
    <w:p w:rsidR="00C506B9" w:rsidRPr="00266FA7" w:rsidRDefault="00C506B9" w:rsidP="00C506B9">
      <w:pPr>
        <w:pStyle w:val="ASFKListmark1"/>
      </w:pPr>
      <w:r w:rsidRPr="00266FA7">
        <w:t>«Ошибка в СС»;</w:t>
      </w:r>
    </w:p>
    <w:p w:rsidR="00C506B9" w:rsidRPr="00266FA7" w:rsidRDefault="00C506B9" w:rsidP="00C506B9">
      <w:pPr>
        <w:pStyle w:val="ASFKListmark1"/>
      </w:pPr>
      <w:r w:rsidRPr="00266FA7">
        <w:t>«GUID документа»;</w:t>
      </w:r>
    </w:p>
    <w:p w:rsidR="00C506B9" w:rsidRPr="00266FA7" w:rsidRDefault="00C506B9" w:rsidP="00C506B9">
      <w:pPr>
        <w:pStyle w:val="ASFKListmark1"/>
      </w:pPr>
      <w:r w:rsidRPr="00266FA7">
        <w:t>«Маска отправителя документа»;</w:t>
      </w:r>
    </w:p>
    <w:p w:rsidR="00C506B9" w:rsidRPr="00266FA7" w:rsidRDefault="00C506B9" w:rsidP="00C506B9">
      <w:pPr>
        <w:pStyle w:val="ASFKListmark1"/>
      </w:pPr>
      <w:r w:rsidRPr="00266FA7">
        <w:t>«Время передачи в СУФД»;</w:t>
      </w:r>
    </w:p>
    <w:p w:rsidR="00C506B9" w:rsidRPr="00266FA7" w:rsidRDefault="00C506B9" w:rsidP="00C506B9">
      <w:pPr>
        <w:pStyle w:val="ASFKListmark1"/>
      </w:pPr>
      <w:r w:rsidRPr="00266FA7">
        <w:t>«Статус передачи в СУФД»;</w:t>
      </w:r>
    </w:p>
    <w:p w:rsidR="00C506B9" w:rsidRPr="00266FA7" w:rsidRDefault="00C506B9" w:rsidP="00C506B9">
      <w:pPr>
        <w:pStyle w:val="ASFKListmark1"/>
      </w:pPr>
      <w:r w:rsidRPr="00266FA7">
        <w:t>«Ошибка в СУФД»;</w:t>
      </w:r>
    </w:p>
    <w:p w:rsidR="00C506B9" w:rsidRPr="00266FA7" w:rsidRDefault="00C506B9" w:rsidP="00C506B9">
      <w:pPr>
        <w:pStyle w:val="ASFKListmark1"/>
      </w:pPr>
      <w:r w:rsidRPr="00266FA7">
        <w:t>«Время начала отправки в OEBS»;</w:t>
      </w:r>
    </w:p>
    <w:p w:rsidR="00C506B9" w:rsidRPr="00266FA7" w:rsidRDefault="00C506B9" w:rsidP="00C506B9">
      <w:pPr>
        <w:pStyle w:val="ASFKListmark1"/>
      </w:pPr>
      <w:r w:rsidRPr="00266FA7">
        <w:t>«Статус отправки в OEBS»;</w:t>
      </w:r>
    </w:p>
    <w:p w:rsidR="00C506B9" w:rsidRPr="00266FA7" w:rsidRDefault="00C506B9" w:rsidP="00C506B9">
      <w:pPr>
        <w:pStyle w:val="ASFKListmark1"/>
      </w:pPr>
      <w:r w:rsidRPr="00266FA7">
        <w:t>«Получатель»;</w:t>
      </w:r>
    </w:p>
    <w:p w:rsidR="00C506B9" w:rsidRPr="00266FA7" w:rsidRDefault="00C506B9" w:rsidP="00C506B9">
      <w:pPr>
        <w:pStyle w:val="ASFKListmark1"/>
      </w:pPr>
      <w:r w:rsidRPr="00266FA7">
        <w:t>«Время в OEBS»;</w:t>
      </w:r>
    </w:p>
    <w:p w:rsidR="00C506B9" w:rsidRPr="00266FA7" w:rsidRDefault="00C506B9" w:rsidP="00C506B9">
      <w:pPr>
        <w:pStyle w:val="ASFKListmark1"/>
      </w:pPr>
      <w:r w:rsidRPr="00266FA7">
        <w:t>«Статус в OEBS»;</w:t>
      </w:r>
    </w:p>
    <w:p w:rsidR="00C506B9" w:rsidRPr="00266FA7" w:rsidRDefault="00C506B9" w:rsidP="00C506B9">
      <w:pPr>
        <w:pStyle w:val="ASFKListmark1"/>
      </w:pPr>
      <w:r w:rsidRPr="00266FA7">
        <w:t>«Номер док»;</w:t>
      </w:r>
    </w:p>
    <w:p w:rsidR="00C506B9" w:rsidRPr="00266FA7" w:rsidRDefault="00C506B9" w:rsidP="00C506B9">
      <w:pPr>
        <w:pStyle w:val="ASFKListmark1"/>
      </w:pPr>
      <w:r w:rsidRPr="00266FA7">
        <w:lastRenderedPageBreak/>
        <w:t>«Дата док»;</w:t>
      </w:r>
    </w:p>
    <w:p w:rsidR="00C506B9" w:rsidRPr="00266FA7" w:rsidRDefault="00C506B9" w:rsidP="00C506B9">
      <w:pPr>
        <w:pStyle w:val="ASFKListmark1"/>
      </w:pPr>
      <w:r w:rsidRPr="00266FA7">
        <w:t>«Рег. номер док»;</w:t>
      </w:r>
    </w:p>
    <w:p w:rsidR="00C506B9" w:rsidRPr="00266FA7" w:rsidRDefault="00C506B9" w:rsidP="00C506B9">
      <w:pPr>
        <w:pStyle w:val="ASFKListmark1"/>
      </w:pPr>
      <w:r w:rsidRPr="00266FA7">
        <w:t>«Рег. дата док»;</w:t>
      </w:r>
    </w:p>
    <w:p w:rsidR="00C506B9" w:rsidRPr="00266FA7" w:rsidRDefault="00C506B9" w:rsidP="00C506B9">
      <w:pPr>
        <w:pStyle w:val="ASFKListmark1"/>
      </w:pPr>
      <w:r w:rsidRPr="00266FA7">
        <w:t>«Тип документа».</w:t>
      </w:r>
    </w:p>
    <w:p w:rsidR="00C506B9" w:rsidRPr="00266FA7" w:rsidRDefault="00C506B9" w:rsidP="00C506B9">
      <w:pPr>
        <w:pStyle w:val="ASFKNormal"/>
      </w:pPr>
      <w:r w:rsidRPr="00266FA7">
        <w:t>Вызов формы «Просмотр формализованного журнала (Исходящие)» осуществляется несколькими способами:</w:t>
      </w:r>
    </w:p>
    <w:p w:rsidR="00C506B9" w:rsidRPr="00266FA7" w:rsidRDefault="000E2FB9" w:rsidP="00C506B9">
      <w:pPr>
        <w:pStyle w:val="ASFKListmark1"/>
      </w:pPr>
      <w:r>
        <w:t>Из</w:t>
      </w:r>
      <w:r w:rsidRPr="00266FA7">
        <w:t xml:space="preserve"> навигатор</w:t>
      </w:r>
      <w:r>
        <w:t>а</w:t>
      </w:r>
      <w:r w:rsidRPr="00266FA7">
        <w:t xml:space="preserve"> </w:t>
      </w:r>
      <w:r w:rsidR="00C506B9" w:rsidRPr="00266FA7">
        <w:t>АСФК по пути «Администратор системы – XML-брокер – Просмотр формализованного журнала СУФД».</w:t>
      </w:r>
    </w:p>
    <w:p w:rsidR="00C506B9" w:rsidRPr="00266FA7" w:rsidRDefault="000E2FB9" w:rsidP="00C506B9">
      <w:pPr>
        <w:pStyle w:val="ASFKListmark1"/>
      </w:pPr>
      <w:r>
        <w:t>Из</w:t>
      </w:r>
      <w:r w:rsidRPr="00266FA7">
        <w:t xml:space="preserve"> навигатор</w:t>
      </w:r>
      <w:r>
        <w:t>а</w:t>
      </w:r>
      <w:r w:rsidRPr="00266FA7">
        <w:t xml:space="preserve"> </w:t>
      </w:r>
      <w:r w:rsidR="00C506B9" w:rsidRPr="00266FA7">
        <w:t>АСФК, далее CTRL-L – АСФК: Транспорт</w:t>
      </w:r>
      <w:r w:rsidR="00BE583D" w:rsidRPr="00266FA7">
        <w:t xml:space="preserve"> – </w:t>
      </w:r>
      <w:r w:rsidR="00C506B9" w:rsidRPr="00266FA7">
        <w:t>исходящие документы.</w:t>
      </w:r>
    </w:p>
    <w:p w:rsidR="00C506B9" w:rsidRPr="00266FA7" w:rsidRDefault="000E2FB9" w:rsidP="00C506B9">
      <w:pPr>
        <w:pStyle w:val="ASFKListmark1"/>
      </w:pPr>
      <w:r>
        <w:t xml:space="preserve">Из </w:t>
      </w:r>
      <w:r w:rsidR="00C506B9" w:rsidRPr="00266FA7">
        <w:t>форм</w:t>
      </w:r>
      <w:r>
        <w:t>ы</w:t>
      </w:r>
      <w:r w:rsidR="00C506B9" w:rsidRPr="00266FA7">
        <w:t xml:space="preserve"> «Транспортная история по документу», которая доступна на формах работы с любыми документами в меню «Сервис».</w:t>
      </w:r>
    </w:p>
    <w:p w:rsidR="00C506B9" w:rsidRPr="00266FA7" w:rsidRDefault="00C506B9" w:rsidP="00C506B9">
      <w:pPr>
        <w:pStyle w:val="ASFKNormal"/>
      </w:pPr>
      <w:r w:rsidRPr="00266FA7">
        <w:t>После выбора одного из указанных пунктов на экране открывается поисковая форма для исходящих документов (рис.</w:t>
      </w:r>
      <w:r w:rsidR="00BF08BB" w:rsidRPr="00266FA7">
        <w:t> </w:t>
      </w:r>
      <w:r w:rsidRPr="00266FA7">
        <w:fldChar w:fldCharType="begin"/>
      </w:r>
      <w:r w:rsidRPr="00266FA7">
        <w:instrText xml:space="preserve"> REF _Ref310345048 \h  \* MERGEFORMAT </w:instrText>
      </w:r>
      <w:r w:rsidRPr="00266FA7">
        <w:fldChar w:fldCharType="separate"/>
      </w:r>
      <w:r w:rsidR="00B15289">
        <w:t>273</w:t>
      </w:r>
      <w:r w:rsidRPr="00266FA7">
        <w:fldChar w:fldCharType="end"/>
      </w:r>
      <w:r w:rsidRPr="00266FA7">
        <w:t>).</w:t>
      </w:r>
    </w:p>
    <w:p w:rsidR="00C506B9" w:rsidRPr="00266FA7" w:rsidRDefault="00B15289" w:rsidP="00C506B9">
      <w:pPr>
        <w:pStyle w:val="ASFKFigure"/>
      </w:pPr>
      <w:r>
        <w:pict>
          <v:shape id="_x0000_i1580" type="#_x0000_t75" style="width:483pt;height:4in">
            <v:imagedata r:id="rId447" o:title="3" gain="1.25" blacklevel="-3277f"/>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917" w:name="_Ref310345048"/>
      <w:bookmarkStart w:id="918" w:name="_Toc50299584"/>
      <w:r w:rsidR="00B15289">
        <w:rPr>
          <w:noProof/>
        </w:rPr>
        <w:t>273</w:t>
      </w:r>
      <w:bookmarkEnd w:id="917"/>
      <w:r>
        <w:rPr>
          <w:noProof/>
        </w:rPr>
        <w:fldChar w:fldCharType="end"/>
      </w:r>
      <w:r w:rsidR="00C506B9" w:rsidRPr="00266FA7">
        <w:t xml:space="preserve">. </w:t>
      </w:r>
      <w:r w:rsidR="00BF08BB" w:rsidRPr="00266FA7">
        <w:t>Экранная форма</w:t>
      </w:r>
      <w:r w:rsidR="00C506B9" w:rsidRPr="00266FA7">
        <w:t xml:space="preserve"> «Поиск записей» для исходящих документов</w:t>
      </w:r>
      <w:bookmarkEnd w:id="918"/>
    </w:p>
    <w:p w:rsidR="00C506B9" w:rsidRPr="00266FA7" w:rsidRDefault="00C506B9" w:rsidP="00C506B9">
      <w:pPr>
        <w:pStyle w:val="ASFKNormal"/>
      </w:pPr>
      <w:r w:rsidRPr="00266FA7">
        <w:t>Приемы и принципы работы с поисковой формой для исходящих документов аналогичны описанным приемам и принципам работы для поисковой формы входящих документов. Поисковые формы различаются лишь составом полей, по которым может осуществляться поиск. Список поисковых полей формы «Поиск записей» для исходящих документов:</w:t>
      </w:r>
    </w:p>
    <w:p w:rsidR="00C506B9" w:rsidRPr="00266FA7" w:rsidRDefault="00C506B9" w:rsidP="00C506B9">
      <w:pPr>
        <w:pStyle w:val="ASFKListmark1"/>
      </w:pPr>
      <w:r w:rsidRPr="00266FA7">
        <w:t>«Получатель» – поиск по получателю (вводится вручную);</w:t>
      </w:r>
    </w:p>
    <w:p w:rsidR="00C506B9" w:rsidRPr="00266FA7" w:rsidRDefault="00C506B9" w:rsidP="00C506B9">
      <w:pPr>
        <w:pStyle w:val="ASFKListmark1"/>
      </w:pPr>
      <w:r w:rsidRPr="00266FA7">
        <w:t xml:space="preserve">«Тип документа» – поиск по типу документа (выбирается из списка, который открывается при нажатии на кнопку </w:t>
      </w:r>
      <w:r w:rsidR="00B15289">
        <w:pict>
          <v:shape id="_x0000_i1581" type="#_x0000_t75" style="width:7.5pt;height:15pt">
            <v:imagedata r:id="rId442" o:title="6"/>
          </v:shape>
        </w:pict>
      </w:r>
      <w:r w:rsidRPr="00266FA7">
        <w:t>);</w:t>
      </w:r>
    </w:p>
    <w:p w:rsidR="00C506B9" w:rsidRPr="00266FA7" w:rsidRDefault="00C506B9" w:rsidP="00C506B9">
      <w:pPr>
        <w:pStyle w:val="ASFKListmark1"/>
      </w:pPr>
      <w:r w:rsidRPr="00266FA7">
        <w:t>«Дата регистрации документа»</w:t>
      </w:r>
      <w:r w:rsidR="002C3272" w:rsidRPr="00266FA7">
        <w:t xml:space="preserve"> </w:t>
      </w:r>
      <w:r w:rsidR="00A74D4E" w:rsidRPr="00266FA7">
        <w:t>…</w:t>
      </w:r>
      <w:r w:rsidR="002C3272" w:rsidRPr="00266FA7">
        <w:t xml:space="preserve"> </w:t>
      </w:r>
      <w:r w:rsidRPr="00266FA7">
        <w:t>«по» – поиск документа по дате регистрации или по дате регистрации, входящей в указанный интервал дат;</w:t>
      </w:r>
    </w:p>
    <w:p w:rsidR="00C506B9" w:rsidRPr="00266FA7" w:rsidRDefault="002C3272" w:rsidP="00C506B9">
      <w:pPr>
        <w:pStyle w:val="ASFKListmark1"/>
      </w:pPr>
      <w:r w:rsidRPr="00266FA7">
        <w:t>«Рег.</w:t>
      </w:r>
      <w:r w:rsidR="00C506B9" w:rsidRPr="00266FA7">
        <w:t xml:space="preserve"> номер документа» – поиск по регистрационному номеру документа (вводится вручную);</w:t>
      </w:r>
    </w:p>
    <w:p w:rsidR="00C506B9" w:rsidRPr="00266FA7" w:rsidRDefault="00C506B9" w:rsidP="00C506B9">
      <w:pPr>
        <w:pStyle w:val="ASFKListmark1"/>
      </w:pPr>
      <w:r w:rsidRPr="00266FA7">
        <w:t>«GUID документа» – поиск по GUID (вводится вручную);</w:t>
      </w:r>
    </w:p>
    <w:p w:rsidR="00C506B9" w:rsidRPr="00266FA7" w:rsidRDefault="00C506B9" w:rsidP="00C506B9">
      <w:pPr>
        <w:pStyle w:val="ASFKListmark1"/>
      </w:pPr>
      <w:r w:rsidRPr="00266FA7">
        <w:lastRenderedPageBreak/>
        <w:t xml:space="preserve">«Вывод ошибок» – поиск по виду ошибки (выбирается из списка, который открывается при нажатии на кнопку </w:t>
      </w:r>
      <w:r w:rsidR="00B15289">
        <w:pict>
          <v:shape id="_x0000_i1582" type="#_x0000_t75" style="width:7.5pt;height:15pt">
            <v:imagedata r:id="rId442" o:title="6"/>
          </v:shape>
        </w:pict>
      </w:r>
      <w:r w:rsidRPr="00266FA7">
        <w:t>)</w:t>
      </w:r>
      <w:r w:rsidR="00772DBB" w:rsidRPr="00266FA7">
        <w:t>;</w:t>
      </w:r>
      <w:r w:rsidR="005253D6" w:rsidRPr="00266FA7">
        <w:t xml:space="preserve"> </w:t>
      </w:r>
    </w:p>
    <w:p w:rsidR="00C506B9" w:rsidRPr="00266FA7" w:rsidRDefault="00C506B9" w:rsidP="00C506B9">
      <w:pPr>
        <w:pStyle w:val="ASFKListmark1"/>
      </w:pPr>
      <w:r w:rsidRPr="00266FA7">
        <w:t xml:space="preserve">«Статус в СС» – поиск по статусу в системе сопряжения (выбирается из списка, который открывается при нажатии на кнопку </w:t>
      </w:r>
      <w:r w:rsidR="00B15289">
        <w:pict>
          <v:shape id="_x0000_i1583" type="#_x0000_t75" style="width:7.5pt;height:15pt">
            <v:imagedata r:id="rId442" o:title="6"/>
          </v:shape>
        </w:pict>
      </w:r>
      <w:r w:rsidRPr="00266FA7">
        <w:t>);</w:t>
      </w:r>
    </w:p>
    <w:p w:rsidR="00C506B9" w:rsidRPr="00266FA7" w:rsidRDefault="00C506B9" w:rsidP="00C506B9">
      <w:pPr>
        <w:pStyle w:val="ASFKListmark1"/>
      </w:pPr>
      <w:r w:rsidRPr="00266FA7">
        <w:t xml:space="preserve">«Статус передачи в СУФД» – поиск по статусу передачи в СУФД (выбирается из списка, который открывается при нажатии на кнопку </w:t>
      </w:r>
      <w:r w:rsidR="00B15289">
        <w:pict>
          <v:shape id="_x0000_i1584" type="#_x0000_t75" style="width:7.5pt;height:15pt">
            <v:imagedata r:id="rId442" o:title="6"/>
          </v:shape>
        </w:pict>
      </w:r>
      <w:r w:rsidRPr="00266FA7">
        <w:t>);</w:t>
      </w:r>
    </w:p>
    <w:p w:rsidR="00C506B9" w:rsidRPr="00266FA7" w:rsidRDefault="00C506B9" w:rsidP="00C506B9">
      <w:pPr>
        <w:pStyle w:val="ASFKListmark1"/>
      </w:pPr>
      <w:r w:rsidRPr="00266FA7">
        <w:t xml:space="preserve">«Статус приема в OEBS» – поиск по статусу приема в OEBS (выбирается из списка, который открывается при нажатии на кнопку </w:t>
      </w:r>
      <w:r w:rsidR="00B15289">
        <w:pict>
          <v:shape id="_x0000_i1585" type="#_x0000_t75" style="width:7.5pt;height:15pt">
            <v:imagedata r:id="rId442" o:title="6"/>
          </v:shape>
        </w:pict>
      </w:r>
      <w:r w:rsidRPr="00266FA7">
        <w:t>);</w:t>
      </w:r>
    </w:p>
    <w:p w:rsidR="00C506B9" w:rsidRPr="00266FA7" w:rsidRDefault="00C506B9" w:rsidP="00C506B9">
      <w:pPr>
        <w:pStyle w:val="ASFKListmark1"/>
      </w:pPr>
      <w:r w:rsidRPr="00266FA7">
        <w:t>«Имя файла» – поиск по имени файла (вводится вручную);</w:t>
      </w:r>
    </w:p>
    <w:p w:rsidR="00C506B9" w:rsidRPr="00266FA7" w:rsidRDefault="00C506B9" w:rsidP="00C506B9">
      <w:pPr>
        <w:pStyle w:val="ASFKListmark1"/>
      </w:pPr>
      <w:r w:rsidRPr="00266FA7">
        <w:rPr>
          <w:rStyle w:val="ASFKReporterror"/>
        </w:rPr>
        <w:t>«Msg_id</w:t>
      </w:r>
      <w:r w:rsidRPr="00266FA7">
        <w:t xml:space="preserve">» – поиск по </w:t>
      </w:r>
      <w:r w:rsidRPr="00266FA7">
        <w:rPr>
          <w:rStyle w:val="ASFKReporterror"/>
        </w:rPr>
        <w:t>Msg_id</w:t>
      </w:r>
      <w:r w:rsidRPr="00266FA7">
        <w:t>.</w:t>
      </w:r>
    </w:p>
    <w:p w:rsidR="00C506B9" w:rsidRPr="00266FA7" w:rsidRDefault="00C506B9" w:rsidP="00C506B9">
      <w:pPr>
        <w:pStyle w:val="ASFKNormal"/>
      </w:pPr>
      <w:r w:rsidRPr="00266FA7">
        <w:t>Работа с формой «Просмотр формализованного журнала (Исходящие)» осуществляется аналогичным способом. На рисунке</w:t>
      </w:r>
      <w:r w:rsidR="00BF08BB" w:rsidRPr="00266FA7">
        <w:t> </w:t>
      </w:r>
      <w:r w:rsidRPr="00266FA7">
        <w:fldChar w:fldCharType="begin"/>
      </w:r>
      <w:r w:rsidRPr="00266FA7">
        <w:instrText xml:space="preserve"> REF _Ref309894151 \h  \* MERGEFORMAT </w:instrText>
      </w:r>
      <w:r w:rsidRPr="00266FA7">
        <w:fldChar w:fldCharType="separate"/>
      </w:r>
      <w:r w:rsidR="00B15289">
        <w:t>274</w:t>
      </w:r>
      <w:r w:rsidRPr="00266FA7">
        <w:fldChar w:fldCharType="end"/>
      </w:r>
      <w:r w:rsidRPr="00266FA7">
        <w:t xml:space="preserve"> показан пример формы формализованного журнала для исходящих документов.</w:t>
      </w:r>
    </w:p>
    <w:p w:rsidR="00C506B9" w:rsidRPr="00266FA7" w:rsidRDefault="00B15289" w:rsidP="00C506B9">
      <w:pPr>
        <w:pStyle w:val="ASFKFigure"/>
      </w:pPr>
      <w:r>
        <w:pict>
          <v:shape id="_x0000_i1586" type="#_x0000_t75" style="width:483pt;height:4in">
            <v:imagedata r:id="rId448" o:title="3" gain="1.25" blacklevel="-3277f"/>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919" w:name="_Ref309894151"/>
      <w:bookmarkStart w:id="920" w:name="_Toc50299585"/>
      <w:r w:rsidR="00B15289">
        <w:rPr>
          <w:noProof/>
        </w:rPr>
        <w:t>274</w:t>
      </w:r>
      <w:bookmarkEnd w:id="919"/>
      <w:r>
        <w:rPr>
          <w:noProof/>
        </w:rPr>
        <w:fldChar w:fldCharType="end"/>
      </w:r>
      <w:r w:rsidR="00C506B9" w:rsidRPr="00266FA7">
        <w:t xml:space="preserve">. </w:t>
      </w:r>
      <w:r w:rsidR="00BF08BB" w:rsidRPr="00266FA7">
        <w:t>Экранная форма</w:t>
      </w:r>
      <w:r w:rsidR="00C506B9" w:rsidRPr="00266FA7">
        <w:t xml:space="preserve"> «Просмотр формализованного журнала </w:t>
      </w:r>
      <w:r w:rsidR="002C3272" w:rsidRPr="00266FA7">
        <w:t>СУФД»</w:t>
      </w:r>
      <w:r w:rsidR="00B565A3" w:rsidRPr="00266FA7">
        <w:t xml:space="preserve"> для и</w:t>
      </w:r>
      <w:r w:rsidR="00C506B9" w:rsidRPr="00266FA7">
        <w:t>сходящи</w:t>
      </w:r>
      <w:r w:rsidR="00E30DDA" w:rsidRPr="00266FA7">
        <w:t>х</w:t>
      </w:r>
      <w:r w:rsidR="00C506B9" w:rsidRPr="00266FA7">
        <w:t xml:space="preserve"> документ</w:t>
      </w:r>
      <w:r w:rsidR="00E30DDA" w:rsidRPr="00266FA7">
        <w:t>ов</w:t>
      </w:r>
      <w:bookmarkEnd w:id="920"/>
    </w:p>
    <w:p w:rsidR="00C506B9" w:rsidRPr="00266FA7" w:rsidRDefault="00C506B9" w:rsidP="00C506B9">
      <w:pPr>
        <w:pStyle w:val="ASFKNormal"/>
      </w:pPr>
      <w:r w:rsidRPr="00266FA7">
        <w:t>Перечень полей формы:</w:t>
      </w:r>
    </w:p>
    <w:p w:rsidR="00C506B9" w:rsidRPr="00266FA7" w:rsidRDefault="00C506B9" w:rsidP="00C506B9">
      <w:pPr>
        <w:pStyle w:val="ASFKListmark1"/>
      </w:pPr>
      <w:r w:rsidRPr="00266FA7">
        <w:t>«Тип документа»;</w:t>
      </w:r>
    </w:p>
    <w:p w:rsidR="00C506B9" w:rsidRPr="00266FA7" w:rsidRDefault="00C506B9" w:rsidP="00C506B9">
      <w:pPr>
        <w:pStyle w:val="ASFKListmark1"/>
      </w:pPr>
      <w:r w:rsidRPr="00266FA7">
        <w:t>«Номер док»;</w:t>
      </w:r>
    </w:p>
    <w:p w:rsidR="00C506B9" w:rsidRPr="00266FA7" w:rsidRDefault="00C506B9" w:rsidP="00C506B9">
      <w:pPr>
        <w:pStyle w:val="ASFKListmark1"/>
      </w:pPr>
      <w:r w:rsidRPr="00266FA7">
        <w:t>«Дата док»;</w:t>
      </w:r>
    </w:p>
    <w:p w:rsidR="00C506B9" w:rsidRPr="00266FA7" w:rsidRDefault="00C506B9" w:rsidP="00C506B9">
      <w:pPr>
        <w:pStyle w:val="ASFKListmark1"/>
      </w:pPr>
      <w:r w:rsidRPr="00266FA7">
        <w:t>«Рег. дата док»;</w:t>
      </w:r>
    </w:p>
    <w:p w:rsidR="00C506B9" w:rsidRPr="00266FA7" w:rsidRDefault="00C506B9" w:rsidP="00C506B9">
      <w:pPr>
        <w:pStyle w:val="ASFKListmark1"/>
      </w:pPr>
      <w:r w:rsidRPr="00266FA7">
        <w:t>«Рег. номер документа»;</w:t>
      </w:r>
    </w:p>
    <w:p w:rsidR="00C506B9" w:rsidRPr="00266FA7" w:rsidRDefault="00C506B9" w:rsidP="00C506B9">
      <w:pPr>
        <w:pStyle w:val="ASFKListmark1"/>
      </w:pPr>
      <w:r w:rsidRPr="00266FA7">
        <w:t>«GUID документа»;</w:t>
      </w:r>
    </w:p>
    <w:p w:rsidR="00C506B9" w:rsidRPr="00266FA7" w:rsidRDefault="00C506B9" w:rsidP="00C506B9">
      <w:pPr>
        <w:pStyle w:val="ASFKListmark1"/>
      </w:pPr>
      <w:r w:rsidRPr="00266FA7">
        <w:t>«Получатель»;</w:t>
      </w:r>
    </w:p>
    <w:p w:rsidR="00C506B9" w:rsidRPr="00266FA7" w:rsidRDefault="00C506B9" w:rsidP="00C506B9">
      <w:pPr>
        <w:pStyle w:val="ASFKListmark1"/>
      </w:pPr>
      <w:r w:rsidRPr="00266FA7">
        <w:t>«Время начала отправки в OEBS»;</w:t>
      </w:r>
    </w:p>
    <w:p w:rsidR="00C506B9" w:rsidRPr="00266FA7" w:rsidRDefault="00C506B9" w:rsidP="00C506B9">
      <w:pPr>
        <w:pStyle w:val="ASFKListmark1"/>
      </w:pPr>
      <w:r w:rsidRPr="00266FA7">
        <w:t>«Статус отправки в OEBS»;</w:t>
      </w:r>
    </w:p>
    <w:p w:rsidR="00C506B9" w:rsidRPr="00266FA7" w:rsidRDefault="00C506B9" w:rsidP="00C506B9">
      <w:pPr>
        <w:pStyle w:val="ASFKListmark1"/>
      </w:pPr>
      <w:r w:rsidRPr="00266FA7">
        <w:t>«Статус в OEBS»;</w:t>
      </w:r>
    </w:p>
    <w:p w:rsidR="00C506B9" w:rsidRPr="00266FA7" w:rsidRDefault="00C506B9" w:rsidP="00C506B9">
      <w:pPr>
        <w:pStyle w:val="ASFKListmark1"/>
      </w:pPr>
      <w:r w:rsidRPr="00266FA7">
        <w:t>«Время передачи в СУФД»;</w:t>
      </w:r>
    </w:p>
    <w:p w:rsidR="00C506B9" w:rsidRPr="00266FA7" w:rsidRDefault="00C506B9" w:rsidP="00C506B9">
      <w:pPr>
        <w:pStyle w:val="ASFKListmark1"/>
      </w:pPr>
      <w:r w:rsidRPr="00266FA7">
        <w:t>«Статус передачи в СУФД»;</w:t>
      </w:r>
    </w:p>
    <w:p w:rsidR="00C506B9" w:rsidRPr="00266FA7" w:rsidRDefault="00C506B9" w:rsidP="00C506B9">
      <w:pPr>
        <w:pStyle w:val="ASFKListmark1"/>
      </w:pPr>
      <w:r w:rsidRPr="00266FA7">
        <w:lastRenderedPageBreak/>
        <w:t>«Время в OEBS»;</w:t>
      </w:r>
    </w:p>
    <w:p w:rsidR="00C506B9" w:rsidRPr="00266FA7" w:rsidRDefault="00C506B9" w:rsidP="00C506B9">
      <w:pPr>
        <w:pStyle w:val="ASFKListmark1"/>
      </w:pPr>
      <w:r w:rsidRPr="00266FA7">
        <w:t>«Время передачи в СС»;</w:t>
      </w:r>
    </w:p>
    <w:p w:rsidR="00C506B9" w:rsidRPr="00266FA7" w:rsidRDefault="00C506B9" w:rsidP="00C506B9">
      <w:pPr>
        <w:pStyle w:val="ASFKListmark1"/>
      </w:pPr>
      <w:r w:rsidRPr="00266FA7">
        <w:t>«Статус в СС»;</w:t>
      </w:r>
    </w:p>
    <w:p w:rsidR="00C506B9" w:rsidRPr="00266FA7" w:rsidRDefault="00C506B9" w:rsidP="00C506B9">
      <w:pPr>
        <w:pStyle w:val="ASFKListmark1"/>
      </w:pPr>
      <w:r w:rsidRPr="00266FA7">
        <w:t>«Ошибка в СС»;</w:t>
      </w:r>
    </w:p>
    <w:p w:rsidR="00C506B9" w:rsidRPr="00266FA7" w:rsidRDefault="00C506B9" w:rsidP="00C506B9">
      <w:pPr>
        <w:pStyle w:val="ASFKListmark1"/>
      </w:pPr>
      <w:r w:rsidRPr="00266FA7">
        <w:t>«Ошибка в СУФД»;</w:t>
      </w:r>
    </w:p>
    <w:p w:rsidR="00C506B9" w:rsidRPr="00266FA7" w:rsidRDefault="00C506B9" w:rsidP="00C506B9">
      <w:pPr>
        <w:pStyle w:val="ASFKListmark1"/>
      </w:pPr>
      <w:r w:rsidRPr="00266FA7">
        <w:t>«Имя файла»;</w:t>
      </w:r>
    </w:p>
    <w:p w:rsidR="00C506B9" w:rsidRPr="00266FA7" w:rsidRDefault="00C506B9" w:rsidP="00C506B9">
      <w:pPr>
        <w:pStyle w:val="ASFKListmark1"/>
      </w:pPr>
      <w:r w:rsidRPr="00266FA7">
        <w:rPr>
          <w:rStyle w:val="ASFKReporterror"/>
        </w:rPr>
        <w:t>«Msg_id</w:t>
      </w:r>
      <w:r w:rsidRPr="00266FA7">
        <w:t>».</w:t>
      </w:r>
    </w:p>
    <w:p w:rsidR="00C506B9" w:rsidRPr="00266FA7" w:rsidRDefault="00C506B9" w:rsidP="00582DB0">
      <w:pPr>
        <w:pStyle w:val="21"/>
      </w:pPr>
      <w:bookmarkStart w:id="921" w:name="_Toc260132659"/>
      <w:bookmarkStart w:id="922" w:name="_Toc307906774"/>
      <w:bookmarkStart w:id="923" w:name="_Toc312929491"/>
      <w:bookmarkStart w:id="924" w:name="_Toc50299297"/>
      <w:r w:rsidRPr="00266FA7">
        <w:t>Описание функци</w:t>
      </w:r>
      <w:r w:rsidR="00C60167" w:rsidRPr="00266FA7">
        <w:t>й</w:t>
      </w:r>
      <w:bookmarkEnd w:id="921"/>
      <w:bookmarkEnd w:id="922"/>
      <w:bookmarkEnd w:id="923"/>
      <w:bookmarkEnd w:id="924"/>
    </w:p>
    <w:p w:rsidR="00C506B9" w:rsidRPr="00266FA7" w:rsidRDefault="00C506B9" w:rsidP="00C506B9">
      <w:pPr>
        <w:pStyle w:val="31"/>
      </w:pPr>
      <w:bookmarkStart w:id="925" w:name="_Toc260132661"/>
      <w:bookmarkStart w:id="926" w:name="_Toc307906775"/>
      <w:bookmarkStart w:id="927" w:name="_Toc312929492"/>
      <w:bookmarkStart w:id="928" w:name="_Toc50299298"/>
      <w:r w:rsidRPr="00266FA7">
        <w:t>Сортировка записей</w:t>
      </w:r>
      <w:bookmarkEnd w:id="925"/>
      <w:bookmarkEnd w:id="926"/>
      <w:bookmarkEnd w:id="927"/>
      <w:bookmarkEnd w:id="928"/>
    </w:p>
    <w:p w:rsidR="00C506B9" w:rsidRPr="00266FA7" w:rsidRDefault="00C506B9" w:rsidP="00C506B9">
      <w:pPr>
        <w:pStyle w:val="ASFKNormal"/>
      </w:pPr>
      <w:r w:rsidRPr="00266FA7">
        <w:t>При работе с формой формализованного журнала СУФД предусмотрена сортировка записей по следующим полям:</w:t>
      </w:r>
    </w:p>
    <w:p w:rsidR="00C506B9" w:rsidRPr="00266FA7" w:rsidRDefault="00C506B9" w:rsidP="00C506B9">
      <w:pPr>
        <w:pStyle w:val="ASFKListmark1"/>
      </w:pPr>
      <w:r w:rsidRPr="00266FA7">
        <w:t>«Имя файла»;</w:t>
      </w:r>
    </w:p>
    <w:p w:rsidR="00C506B9" w:rsidRPr="00266FA7" w:rsidRDefault="00C506B9" w:rsidP="00C506B9">
      <w:pPr>
        <w:pStyle w:val="ASFKListmark1"/>
      </w:pPr>
      <w:r w:rsidRPr="00266FA7">
        <w:t>«Тип»;</w:t>
      </w:r>
    </w:p>
    <w:p w:rsidR="00C506B9" w:rsidRPr="00266FA7" w:rsidRDefault="00C506B9" w:rsidP="00C506B9">
      <w:pPr>
        <w:pStyle w:val="ASFKListmark1"/>
      </w:pPr>
      <w:r w:rsidRPr="00266FA7">
        <w:t>«Время передачи в СС»;</w:t>
      </w:r>
    </w:p>
    <w:p w:rsidR="00C506B9" w:rsidRPr="00266FA7" w:rsidRDefault="00C506B9" w:rsidP="00C506B9">
      <w:pPr>
        <w:pStyle w:val="ASFKNormal"/>
      </w:pPr>
      <w:r w:rsidRPr="00266FA7">
        <w:t xml:space="preserve">Для сортировки данных в форме, достаточно выполнить </w:t>
      </w:r>
      <w:r w:rsidR="004A00F2" w:rsidRPr="00266FA7">
        <w:t>щелчок</w:t>
      </w:r>
      <w:r w:rsidR="00F75B26" w:rsidRPr="00266FA7">
        <w:t xml:space="preserve"> </w:t>
      </w:r>
      <w:r w:rsidRPr="00266FA7">
        <w:t xml:space="preserve">левой </w:t>
      </w:r>
      <w:r w:rsidR="004A00F2" w:rsidRPr="00266FA7">
        <w:t xml:space="preserve">кнопкой </w:t>
      </w:r>
      <w:r w:rsidRPr="00266FA7">
        <w:t xml:space="preserve">мыши </w:t>
      </w:r>
      <w:r w:rsidR="00F75B26" w:rsidRPr="00266FA7">
        <w:t>на</w:t>
      </w:r>
      <w:r w:rsidRPr="00266FA7">
        <w:t xml:space="preserve"> заголовк</w:t>
      </w:r>
      <w:r w:rsidR="00F75B26" w:rsidRPr="00266FA7">
        <w:t>е</w:t>
      </w:r>
      <w:r w:rsidRPr="00266FA7">
        <w:t xml:space="preserve"> столбца.</w:t>
      </w:r>
    </w:p>
    <w:p w:rsidR="00C506B9" w:rsidRPr="00266FA7" w:rsidRDefault="00C506B9" w:rsidP="00C506B9">
      <w:pPr>
        <w:pStyle w:val="ASFKNormal"/>
      </w:pPr>
      <w:r w:rsidRPr="00266FA7">
        <w:t>Сортировку данных также можно произвести с помощью соответствующего пункта главного меню. Для этого необходимо в главном меню перейти по следующему пути «</w:t>
      </w:r>
      <w:r w:rsidR="004B52D3" w:rsidRPr="00266FA7">
        <w:t>Папка </w:t>
      </w:r>
      <w:r w:rsidRPr="00266FA7">
        <w:t>– Сортировка данных». В результате на экране появится форма «Сортировка данных» (рис.</w:t>
      </w:r>
      <w:r w:rsidR="00BF08BB" w:rsidRPr="00266FA7">
        <w:t> </w:t>
      </w:r>
      <w:r w:rsidRPr="00266FA7">
        <w:fldChar w:fldCharType="begin"/>
      </w:r>
      <w:r w:rsidRPr="00266FA7">
        <w:instrText xml:space="preserve"> REF _Ref287019745 \h  \* MERGEFORMAT </w:instrText>
      </w:r>
      <w:r w:rsidRPr="00266FA7">
        <w:fldChar w:fldCharType="separate"/>
      </w:r>
      <w:r w:rsidR="00B15289">
        <w:t>275</w:t>
      </w:r>
      <w:r w:rsidRPr="00266FA7">
        <w:fldChar w:fldCharType="end"/>
      </w:r>
      <w:r w:rsidRPr="00266FA7">
        <w:t>).</w:t>
      </w:r>
    </w:p>
    <w:p w:rsidR="00C506B9" w:rsidRPr="00266FA7" w:rsidRDefault="00B15289" w:rsidP="00C506B9">
      <w:pPr>
        <w:pStyle w:val="ASFKFigure"/>
      </w:pPr>
      <w:r>
        <w:pict>
          <v:shape id="_x0000_i1587" type="#_x0000_t75" style="width:309.75pt;height:151.5pt">
            <v:imagedata r:id="rId449" o:title="сортировка данных" gain="1.25" blacklevel="-3277f"/>
          </v:shape>
        </w:pict>
      </w:r>
    </w:p>
    <w:p w:rsidR="00C506B9" w:rsidRPr="00266FA7" w:rsidRDefault="000A5989" w:rsidP="00B901CF">
      <w:pPr>
        <w:pStyle w:val="ASFKFigName"/>
      </w:pPr>
      <w:r>
        <w:rPr>
          <w:noProof/>
        </w:rPr>
        <w:fldChar w:fldCharType="begin"/>
      </w:r>
      <w:r>
        <w:rPr>
          <w:noProof/>
        </w:rPr>
        <w:instrText xml:space="preserve"> SEQ Рисунок \* ARABIC </w:instrText>
      </w:r>
      <w:r>
        <w:rPr>
          <w:noProof/>
        </w:rPr>
        <w:fldChar w:fldCharType="separate"/>
      </w:r>
      <w:bookmarkStart w:id="929" w:name="_Ref287019745"/>
      <w:bookmarkStart w:id="930" w:name="_Toc50299586"/>
      <w:r w:rsidR="00B15289">
        <w:rPr>
          <w:noProof/>
        </w:rPr>
        <w:t>275</w:t>
      </w:r>
      <w:bookmarkEnd w:id="929"/>
      <w:r>
        <w:rPr>
          <w:noProof/>
        </w:rPr>
        <w:fldChar w:fldCharType="end"/>
      </w:r>
      <w:r w:rsidR="00C506B9" w:rsidRPr="00266FA7">
        <w:t xml:space="preserve">. </w:t>
      </w:r>
      <w:r w:rsidR="00BF08BB" w:rsidRPr="00266FA7">
        <w:t>Экранная форма</w:t>
      </w:r>
      <w:r w:rsidR="00C506B9" w:rsidRPr="00266FA7">
        <w:t xml:space="preserve"> «Сортировка данных»</w:t>
      </w:r>
      <w:bookmarkEnd w:id="930"/>
    </w:p>
    <w:p w:rsidR="00C506B9" w:rsidRPr="00266FA7" w:rsidRDefault="00C506B9" w:rsidP="00C506B9">
      <w:pPr>
        <w:pStyle w:val="ASFKNormal"/>
      </w:pPr>
      <w:r w:rsidRPr="00266FA7">
        <w:t>В форме нужно выбрать нужный режим сортировки и нажать кнопку «OK».</w:t>
      </w:r>
    </w:p>
    <w:p w:rsidR="00C506B9" w:rsidRPr="00266FA7" w:rsidRDefault="00C506B9" w:rsidP="00582DB0">
      <w:pPr>
        <w:pStyle w:val="31"/>
      </w:pPr>
      <w:bookmarkStart w:id="931" w:name="_Toc260132662"/>
      <w:bookmarkStart w:id="932" w:name="_Toc307906776"/>
      <w:bookmarkStart w:id="933" w:name="_Toc312929493"/>
      <w:bookmarkStart w:id="934" w:name="_Toc50299299"/>
      <w:r w:rsidRPr="00266FA7">
        <w:t>Вызов формы документа</w:t>
      </w:r>
      <w:bookmarkEnd w:id="931"/>
      <w:bookmarkEnd w:id="932"/>
      <w:bookmarkEnd w:id="933"/>
      <w:bookmarkEnd w:id="934"/>
    </w:p>
    <w:p w:rsidR="00C506B9" w:rsidRPr="00266FA7" w:rsidRDefault="00C506B9" w:rsidP="00C506B9">
      <w:r w:rsidRPr="00266FA7">
        <w:t xml:space="preserve">В случае если документ обрабатывался в OEBS, предусмотрена возможность вызова экранной формы этого документа. Вызов осуществляется </w:t>
      </w:r>
      <w:r w:rsidR="004A00F2" w:rsidRPr="00266FA7">
        <w:t>щелчком</w:t>
      </w:r>
      <w:r w:rsidR="00F75B26" w:rsidRPr="00266FA7">
        <w:t xml:space="preserve"> </w:t>
      </w:r>
      <w:r w:rsidRPr="00266FA7">
        <w:t xml:space="preserve">левой </w:t>
      </w:r>
      <w:r w:rsidR="004A00F2" w:rsidRPr="00266FA7">
        <w:t xml:space="preserve">кнопкой </w:t>
      </w:r>
      <w:r w:rsidRPr="00266FA7">
        <w:t>мыши по</w:t>
      </w:r>
      <w:r w:rsidR="004A00F2" w:rsidRPr="00266FA7">
        <w:t xml:space="preserve"> синей кнопке в</w:t>
      </w:r>
      <w:r w:rsidRPr="00266FA7">
        <w:t xml:space="preserve"> </w:t>
      </w:r>
      <w:r w:rsidR="004A00F2" w:rsidRPr="00266FA7">
        <w:t>строке</w:t>
      </w:r>
      <w:r w:rsidRPr="00266FA7">
        <w:t xml:space="preserve"> записи (рис.</w:t>
      </w:r>
      <w:r w:rsidR="00BF08BB" w:rsidRPr="00266FA7">
        <w:t> </w:t>
      </w:r>
      <w:r w:rsidRPr="00266FA7">
        <w:fldChar w:fldCharType="begin"/>
      </w:r>
      <w:r w:rsidRPr="00266FA7">
        <w:instrText xml:space="preserve"> REF _Ref259634353 \h  \* MERGEFORMAT </w:instrText>
      </w:r>
      <w:r w:rsidRPr="00266FA7">
        <w:fldChar w:fldCharType="separate"/>
      </w:r>
      <w:r w:rsidR="00B15289">
        <w:t>276</w:t>
      </w:r>
      <w:r w:rsidRPr="00266FA7">
        <w:fldChar w:fldCharType="end"/>
      </w:r>
      <w:r w:rsidRPr="00266FA7">
        <w:t>).</w:t>
      </w:r>
    </w:p>
    <w:p w:rsidR="00C506B9" w:rsidRPr="00266FA7" w:rsidRDefault="00B15289" w:rsidP="00C506B9">
      <w:pPr>
        <w:pStyle w:val="ASFKFigure"/>
      </w:pPr>
      <w:r>
        <w:lastRenderedPageBreak/>
        <w:pict>
          <v:shape id="_x0000_i1588" type="#_x0000_t75" style="width:259.5pt;height:187.5pt">
            <v:imagedata r:id="rId450" o:title="2"/>
          </v:shape>
        </w:pict>
      </w:r>
    </w:p>
    <w:p w:rsidR="00C506B9" w:rsidRPr="00266FA7" w:rsidRDefault="000A5989" w:rsidP="00B901CF">
      <w:pPr>
        <w:pStyle w:val="ASFKFigName"/>
      </w:pPr>
      <w:r>
        <w:rPr>
          <w:noProof/>
        </w:rPr>
        <w:fldChar w:fldCharType="begin"/>
      </w:r>
      <w:r>
        <w:rPr>
          <w:noProof/>
        </w:rPr>
        <w:instrText xml:space="preserve"> SEQ Рисунок \* ARABIC </w:instrText>
      </w:r>
      <w:r>
        <w:rPr>
          <w:noProof/>
        </w:rPr>
        <w:fldChar w:fldCharType="separate"/>
      </w:r>
      <w:bookmarkStart w:id="935" w:name="_Ref259634353"/>
      <w:bookmarkStart w:id="936" w:name="_Toc50299587"/>
      <w:r w:rsidR="00B15289">
        <w:rPr>
          <w:noProof/>
        </w:rPr>
        <w:t>276</w:t>
      </w:r>
      <w:bookmarkEnd w:id="935"/>
      <w:r>
        <w:rPr>
          <w:noProof/>
        </w:rPr>
        <w:fldChar w:fldCharType="end"/>
      </w:r>
      <w:r w:rsidR="00C506B9" w:rsidRPr="00266FA7">
        <w:t>. Поле выбора записи</w:t>
      </w:r>
      <w:bookmarkEnd w:id="936"/>
    </w:p>
    <w:p w:rsidR="00C506B9" w:rsidRPr="00266FA7" w:rsidRDefault="00C506B9" w:rsidP="00C506B9">
      <w:pPr>
        <w:pStyle w:val="ASFKNormal"/>
      </w:pPr>
      <w:r w:rsidRPr="00266FA7">
        <w:t>В результате открывается экранная форма выбранного документа. На рисунке</w:t>
      </w:r>
      <w:r w:rsidR="00BF08BB" w:rsidRPr="00266FA7">
        <w:t> </w:t>
      </w:r>
      <w:r w:rsidRPr="00266FA7">
        <w:fldChar w:fldCharType="begin"/>
      </w:r>
      <w:r w:rsidRPr="00266FA7">
        <w:instrText xml:space="preserve"> REF _Ref259634369 \h  \* MERGEFORMAT </w:instrText>
      </w:r>
      <w:r w:rsidRPr="00266FA7">
        <w:fldChar w:fldCharType="separate"/>
      </w:r>
      <w:r w:rsidR="00B15289">
        <w:t>277</w:t>
      </w:r>
      <w:r w:rsidRPr="00266FA7">
        <w:fldChar w:fldCharType="end"/>
      </w:r>
      <w:r w:rsidRPr="00266FA7">
        <w:t>, в качестве примера, показана экранная форма, выбранного документа.</w:t>
      </w:r>
    </w:p>
    <w:p w:rsidR="00C506B9" w:rsidRPr="00266FA7" w:rsidRDefault="00B15289" w:rsidP="00C506B9">
      <w:pPr>
        <w:pStyle w:val="ASFKFigure"/>
      </w:pPr>
      <w:r>
        <w:pict>
          <v:shape id="_x0000_i1589" type="#_x0000_t75" style="width:446.25pt;height:273.75pt">
            <v:imagedata r:id="rId451" o:title="открытая_форма_документа" gain="1.25" blacklevel="-3277f"/>
          </v:shape>
        </w:pict>
      </w:r>
    </w:p>
    <w:p w:rsidR="00C506B9" w:rsidRPr="00266FA7" w:rsidRDefault="000A5989" w:rsidP="00C506B9">
      <w:pPr>
        <w:pStyle w:val="ASFKFigName"/>
      </w:pPr>
      <w:r>
        <w:rPr>
          <w:noProof/>
        </w:rPr>
        <w:fldChar w:fldCharType="begin"/>
      </w:r>
      <w:r>
        <w:rPr>
          <w:noProof/>
        </w:rPr>
        <w:instrText xml:space="preserve"> SEQ Рисунок \* ARABIC </w:instrText>
      </w:r>
      <w:r>
        <w:rPr>
          <w:noProof/>
        </w:rPr>
        <w:fldChar w:fldCharType="separate"/>
      </w:r>
      <w:bookmarkStart w:id="937" w:name="_Ref259634369"/>
      <w:bookmarkStart w:id="938" w:name="_Toc50299588"/>
      <w:r w:rsidR="00B15289">
        <w:rPr>
          <w:noProof/>
        </w:rPr>
        <w:t>277</w:t>
      </w:r>
      <w:bookmarkEnd w:id="937"/>
      <w:r>
        <w:rPr>
          <w:noProof/>
        </w:rPr>
        <w:fldChar w:fldCharType="end"/>
      </w:r>
      <w:r w:rsidR="00C506B9" w:rsidRPr="00266FA7">
        <w:t xml:space="preserve">. Пример </w:t>
      </w:r>
      <w:r w:rsidR="00BF08BB" w:rsidRPr="00266FA7">
        <w:t>экранной формы</w:t>
      </w:r>
      <w:r w:rsidR="00C506B9" w:rsidRPr="00266FA7">
        <w:t xml:space="preserve"> выбранного документа</w:t>
      </w:r>
      <w:bookmarkEnd w:id="938"/>
    </w:p>
    <w:p w:rsidR="00C506B9" w:rsidRPr="00266FA7" w:rsidRDefault="00C506B9" w:rsidP="00C506B9">
      <w:pPr>
        <w:pStyle w:val="31"/>
      </w:pPr>
      <w:bookmarkStart w:id="939" w:name="_Toc260132663"/>
      <w:bookmarkStart w:id="940" w:name="_Toc307906777"/>
      <w:bookmarkStart w:id="941" w:name="_Toc312929494"/>
      <w:bookmarkStart w:id="942" w:name="_Toc50299300"/>
      <w:r w:rsidRPr="00266FA7">
        <w:t>Вызов монитора</w:t>
      </w:r>
      <w:bookmarkEnd w:id="939"/>
      <w:r w:rsidRPr="00266FA7">
        <w:t xml:space="preserve"> сообщений</w:t>
      </w:r>
      <w:bookmarkEnd w:id="940"/>
      <w:bookmarkEnd w:id="941"/>
      <w:bookmarkEnd w:id="942"/>
    </w:p>
    <w:p w:rsidR="00C506B9" w:rsidRPr="00266FA7" w:rsidRDefault="00C506B9" w:rsidP="00C506B9">
      <w:pPr>
        <w:pStyle w:val="ASFKNormal"/>
      </w:pPr>
      <w:r w:rsidRPr="00266FA7">
        <w:t>В случае если документ обрабатывался в OEBS, предусмотрена возможность вызова ЭФ «Монитор сообщений»</w:t>
      </w:r>
      <w:r w:rsidR="00FE5A92" w:rsidRPr="00266FA7">
        <w:t xml:space="preserve"> (рис. </w:t>
      </w:r>
      <w:r w:rsidR="00FE5A92" w:rsidRPr="00266FA7">
        <w:fldChar w:fldCharType="begin"/>
      </w:r>
      <w:r w:rsidR="00FE5A92" w:rsidRPr="00266FA7">
        <w:instrText xml:space="preserve"> REF _Ref259634421 \h  \* MERGEFORMAT </w:instrText>
      </w:r>
      <w:r w:rsidR="00FE5A92" w:rsidRPr="00266FA7">
        <w:fldChar w:fldCharType="separate"/>
      </w:r>
      <w:r w:rsidR="00B15289">
        <w:t>278</w:t>
      </w:r>
      <w:r w:rsidR="00FE5A92" w:rsidRPr="00266FA7">
        <w:fldChar w:fldCharType="end"/>
      </w:r>
      <w:r w:rsidR="00FE5A92" w:rsidRPr="00266FA7">
        <w:t>)</w:t>
      </w:r>
      <w:r w:rsidRPr="00266FA7">
        <w:t xml:space="preserve"> </w:t>
      </w:r>
      <w:r w:rsidR="001E302A" w:rsidRPr="00266FA7">
        <w:t xml:space="preserve">с помощью кнопки </w:t>
      </w:r>
      <w:r w:rsidRPr="00266FA7">
        <w:t>«Перейти к монитору»</w:t>
      </w:r>
      <w:r w:rsidR="00FE5A92" w:rsidRPr="00266FA7">
        <w:t xml:space="preserve"> (см. рис. </w:t>
      </w:r>
      <w:r w:rsidR="00FE5A92" w:rsidRPr="00266FA7">
        <w:fldChar w:fldCharType="begin"/>
      </w:r>
      <w:r w:rsidR="00FE5A92" w:rsidRPr="00266FA7">
        <w:instrText xml:space="preserve"> REF _Ref309894151 \h  \* MERGEFORMAT </w:instrText>
      </w:r>
      <w:r w:rsidR="00FE5A92" w:rsidRPr="00266FA7">
        <w:fldChar w:fldCharType="separate"/>
      </w:r>
      <w:r w:rsidR="00B15289">
        <w:t>274</w:t>
      </w:r>
      <w:r w:rsidR="00FE5A92" w:rsidRPr="00266FA7">
        <w:fldChar w:fldCharType="end"/>
      </w:r>
      <w:r w:rsidR="00FE5A92" w:rsidRPr="00266FA7">
        <w:t>)</w:t>
      </w:r>
      <w:r w:rsidRPr="00266FA7">
        <w:t>.</w:t>
      </w:r>
    </w:p>
    <w:p w:rsidR="00C506B9" w:rsidRPr="00266FA7" w:rsidRDefault="00B15289" w:rsidP="00C506B9">
      <w:pPr>
        <w:pStyle w:val="ASFKFigure"/>
      </w:pPr>
      <w:r>
        <w:lastRenderedPageBreak/>
        <w:pict>
          <v:shape id="_x0000_i1590" type="#_x0000_t75" style="width:460.5pt;height:295.5pt">
            <v:imagedata r:id="rId452" o:title="3" gain="1.25" blacklevel="-3277f"/>
          </v:shape>
        </w:pict>
      </w:r>
    </w:p>
    <w:p w:rsidR="00C506B9" w:rsidRPr="00266FA7" w:rsidRDefault="000A5989" w:rsidP="00B901CF">
      <w:pPr>
        <w:pStyle w:val="ASFKFigName"/>
      </w:pPr>
      <w:r>
        <w:rPr>
          <w:noProof/>
        </w:rPr>
        <w:fldChar w:fldCharType="begin"/>
      </w:r>
      <w:r>
        <w:rPr>
          <w:noProof/>
        </w:rPr>
        <w:instrText xml:space="preserve"> SEQ Рисунок \* ARABIC </w:instrText>
      </w:r>
      <w:r>
        <w:rPr>
          <w:noProof/>
        </w:rPr>
        <w:fldChar w:fldCharType="separate"/>
      </w:r>
      <w:bookmarkStart w:id="943" w:name="_Ref259634421"/>
      <w:bookmarkStart w:id="944" w:name="_Toc50299589"/>
      <w:r w:rsidR="00B15289">
        <w:rPr>
          <w:noProof/>
        </w:rPr>
        <w:t>278</w:t>
      </w:r>
      <w:bookmarkEnd w:id="943"/>
      <w:r>
        <w:rPr>
          <w:noProof/>
        </w:rPr>
        <w:fldChar w:fldCharType="end"/>
      </w:r>
      <w:r w:rsidR="00C506B9" w:rsidRPr="00266FA7">
        <w:t xml:space="preserve">. </w:t>
      </w:r>
      <w:r w:rsidR="00BF08BB" w:rsidRPr="00266FA7">
        <w:t>Экранная форма</w:t>
      </w:r>
      <w:r w:rsidR="00C506B9" w:rsidRPr="00266FA7">
        <w:t xml:space="preserve"> «Монитор сообщений» для выбранного документа</w:t>
      </w:r>
      <w:bookmarkEnd w:id="944"/>
    </w:p>
    <w:p w:rsidR="00351D1B" w:rsidRPr="00266FA7" w:rsidRDefault="00351D1B" w:rsidP="00351D1B">
      <w:pPr>
        <w:pStyle w:val="1"/>
      </w:pPr>
      <w:bookmarkStart w:id="945" w:name="_Ref367369392"/>
      <w:bookmarkStart w:id="946" w:name="_Toc50299301"/>
      <w:r w:rsidRPr="00266FA7">
        <w:lastRenderedPageBreak/>
        <w:t xml:space="preserve">Документооборот между </w:t>
      </w:r>
      <w:r w:rsidR="0020328C" w:rsidRPr="00266FA7">
        <w:t>закрыт</w:t>
      </w:r>
      <w:r w:rsidRPr="00266FA7">
        <w:t>ым контуром и особыми клиентами</w:t>
      </w:r>
      <w:bookmarkEnd w:id="946"/>
    </w:p>
    <w:bookmarkEnd w:id="945"/>
    <w:p w:rsidR="00C506B9" w:rsidRPr="00266FA7" w:rsidRDefault="00C506B9" w:rsidP="00BF08BB">
      <w:pPr>
        <w:pStyle w:val="ASFKNormal"/>
      </w:pPr>
      <w:r w:rsidRPr="00266FA7">
        <w:t xml:space="preserve">Учет операций на лицевых счетах, содержащих сведения, составляющие государственную тайну, производится в </w:t>
      </w:r>
      <w:r w:rsidR="0020328C" w:rsidRPr="00266FA7">
        <w:t>закрыт</w:t>
      </w:r>
      <w:r w:rsidRPr="00266FA7">
        <w:t>ом контуре. При этом сама организация – владелец лицевого счета – может не входить в состав засекреченных (данные о ней содержатся в открытой части Сводного реестра). У таких организаций (далее – особые клиенты) одна часть документов, оформляемых по лицевому счету, содержит сведения, составляющие государственную тайну, а другая часть не содержит.</w:t>
      </w:r>
    </w:p>
    <w:p w:rsidR="00C506B9" w:rsidRPr="00266FA7" w:rsidRDefault="00C506B9" w:rsidP="00BF08BB">
      <w:pPr>
        <w:pStyle w:val="ASFKNormal"/>
      </w:pPr>
      <w:r w:rsidRPr="00266FA7">
        <w:t xml:space="preserve">Существует возможность доставки документов особых клиентов, не содержащих сведения, составляющие государственную тайну, из </w:t>
      </w:r>
      <w:r w:rsidR="00F034C8" w:rsidRPr="00266FA7">
        <w:t>ППО СУФД АСФК</w:t>
      </w:r>
      <w:r w:rsidRPr="00266FA7">
        <w:t xml:space="preserve"> в ЗК OEBS (для документов, оформленных особым клиентом по лицевому счету отправителя – дальнейшей пересылки в </w:t>
      </w:r>
      <w:r w:rsidR="00E920A4" w:rsidRPr="00266FA7">
        <w:t>ТОФК</w:t>
      </w:r>
      <w:r w:rsidRPr="00266FA7">
        <w:t xml:space="preserve">, обслуживающий лицевой счет получателя), а также доставки сформированных в ЗК OEBS вторичных документов и отчетов, не содержащих сведения, составляющие государственную тайну, до конечного АРМ </w:t>
      </w:r>
      <w:r w:rsidR="00F034C8" w:rsidRPr="00266FA7">
        <w:t>ППО СУФД АСФК</w:t>
      </w:r>
      <w:r w:rsidRPr="00266FA7">
        <w:t>, которым пользуется особый клиент.</w:t>
      </w:r>
    </w:p>
    <w:p w:rsidR="00C506B9" w:rsidRPr="00266FA7" w:rsidRDefault="00C506B9" w:rsidP="00C506B9">
      <w:pPr>
        <w:pStyle w:val="ASFKNote"/>
      </w:pPr>
      <w:r w:rsidRPr="00266FA7">
        <w:rPr>
          <w:rStyle w:val="ASFKSymBold"/>
        </w:rPr>
        <w:t>Примечание.</w:t>
      </w:r>
      <w:r w:rsidRPr="00266FA7">
        <w:tab/>
        <w:t>В регламентированный отчет «Выписка из лицевого счета ПБС» по особому счету, сформированный для АРМ «Контроллер», включается информация о документах-приложениях к выписке из лицевого счета как банковских (соответствуют содержимому BD-файла по ТФФ), так и внебанковских (соответствуют содержимому BH-файла по ТФФ).</w:t>
      </w:r>
    </w:p>
    <w:p w:rsidR="00C506B9" w:rsidRPr="00266FA7" w:rsidRDefault="00C506B9" w:rsidP="00BF08BB">
      <w:pPr>
        <w:pStyle w:val="ASFKNormal"/>
      </w:pPr>
      <w:r w:rsidRPr="00266FA7">
        <w:t xml:space="preserve">Для документов, доставляемых от особого клиента, доступны функции проверки ЭП и печати с целью визуальной проверки идентичности документов в </w:t>
      </w:r>
      <w:r w:rsidR="00F034C8" w:rsidRPr="00266FA7">
        <w:t>ППО СУФД АСФК</w:t>
      </w:r>
      <w:r w:rsidRPr="00266FA7">
        <w:t xml:space="preserve"> и в ЗК OEBS. Для документов (отчетов), отправляемых особому клиенту доступна функция наложения ЭП с целью обеспечения юридически значимого документооборота.</w:t>
      </w:r>
    </w:p>
    <w:p w:rsidR="00C506B9" w:rsidRPr="00266FA7" w:rsidRDefault="00C506B9" w:rsidP="00BF08BB">
      <w:pPr>
        <w:pStyle w:val="ASFKNormal"/>
      </w:pPr>
      <w:r w:rsidRPr="00266FA7">
        <w:t xml:space="preserve">Для реализации указанных функций используется отдельный АРМ </w:t>
      </w:r>
      <w:r w:rsidR="00F034C8" w:rsidRPr="00266FA7">
        <w:t>ППО СУФД АСФК</w:t>
      </w:r>
      <w:r w:rsidRPr="00266FA7">
        <w:t xml:space="preserve">, расположенный в конфиденциальном контуре локальной вычислительной сети </w:t>
      </w:r>
      <w:r w:rsidR="00E920A4" w:rsidRPr="00266FA7">
        <w:t>ТОФК</w:t>
      </w:r>
      <w:r w:rsidRPr="00266FA7">
        <w:t xml:space="preserve">, в котором доступно информационное взаимодействие с криптопровайдером и выполнение операций с ЭП. Транспортное взаимодействие АРМ как с </w:t>
      </w:r>
      <w:r w:rsidR="00F034C8" w:rsidRPr="00266FA7">
        <w:t>ППО СУФД АСФК</w:t>
      </w:r>
      <w:r w:rsidRPr="00266FA7">
        <w:t>, так и с ЗК OEBS, осуществляется посредством СУФД-логистики.</w:t>
      </w:r>
    </w:p>
    <w:p w:rsidR="00C506B9" w:rsidRPr="00266FA7" w:rsidRDefault="00C506B9" w:rsidP="00C506B9">
      <w:pPr>
        <w:pStyle w:val="ASFKNormal"/>
      </w:pPr>
      <w:r w:rsidRPr="00266FA7">
        <w:t xml:space="preserve">Для корректного формирования транспортной маски получателя после перевода организации с СЭД на СУФД при формировании документов в </w:t>
      </w:r>
      <w:r w:rsidR="001C3102" w:rsidRPr="00266FA7">
        <w:t>ППО OEBS АСФК</w:t>
      </w:r>
      <w:r w:rsidR="001C3102" w:rsidRPr="00266FA7" w:rsidDel="001C3102">
        <w:t xml:space="preserve"> </w:t>
      </w:r>
      <w:r w:rsidRPr="00266FA7">
        <w:t>требуется добавить ДУБП в справочник «ФК: Список ДУБП, работающих на СУФД».</w:t>
      </w:r>
    </w:p>
    <w:p w:rsidR="00C506B9" w:rsidRPr="00266FA7" w:rsidRDefault="00C506B9" w:rsidP="00C506B9">
      <w:pPr>
        <w:pStyle w:val="1"/>
      </w:pPr>
      <w:bookmarkStart w:id="947" w:name="_Ref355619122"/>
      <w:bookmarkStart w:id="948" w:name="_Toc50299302"/>
      <w:r w:rsidRPr="00266FA7">
        <w:lastRenderedPageBreak/>
        <w:t>Возможные ошибки и способы их устранения</w:t>
      </w:r>
      <w:bookmarkEnd w:id="948"/>
    </w:p>
    <w:p w:rsidR="00C506B9" w:rsidRPr="00266FA7" w:rsidRDefault="00C506B9" w:rsidP="00C506B9">
      <w:pPr>
        <w:pStyle w:val="ASFKNormal"/>
      </w:pPr>
      <w:r w:rsidRPr="00266FA7">
        <w:t>В процессе работы пользователя с системой могут возникать различные ошибки, которые необходимо устранить.</w:t>
      </w:r>
    </w:p>
    <w:p w:rsidR="00C506B9" w:rsidRPr="00266FA7" w:rsidRDefault="00C506B9" w:rsidP="00C506B9">
      <w:pPr>
        <w:pStyle w:val="ASFKNormal"/>
      </w:pPr>
      <w:r w:rsidRPr="00266FA7">
        <w:t xml:space="preserve">Подробное описание возможных ошибок и способы их устранения приводятся в соответствующих </w:t>
      </w:r>
      <w:r w:rsidR="00AD4CEA" w:rsidRPr="00266FA7">
        <w:t>обучающих материалах</w:t>
      </w:r>
      <w:r w:rsidRPr="00266FA7">
        <w:t>.</w:t>
      </w:r>
    </w:p>
    <w:bookmarkEnd w:id="947"/>
    <w:p w:rsidR="00C506B9" w:rsidRPr="00266FA7" w:rsidRDefault="00C506B9" w:rsidP="00C506B9"/>
    <w:bookmarkStart w:id="949" w:name="_Toc363721902"/>
    <w:bookmarkStart w:id="950" w:name="_Toc363722169"/>
    <w:bookmarkStart w:id="951" w:name="_Toc363721903"/>
    <w:bookmarkStart w:id="952" w:name="_Toc363722170"/>
    <w:bookmarkStart w:id="953" w:name="_Toc363721905"/>
    <w:bookmarkStart w:id="954" w:name="_Toc363722172"/>
    <w:bookmarkStart w:id="955" w:name="_Toc363721908"/>
    <w:bookmarkStart w:id="956" w:name="_Toc363722175"/>
    <w:bookmarkStart w:id="957" w:name="_Toc363721910"/>
    <w:bookmarkStart w:id="958" w:name="_Toc363722177"/>
    <w:bookmarkStart w:id="959" w:name="_Toc363721911"/>
    <w:bookmarkStart w:id="960" w:name="_Toc363722178"/>
    <w:bookmarkStart w:id="961" w:name="_Toc363721912"/>
    <w:bookmarkStart w:id="962" w:name="_Toc363722179"/>
    <w:bookmarkStart w:id="963" w:name="_Toc363721913"/>
    <w:bookmarkStart w:id="964" w:name="_Toc363722180"/>
    <w:bookmarkStart w:id="965" w:name="_Toc363721914"/>
    <w:bookmarkStart w:id="966" w:name="_Toc363722181"/>
    <w:bookmarkStart w:id="967" w:name="_Toc363721915"/>
    <w:bookmarkStart w:id="968" w:name="_Toc363722182"/>
    <w:bookmarkStart w:id="969" w:name="_Toc363721925"/>
    <w:bookmarkStart w:id="970" w:name="_Toc363722192"/>
    <w:bookmarkStart w:id="971" w:name="_Toc363721927"/>
    <w:bookmarkStart w:id="972" w:name="_Toc363722194"/>
    <w:bookmarkStart w:id="973" w:name="_Toc363721935"/>
    <w:bookmarkStart w:id="974" w:name="_Toc363722202"/>
    <w:bookmarkStart w:id="975" w:name="_Toc363721936"/>
    <w:bookmarkStart w:id="976" w:name="_Toc363722203"/>
    <w:bookmarkStart w:id="977" w:name="_Toc363721938"/>
    <w:bookmarkStart w:id="978" w:name="_Toc363722205"/>
    <w:bookmarkStart w:id="979" w:name="_Toc363721941"/>
    <w:bookmarkStart w:id="980" w:name="_Toc363722208"/>
    <w:bookmarkStart w:id="981" w:name="_Toc363721948"/>
    <w:bookmarkStart w:id="982" w:name="_Toc363722215"/>
    <w:bookmarkStart w:id="983" w:name="_Toc363721949"/>
    <w:bookmarkStart w:id="984" w:name="_Toc363722216"/>
    <w:bookmarkStart w:id="985" w:name="_Toc363721950"/>
    <w:bookmarkStart w:id="986" w:name="_Toc363722217"/>
    <w:bookmarkStart w:id="987" w:name="_Toc363721952"/>
    <w:bookmarkStart w:id="988" w:name="_Toc363722219"/>
    <w:bookmarkStart w:id="989" w:name="_Toc363721953"/>
    <w:bookmarkStart w:id="990" w:name="_Toc363722220"/>
    <w:bookmarkStart w:id="991" w:name="_Toc363721954"/>
    <w:bookmarkStart w:id="992" w:name="_Toc363722221"/>
    <w:bookmarkStart w:id="993" w:name="_Toc363721956"/>
    <w:bookmarkStart w:id="994" w:name="_Toc363722223"/>
    <w:bookmarkStart w:id="995" w:name="_Toc363721957"/>
    <w:bookmarkStart w:id="996" w:name="_Toc363722224"/>
    <w:bookmarkStart w:id="997" w:name="_Toc363721961"/>
    <w:bookmarkStart w:id="998" w:name="_Toc363722228"/>
    <w:bookmarkStart w:id="999" w:name="_Toc363721962"/>
    <w:bookmarkStart w:id="1000" w:name="_Toc363722229"/>
    <w:bookmarkStart w:id="1001" w:name="_Toc363721966"/>
    <w:bookmarkStart w:id="1002" w:name="_Toc363722233"/>
    <w:bookmarkStart w:id="1003" w:name="_Toc363721967"/>
    <w:bookmarkStart w:id="1004" w:name="_Toc363722234"/>
    <w:bookmarkStart w:id="1005" w:name="_Toc363721972"/>
    <w:bookmarkStart w:id="1006" w:name="_Toc363722239"/>
    <w:bookmarkStart w:id="1007" w:name="_Toc363721975"/>
    <w:bookmarkStart w:id="1008" w:name="_Toc363722242"/>
    <w:bookmarkStart w:id="1009" w:name="_Toc363721977"/>
    <w:bookmarkStart w:id="1010" w:name="_Toc363722244"/>
    <w:bookmarkStart w:id="1011" w:name="_Toc363721978"/>
    <w:bookmarkStart w:id="1012" w:name="_Toc363722245"/>
    <w:bookmarkStart w:id="1013" w:name="_Toc363721980"/>
    <w:bookmarkStart w:id="1014" w:name="_Toc363722247"/>
    <w:bookmarkStart w:id="1015" w:name="_Toc363721981"/>
    <w:bookmarkStart w:id="1016" w:name="_Toc363722248"/>
    <w:bookmarkStart w:id="1017" w:name="_Toc363721983"/>
    <w:bookmarkStart w:id="1018" w:name="_Toc363722250"/>
    <w:bookmarkStart w:id="1019" w:name="_Toc363721984"/>
    <w:bookmarkStart w:id="1020" w:name="_Toc363722251"/>
    <w:bookmarkStart w:id="1021" w:name="_Toc363721991"/>
    <w:bookmarkStart w:id="1022" w:name="_Toc363722258"/>
    <w:bookmarkStart w:id="1023" w:name="_Toc363721992"/>
    <w:bookmarkStart w:id="1024" w:name="_Toc363722259"/>
    <w:bookmarkStart w:id="1025" w:name="_Toc363722001"/>
    <w:bookmarkStart w:id="1026" w:name="_Toc363722268"/>
    <w:bookmarkStart w:id="1027" w:name="_Toc363722002"/>
    <w:bookmarkStart w:id="1028" w:name="_Toc363722269"/>
    <w:bookmarkStart w:id="1029" w:name="_Toc363722003"/>
    <w:bookmarkStart w:id="1030" w:name="_Toc363722270"/>
    <w:bookmarkStart w:id="1031" w:name="_Toc363722004"/>
    <w:bookmarkStart w:id="1032" w:name="_Toc363722271"/>
    <w:bookmarkStart w:id="1033" w:name="_Toc363722005"/>
    <w:bookmarkStart w:id="1034" w:name="_Toc363722272"/>
    <w:bookmarkStart w:id="1035" w:name="_Toc363722006"/>
    <w:bookmarkStart w:id="1036" w:name="_Toc363722273"/>
    <w:bookmarkStart w:id="1037" w:name="_Toc363722013"/>
    <w:bookmarkStart w:id="1038" w:name="_Toc363722280"/>
    <w:bookmarkStart w:id="1039" w:name="_Toc363722014"/>
    <w:bookmarkStart w:id="1040" w:name="_Toc363722281"/>
    <w:bookmarkStart w:id="1041" w:name="_Toc363722017"/>
    <w:bookmarkStart w:id="1042" w:name="_Toc363722284"/>
    <w:bookmarkStart w:id="1043" w:name="_Toc363722018"/>
    <w:bookmarkStart w:id="1044" w:name="_Toc363722285"/>
    <w:bookmarkStart w:id="1045" w:name="_Toc363722020"/>
    <w:bookmarkStart w:id="1046" w:name="_Toc363722287"/>
    <w:bookmarkStart w:id="1047" w:name="_Toc363722022"/>
    <w:bookmarkStart w:id="1048" w:name="_Toc363722289"/>
    <w:bookmarkStart w:id="1049" w:name="_Toc363722023"/>
    <w:bookmarkStart w:id="1050" w:name="_Toc363722290"/>
    <w:bookmarkStart w:id="1051" w:name="_Toc363722024"/>
    <w:bookmarkStart w:id="1052" w:name="_Toc363722291"/>
    <w:bookmarkStart w:id="1053" w:name="_Toc363722025"/>
    <w:bookmarkStart w:id="1054" w:name="_Toc363722292"/>
    <w:bookmarkStart w:id="1055" w:name="_Toc363722026"/>
    <w:bookmarkStart w:id="1056" w:name="_Toc363722293"/>
    <w:bookmarkStart w:id="1057" w:name="_Toc363722027"/>
    <w:bookmarkStart w:id="1058" w:name="_Toc363722294"/>
    <w:bookmarkStart w:id="1059" w:name="_Toc363722030"/>
    <w:bookmarkStart w:id="1060" w:name="_Toc363722297"/>
    <w:bookmarkStart w:id="1061" w:name="_Toc363722031"/>
    <w:bookmarkStart w:id="1062" w:name="_Toc363722298"/>
    <w:bookmarkStart w:id="1063" w:name="_Toc363722032"/>
    <w:bookmarkStart w:id="1064" w:name="_Toc363722299"/>
    <w:bookmarkStart w:id="1065" w:name="_Toc363722033"/>
    <w:bookmarkStart w:id="1066" w:name="_Toc363722300"/>
    <w:bookmarkStart w:id="1067" w:name="_Toc363722034"/>
    <w:bookmarkStart w:id="1068" w:name="_Toc363722301"/>
    <w:bookmarkStart w:id="1069" w:name="_Toc363722038"/>
    <w:bookmarkStart w:id="1070" w:name="_Toc363722305"/>
    <w:bookmarkStart w:id="1071" w:name="_Toc363722039"/>
    <w:bookmarkStart w:id="1072" w:name="_Toc363722306"/>
    <w:bookmarkStart w:id="1073" w:name="_Toc363722040"/>
    <w:bookmarkStart w:id="1074" w:name="_Toc363722307"/>
    <w:bookmarkStart w:id="1075" w:name="_Toc363722045"/>
    <w:bookmarkStart w:id="1076" w:name="_Toc363722312"/>
    <w:bookmarkStart w:id="1077" w:name="_Toc363722047"/>
    <w:bookmarkStart w:id="1078" w:name="_Toc363722314"/>
    <w:bookmarkStart w:id="1079" w:name="_Toc363722048"/>
    <w:bookmarkStart w:id="1080" w:name="_Toc363722315"/>
    <w:bookmarkStart w:id="1081" w:name="_Toc363722049"/>
    <w:bookmarkStart w:id="1082" w:name="_Toc363722316"/>
    <w:bookmarkStart w:id="1083" w:name="_Toc363722050"/>
    <w:bookmarkStart w:id="1084" w:name="_Toc363722317"/>
    <w:bookmarkStart w:id="1085" w:name="_Toc363722052"/>
    <w:bookmarkStart w:id="1086" w:name="_Toc363722319"/>
    <w:bookmarkStart w:id="1087" w:name="_Toc363722056"/>
    <w:bookmarkStart w:id="1088" w:name="_Toc363722323"/>
    <w:bookmarkStart w:id="1089" w:name="_Toc363722057"/>
    <w:bookmarkStart w:id="1090" w:name="_Toc363722324"/>
    <w:bookmarkStart w:id="1091" w:name="_Toc363722061"/>
    <w:bookmarkStart w:id="1092" w:name="_Toc363722328"/>
    <w:bookmarkStart w:id="1093" w:name="_Toc363722063"/>
    <w:bookmarkStart w:id="1094" w:name="_Toc363722330"/>
    <w:bookmarkStart w:id="1095" w:name="_Toc363722065"/>
    <w:bookmarkStart w:id="1096" w:name="_Toc363722332"/>
    <w:bookmarkStart w:id="1097" w:name="_Toc363722066"/>
    <w:bookmarkStart w:id="1098" w:name="_Toc363722333"/>
    <w:bookmarkStart w:id="1099" w:name="_Toc363722068"/>
    <w:bookmarkStart w:id="1100" w:name="_Toc363722335"/>
    <w:bookmarkStart w:id="1101" w:name="_Toc363722069"/>
    <w:bookmarkStart w:id="1102" w:name="_Toc363722336"/>
    <w:bookmarkStart w:id="1103" w:name="_Toc363722071"/>
    <w:bookmarkStart w:id="1104" w:name="_Toc363722338"/>
    <w:bookmarkStart w:id="1105" w:name="_Toc363722073"/>
    <w:bookmarkStart w:id="1106" w:name="_Toc363722340"/>
    <w:bookmarkStart w:id="1107" w:name="_Toc363722075"/>
    <w:bookmarkStart w:id="1108" w:name="_Toc363722342"/>
    <w:bookmarkStart w:id="1109" w:name="_Toc363722076"/>
    <w:bookmarkStart w:id="1110" w:name="_Toc363722343"/>
    <w:bookmarkStart w:id="1111" w:name="_Toc363722080"/>
    <w:bookmarkStart w:id="1112" w:name="_Toc363722347"/>
    <w:bookmarkStart w:id="1113" w:name="_Toc363722082"/>
    <w:bookmarkStart w:id="1114" w:name="_Toc363722349"/>
    <w:bookmarkStart w:id="1115" w:name="_Toc363722083"/>
    <w:bookmarkStart w:id="1116" w:name="_Toc363722350"/>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rsidR="00C70163" w:rsidRPr="00266FA7" w:rsidRDefault="00C70163" w:rsidP="00C70163">
      <w:pPr>
        <w:pStyle w:val="a2"/>
      </w:pPr>
      <w:r w:rsidRPr="00266FA7">
        <w:lastRenderedPageBreak/>
        <w:fldChar w:fldCharType="begin"/>
      </w:r>
      <w:r w:rsidRPr="00266FA7">
        <w:instrText xml:space="preserve"> SEQ Приложение \* ARABIC </w:instrText>
      </w:r>
      <w:r w:rsidRPr="00266FA7">
        <w:fldChar w:fldCharType="separate"/>
      </w:r>
      <w:bookmarkStart w:id="1117" w:name="_Ref473547237"/>
      <w:bookmarkStart w:id="1118" w:name="_Toc50299303"/>
      <w:r w:rsidR="00B15289">
        <w:rPr>
          <w:noProof/>
        </w:rPr>
        <w:t>1</w:t>
      </w:r>
      <w:bookmarkEnd w:id="1117"/>
      <w:r w:rsidRPr="00266FA7">
        <w:fldChar w:fldCharType="end"/>
      </w:r>
      <w:r w:rsidRPr="00266FA7">
        <w:t>. Список Горячих клавиш</w:t>
      </w:r>
      <w:bookmarkEnd w:id="1118"/>
    </w:p>
    <w:p w:rsidR="00C506B9" w:rsidRPr="00266FA7" w:rsidRDefault="00C506B9" w:rsidP="00C506B9">
      <w:pPr>
        <w:pStyle w:val="ASFKNormal"/>
      </w:pPr>
      <w:r w:rsidRPr="00266FA7">
        <w:t>В системе используются горячие клавиши, список которых приведен в таблице </w:t>
      </w:r>
      <w:r w:rsidRPr="00266FA7">
        <w:fldChar w:fldCharType="begin"/>
      </w:r>
      <w:r w:rsidRPr="00266FA7">
        <w:instrText xml:space="preserve"> REF _Ref363722356 \h </w:instrText>
      </w:r>
      <w:r w:rsidR="00266FA7">
        <w:instrText xml:space="preserve"> \* MERGEFORMAT </w:instrText>
      </w:r>
      <w:r w:rsidRPr="00266FA7">
        <w:fldChar w:fldCharType="separate"/>
      </w:r>
      <w:r w:rsidR="00B15289">
        <w:rPr>
          <w:noProof/>
        </w:rPr>
        <w:t>2</w:t>
      </w:r>
      <w:r w:rsidRPr="00266FA7">
        <w:fldChar w:fldCharType="end"/>
      </w:r>
      <w:r w:rsidRPr="00266FA7">
        <w:t>.</w:t>
      </w:r>
    </w:p>
    <w:p w:rsidR="00C506B9" w:rsidRPr="00266FA7" w:rsidRDefault="000A5989" w:rsidP="00C506B9">
      <w:pPr>
        <w:pStyle w:val="ASFKNameTable"/>
      </w:pPr>
      <w:r>
        <w:rPr>
          <w:noProof/>
        </w:rPr>
        <w:fldChar w:fldCharType="begin"/>
      </w:r>
      <w:r>
        <w:rPr>
          <w:noProof/>
        </w:rPr>
        <w:instrText xml:space="preserve"> SEQ Таблица \* ARABIC </w:instrText>
      </w:r>
      <w:r>
        <w:rPr>
          <w:noProof/>
        </w:rPr>
        <w:fldChar w:fldCharType="separate"/>
      </w:r>
      <w:bookmarkStart w:id="1119" w:name="_Ref363722356"/>
      <w:bookmarkStart w:id="1120" w:name="_Toc50299308"/>
      <w:r w:rsidR="00B15289">
        <w:rPr>
          <w:noProof/>
        </w:rPr>
        <w:t>2</w:t>
      </w:r>
      <w:bookmarkEnd w:id="1119"/>
      <w:r>
        <w:rPr>
          <w:noProof/>
        </w:rPr>
        <w:fldChar w:fldCharType="end"/>
      </w:r>
      <w:r w:rsidR="00C506B9" w:rsidRPr="00266FA7">
        <w:t>. Список горячих клавиш, используемых при работе с системой</w:t>
      </w:r>
      <w:bookmarkEnd w:id="11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099"/>
        <w:gridCol w:w="2653"/>
      </w:tblGrid>
      <w:tr w:rsidR="00044137" w:rsidRPr="00266FA7" w:rsidTr="00831DC6">
        <w:trPr>
          <w:tblHeader/>
        </w:trPr>
        <w:tc>
          <w:tcPr>
            <w:tcW w:w="705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506B9" w:rsidRPr="00266FA7" w:rsidRDefault="00C506B9" w:rsidP="00835355">
            <w:pPr>
              <w:pStyle w:val="ASFKTableHead"/>
            </w:pPr>
            <w:r w:rsidRPr="00266FA7">
              <w:t>Функция</w:t>
            </w:r>
          </w:p>
        </w:tc>
        <w:tc>
          <w:tcPr>
            <w:tcW w:w="263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506B9" w:rsidRPr="00266FA7" w:rsidRDefault="00C506B9" w:rsidP="00835355">
            <w:pPr>
              <w:pStyle w:val="ASFKTableHead"/>
            </w:pPr>
            <w:r w:rsidRPr="00266FA7">
              <w:t>Ключ</w:t>
            </w:r>
          </w:p>
        </w:tc>
      </w:tr>
      <w:tr w:rsidR="00044137" w:rsidRPr="00266FA7" w:rsidTr="00831DC6">
        <w:tc>
          <w:tcPr>
            <w:tcW w:w="7058" w:type="dxa"/>
          </w:tcPr>
          <w:p w:rsidR="00C506B9" w:rsidRPr="00266FA7" w:rsidRDefault="00C506B9" w:rsidP="00831DC6">
            <w:pPr>
              <w:pStyle w:val="ASFKTablenorm"/>
              <w:ind w:left="57" w:right="57"/>
            </w:pPr>
            <w:r w:rsidRPr="00266FA7">
              <w:t>Вверх</w:t>
            </w:r>
          </w:p>
        </w:tc>
        <w:tc>
          <w:tcPr>
            <w:tcW w:w="2638" w:type="dxa"/>
          </w:tcPr>
          <w:p w:rsidR="00C506B9" w:rsidRPr="00266FA7" w:rsidRDefault="00C506B9" w:rsidP="00831DC6">
            <w:pPr>
              <w:pStyle w:val="ASFKTablenorm"/>
              <w:ind w:left="57" w:right="57"/>
            </w:pPr>
            <w:r w:rsidRPr="00266FA7">
              <w:rPr>
                <w:lang w:val="en-US"/>
              </w:rPr>
              <w:t>Up</w:t>
            </w:r>
          </w:p>
        </w:tc>
      </w:tr>
      <w:tr w:rsidR="00044137" w:rsidRPr="00266FA7" w:rsidTr="00831DC6">
        <w:tc>
          <w:tcPr>
            <w:tcW w:w="7058" w:type="dxa"/>
          </w:tcPr>
          <w:p w:rsidR="00C506B9" w:rsidRPr="00266FA7" w:rsidRDefault="00C506B9" w:rsidP="00831DC6">
            <w:pPr>
              <w:pStyle w:val="ASFKTablenorm"/>
              <w:ind w:left="57" w:right="57"/>
            </w:pPr>
            <w:r w:rsidRPr="00266FA7">
              <w:t>Ввести запрос</w:t>
            </w:r>
          </w:p>
        </w:tc>
        <w:tc>
          <w:tcPr>
            <w:tcW w:w="2638" w:type="dxa"/>
          </w:tcPr>
          <w:p w:rsidR="00C506B9" w:rsidRPr="00266FA7" w:rsidRDefault="00C506B9" w:rsidP="00831DC6">
            <w:pPr>
              <w:pStyle w:val="ASFKTablenorm"/>
              <w:ind w:left="57" w:right="57"/>
            </w:pPr>
            <w:r w:rsidRPr="00266FA7">
              <w:t>F11</w:t>
            </w:r>
          </w:p>
        </w:tc>
      </w:tr>
      <w:tr w:rsidR="00044137" w:rsidRPr="00266FA7" w:rsidTr="00831DC6">
        <w:tc>
          <w:tcPr>
            <w:tcW w:w="7058" w:type="dxa"/>
          </w:tcPr>
          <w:p w:rsidR="00C506B9" w:rsidRPr="00266FA7" w:rsidRDefault="00C506B9" w:rsidP="00831DC6">
            <w:pPr>
              <w:pStyle w:val="ASFKTablenorm"/>
              <w:ind w:left="57" w:right="57"/>
            </w:pPr>
            <w:r w:rsidRPr="00266FA7">
              <w:t>Вниз</w:t>
            </w:r>
          </w:p>
        </w:tc>
        <w:tc>
          <w:tcPr>
            <w:tcW w:w="2638" w:type="dxa"/>
          </w:tcPr>
          <w:p w:rsidR="00C506B9" w:rsidRPr="00266FA7" w:rsidRDefault="00C506B9" w:rsidP="00831DC6">
            <w:pPr>
              <w:pStyle w:val="ASFKTablenorm"/>
              <w:ind w:left="57" w:right="57"/>
            </w:pPr>
            <w:r w:rsidRPr="00266FA7">
              <w:rPr>
                <w:lang w:val="en-US"/>
              </w:rPr>
              <w:t>Down</w:t>
            </w:r>
          </w:p>
        </w:tc>
      </w:tr>
      <w:tr w:rsidR="00044137" w:rsidRPr="00266FA7" w:rsidTr="00831DC6">
        <w:tc>
          <w:tcPr>
            <w:tcW w:w="7058" w:type="dxa"/>
          </w:tcPr>
          <w:p w:rsidR="00C506B9" w:rsidRPr="00266FA7" w:rsidRDefault="00C506B9" w:rsidP="00831DC6">
            <w:pPr>
              <w:pStyle w:val="ASFKTablenorm"/>
              <w:ind w:left="57" w:right="57"/>
            </w:pPr>
            <w:r w:rsidRPr="00266FA7">
              <w:t>Возврат</w:t>
            </w:r>
          </w:p>
        </w:tc>
        <w:tc>
          <w:tcPr>
            <w:tcW w:w="2638" w:type="dxa"/>
          </w:tcPr>
          <w:p w:rsidR="00C506B9" w:rsidRPr="00266FA7" w:rsidRDefault="00C506B9" w:rsidP="00831DC6">
            <w:pPr>
              <w:pStyle w:val="ASFKTablenorm"/>
              <w:ind w:left="57" w:right="57"/>
            </w:pPr>
            <w:r w:rsidRPr="00266FA7">
              <w:rPr>
                <w:lang w:val="en-US"/>
              </w:rPr>
              <w:t>Return</w:t>
            </w:r>
          </w:p>
        </w:tc>
      </w:tr>
      <w:tr w:rsidR="00044137" w:rsidRPr="00266FA7" w:rsidTr="00831DC6">
        <w:tc>
          <w:tcPr>
            <w:tcW w:w="7058" w:type="dxa"/>
          </w:tcPr>
          <w:p w:rsidR="00C506B9" w:rsidRPr="00266FA7" w:rsidRDefault="00C506B9" w:rsidP="00831DC6">
            <w:pPr>
              <w:pStyle w:val="ASFKTablenorm"/>
              <w:ind w:left="57" w:right="57"/>
            </w:pPr>
            <w:r w:rsidRPr="00266FA7">
              <w:t>Вставить запись</w:t>
            </w:r>
          </w:p>
        </w:tc>
        <w:tc>
          <w:tcPr>
            <w:tcW w:w="2638" w:type="dxa"/>
          </w:tcPr>
          <w:p w:rsidR="00C506B9" w:rsidRPr="00266FA7" w:rsidRDefault="00C506B9" w:rsidP="00831DC6">
            <w:pPr>
              <w:pStyle w:val="ASFKTablenorm"/>
              <w:ind w:left="57" w:right="57"/>
            </w:pPr>
            <w:r w:rsidRPr="00266FA7">
              <w:rPr>
                <w:lang w:val="en-US"/>
              </w:rPr>
              <w:t>Ctrl</w:t>
            </w:r>
            <w:r w:rsidRPr="00266FA7">
              <w:t xml:space="preserve"> + </w:t>
            </w:r>
            <w:r w:rsidRPr="00266FA7">
              <w:rPr>
                <w:lang w:val="en-US"/>
              </w:rPr>
              <w:t>Down</w:t>
            </w:r>
          </w:p>
        </w:tc>
      </w:tr>
      <w:tr w:rsidR="00044137" w:rsidRPr="00266FA7" w:rsidTr="00831DC6">
        <w:tc>
          <w:tcPr>
            <w:tcW w:w="7058" w:type="dxa"/>
          </w:tcPr>
          <w:p w:rsidR="00C506B9" w:rsidRPr="00266FA7" w:rsidRDefault="00C506B9" w:rsidP="00831DC6">
            <w:pPr>
              <w:pStyle w:val="ASFKTablenorm"/>
              <w:ind w:left="57" w:right="57"/>
            </w:pPr>
            <w:r w:rsidRPr="00266FA7">
              <w:t>Выполнить запрос (отобразить все записи)</w:t>
            </w:r>
          </w:p>
        </w:tc>
        <w:tc>
          <w:tcPr>
            <w:tcW w:w="2638" w:type="dxa"/>
          </w:tcPr>
          <w:p w:rsidR="00C506B9" w:rsidRPr="00266FA7" w:rsidRDefault="00C506B9" w:rsidP="00831DC6">
            <w:pPr>
              <w:pStyle w:val="ASFKTablenorm"/>
              <w:ind w:left="57" w:right="57"/>
            </w:pPr>
            <w:r w:rsidRPr="00266FA7">
              <w:rPr>
                <w:lang w:val="en-US"/>
              </w:rPr>
              <w:t>Ctrl</w:t>
            </w:r>
            <w:r w:rsidRPr="00266FA7">
              <w:t xml:space="preserve"> + F11</w:t>
            </w:r>
          </w:p>
        </w:tc>
      </w:tr>
      <w:tr w:rsidR="00044137" w:rsidRPr="00266FA7" w:rsidTr="00831DC6">
        <w:tc>
          <w:tcPr>
            <w:tcW w:w="7058" w:type="dxa"/>
          </w:tcPr>
          <w:p w:rsidR="00C506B9" w:rsidRPr="00266FA7" w:rsidRDefault="00C506B9" w:rsidP="00831DC6">
            <w:pPr>
              <w:pStyle w:val="ASFKTablenorm"/>
              <w:ind w:left="57" w:right="57"/>
            </w:pPr>
            <w:r w:rsidRPr="00266FA7">
              <w:t>Выход</w:t>
            </w:r>
          </w:p>
        </w:tc>
        <w:tc>
          <w:tcPr>
            <w:tcW w:w="2638" w:type="dxa"/>
          </w:tcPr>
          <w:p w:rsidR="00C506B9" w:rsidRPr="00266FA7" w:rsidRDefault="00C506B9" w:rsidP="00831DC6">
            <w:pPr>
              <w:pStyle w:val="ASFKTablenorm"/>
              <w:ind w:left="57" w:right="57"/>
            </w:pPr>
            <w:r w:rsidRPr="00266FA7">
              <w:t>F4</w:t>
            </w:r>
          </w:p>
        </w:tc>
      </w:tr>
      <w:tr w:rsidR="00044137" w:rsidRPr="00266FA7" w:rsidTr="00831DC6">
        <w:tc>
          <w:tcPr>
            <w:tcW w:w="7058" w:type="dxa"/>
          </w:tcPr>
          <w:p w:rsidR="00C506B9" w:rsidRPr="00266FA7" w:rsidRDefault="00C506B9" w:rsidP="00831DC6">
            <w:pPr>
              <w:pStyle w:val="ASFKTablenorm"/>
              <w:ind w:left="57" w:right="57"/>
            </w:pPr>
            <w:r w:rsidRPr="00266FA7">
              <w:t>Дублировать запись</w:t>
            </w:r>
          </w:p>
        </w:tc>
        <w:tc>
          <w:tcPr>
            <w:tcW w:w="2638" w:type="dxa"/>
          </w:tcPr>
          <w:p w:rsidR="00C506B9" w:rsidRPr="00266FA7" w:rsidRDefault="00C506B9" w:rsidP="00831DC6">
            <w:pPr>
              <w:pStyle w:val="ASFKTablenorm"/>
              <w:ind w:left="57" w:right="57"/>
            </w:pPr>
            <w:r w:rsidRPr="00266FA7">
              <w:rPr>
                <w:lang w:val="en-US"/>
              </w:rPr>
              <w:t>Shift</w:t>
            </w:r>
            <w:r w:rsidRPr="00266FA7">
              <w:t xml:space="preserve"> + F6</w:t>
            </w:r>
          </w:p>
        </w:tc>
      </w:tr>
      <w:tr w:rsidR="00044137" w:rsidRPr="00266FA7" w:rsidTr="00831DC6">
        <w:tc>
          <w:tcPr>
            <w:tcW w:w="7058" w:type="dxa"/>
          </w:tcPr>
          <w:p w:rsidR="00C506B9" w:rsidRPr="00266FA7" w:rsidRDefault="00C506B9" w:rsidP="00831DC6">
            <w:pPr>
              <w:pStyle w:val="ASFKTablenorm"/>
              <w:ind w:left="57" w:right="57"/>
            </w:pPr>
            <w:r w:rsidRPr="00266FA7">
              <w:t>Дублировать поле</w:t>
            </w:r>
          </w:p>
        </w:tc>
        <w:tc>
          <w:tcPr>
            <w:tcW w:w="2638" w:type="dxa"/>
          </w:tcPr>
          <w:p w:rsidR="00C506B9" w:rsidRPr="00266FA7" w:rsidRDefault="00C506B9" w:rsidP="00831DC6">
            <w:pPr>
              <w:pStyle w:val="ASFKTablenorm"/>
              <w:ind w:left="57" w:right="57"/>
            </w:pPr>
            <w:r w:rsidRPr="00266FA7">
              <w:rPr>
                <w:lang w:val="en-US"/>
              </w:rPr>
              <w:t>Shift</w:t>
            </w:r>
            <w:r w:rsidRPr="00266FA7">
              <w:t xml:space="preserve"> + F5</w:t>
            </w:r>
          </w:p>
        </w:tc>
      </w:tr>
      <w:tr w:rsidR="00044137" w:rsidRPr="00266FA7" w:rsidTr="00831DC6">
        <w:tc>
          <w:tcPr>
            <w:tcW w:w="7058" w:type="dxa"/>
          </w:tcPr>
          <w:p w:rsidR="00C506B9" w:rsidRPr="00266FA7" w:rsidRDefault="00C506B9" w:rsidP="00831DC6">
            <w:pPr>
              <w:pStyle w:val="ASFKTablenorm"/>
              <w:ind w:left="57" w:right="57"/>
            </w:pPr>
            <w:r w:rsidRPr="00266FA7">
              <w:t>Зафиксировать</w:t>
            </w:r>
          </w:p>
        </w:tc>
        <w:tc>
          <w:tcPr>
            <w:tcW w:w="2638" w:type="dxa"/>
          </w:tcPr>
          <w:p w:rsidR="00C506B9" w:rsidRPr="00266FA7" w:rsidRDefault="00C506B9" w:rsidP="00831DC6">
            <w:pPr>
              <w:pStyle w:val="ASFKTablenorm"/>
              <w:ind w:left="57" w:right="57"/>
            </w:pPr>
            <w:r w:rsidRPr="00266FA7">
              <w:rPr>
                <w:lang w:val="en-US"/>
              </w:rPr>
              <w:t>Ctrl</w:t>
            </w:r>
            <w:r w:rsidRPr="00266FA7">
              <w:t xml:space="preserve"> + S</w:t>
            </w:r>
          </w:p>
        </w:tc>
      </w:tr>
      <w:tr w:rsidR="00044137" w:rsidRPr="00266FA7" w:rsidTr="00831DC6">
        <w:tc>
          <w:tcPr>
            <w:tcW w:w="7058" w:type="dxa"/>
          </w:tcPr>
          <w:p w:rsidR="00C506B9" w:rsidRPr="00266FA7" w:rsidRDefault="00C506B9" w:rsidP="00831DC6">
            <w:pPr>
              <w:pStyle w:val="ASFKTablenorm"/>
              <w:ind w:left="57" w:right="57"/>
            </w:pPr>
            <w:r w:rsidRPr="00266FA7">
              <w:t>Меню блока</w:t>
            </w:r>
          </w:p>
        </w:tc>
        <w:tc>
          <w:tcPr>
            <w:tcW w:w="2638" w:type="dxa"/>
          </w:tcPr>
          <w:p w:rsidR="00C506B9" w:rsidRPr="00266FA7" w:rsidRDefault="00C506B9" w:rsidP="00831DC6">
            <w:pPr>
              <w:pStyle w:val="ASFKTablenorm"/>
              <w:ind w:left="57" w:right="57"/>
            </w:pPr>
            <w:r w:rsidRPr="00266FA7">
              <w:rPr>
                <w:lang w:val="en-US"/>
              </w:rPr>
              <w:t>Ctrl</w:t>
            </w:r>
            <w:r w:rsidRPr="00266FA7">
              <w:t xml:space="preserve"> + B</w:t>
            </w:r>
          </w:p>
        </w:tc>
      </w:tr>
      <w:tr w:rsidR="00044137" w:rsidRPr="00266FA7" w:rsidTr="00831DC6">
        <w:tc>
          <w:tcPr>
            <w:tcW w:w="7058" w:type="dxa"/>
          </w:tcPr>
          <w:p w:rsidR="00C506B9" w:rsidRPr="00266FA7" w:rsidRDefault="00C506B9" w:rsidP="00831DC6">
            <w:pPr>
              <w:pStyle w:val="ASFKTablenorm"/>
              <w:ind w:left="57" w:right="57"/>
            </w:pPr>
            <w:r w:rsidRPr="00266FA7">
              <w:t>Обновить запись</w:t>
            </w:r>
          </w:p>
        </w:tc>
        <w:tc>
          <w:tcPr>
            <w:tcW w:w="2638" w:type="dxa"/>
          </w:tcPr>
          <w:p w:rsidR="00C506B9" w:rsidRPr="00266FA7" w:rsidRDefault="00C506B9" w:rsidP="00831DC6">
            <w:pPr>
              <w:pStyle w:val="ASFKTablenorm"/>
              <w:ind w:left="57" w:right="57"/>
            </w:pPr>
            <w:r w:rsidRPr="00266FA7">
              <w:rPr>
                <w:lang w:val="en-US"/>
              </w:rPr>
              <w:t>Ctrl</w:t>
            </w:r>
            <w:r w:rsidRPr="00266FA7">
              <w:t xml:space="preserve"> + U</w:t>
            </w:r>
          </w:p>
        </w:tc>
      </w:tr>
      <w:tr w:rsidR="00044137" w:rsidRPr="00266FA7" w:rsidTr="00831DC6">
        <w:tc>
          <w:tcPr>
            <w:tcW w:w="7058" w:type="dxa"/>
          </w:tcPr>
          <w:p w:rsidR="00C506B9" w:rsidRPr="00266FA7" w:rsidRDefault="00C506B9" w:rsidP="00831DC6">
            <w:pPr>
              <w:pStyle w:val="ASFKTablenorm"/>
              <w:ind w:left="57" w:right="57"/>
            </w:pPr>
            <w:r w:rsidRPr="00266FA7">
              <w:t>Очистить блок</w:t>
            </w:r>
          </w:p>
        </w:tc>
        <w:tc>
          <w:tcPr>
            <w:tcW w:w="2638" w:type="dxa"/>
          </w:tcPr>
          <w:p w:rsidR="00C506B9" w:rsidRPr="00266FA7" w:rsidRDefault="00C506B9" w:rsidP="00831DC6">
            <w:pPr>
              <w:pStyle w:val="ASFKTablenorm"/>
              <w:ind w:left="57" w:right="57"/>
            </w:pPr>
            <w:r w:rsidRPr="00266FA7">
              <w:t>F7</w:t>
            </w:r>
          </w:p>
        </w:tc>
      </w:tr>
      <w:tr w:rsidR="00044137" w:rsidRPr="00266FA7" w:rsidTr="00831DC6">
        <w:tc>
          <w:tcPr>
            <w:tcW w:w="7058" w:type="dxa"/>
          </w:tcPr>
          <w:p w:rsidR="00C506B9" w:rsidRPr="00266FA7" w:rsidRDefault="00C506B9" w:rsidP="00831DC6">
            <w:pPr>
              <w:pStyle w:val="ASFKTablenorm"/>
              <w:ind w:left="57" w:right="57"/>
            </w:pPr>
            <w:r w:rsidRPr="00266FA7">
              <w:t>Очистить запись</w:t>
            </w:r>
          </w:p>
        </w:tc>
        <w:tc>
          <w:tcPr>
            <w:tcW w:w="2638" w:type="dxa"/>
          </w:tcPr>
          <w:p w:rsidR="00C506B9" w:rsidRPr="00266FA7" w:rsidRDefault="00C506B9" w:rsidP="00831DC6">
            <w:pPr>
              <w:pStyle w:val="ASFKTablenorm"/>
              <w:ind w:left="57" w:right="57"/>
            </w:pPr>
            <w:r w:rsidRPr="00266FA7">
              <w:t>F6</w:t>
            </w:r>
          </w:p>
        </w:tc>
      </w:tr>
      <w:tr w:rsidR="00044137" w:rsidRPr="00266FA7" w:rsidTr="00831DC6">
        <w:tc>
          <w:tcPr>
            <w:tcW w:w="7058" w:type="dxa"/>
          </w:tcPr>
          <w:p w:rsidR="00C506B9" w:rsidRPr="00266FA7" w:rsidRDefault="00C506B9" w:rsidP="00831DC6">
            <w:pPr>
              <w:pStyle w:val="ASFKTablenorm"/>
              <w:ind w:left="57" w:right="57"/>
            </w:pPr>
            <w:r w:rsidRPr="00266FA7">
              <w:t>Очистить поле</w:t>
            </w:r>
          </w:p>
        </w:tc>
        <w:tc>
          <w:tcPr>
            <w:tcW w:w="2638" w:type="dxa"/>
          </w:tcPr>
          <w:p w:rsidR="00C506B9" w:rsidRPr="00266FA7" w:rsidRDefault="00C506B9" w:rsidP="00831DC6">
            <w:pPr>
              <w:pStyle w:val="ASFKTablenorm"/>
              <w:ind w:left="57" w:right="57"/>
            </w:pPr>
            <w:r w:rsidRPr="00266FA7">
              <w:t>F5</w:t>
            </w:r>
          </w:p>
        </w:tc>
      </w:tr>
      <w:tr w:rsidR="00044137" w:rsidRPr="00266FA7" w:rsidTr="00831DC6">
        <w:tc>
          <w:tcPr>
            <w:tcW w:w="7058" w:type="dxa"/>
          </w:tcPr>
          <w:p w:rsidR="00C506B9" w:rsidRPr="00266FA7" w:rsidRDefault="00C506B9" w:rsidP="00831DC6">
            <w:pPr>
              <w:pStyle w:val="ASFKTablenorm"/>
              <w:ind w:left="57" w:right="57"/>
            </w:pPr>
            <w:r w:rsidRPr="00266FA7">
              <w:t>Очистить форму</w:t>
            </w:r>
          </w:p>
        </w:tc>
        <w:tc>
          <w:tcPr>
            <w:tcW w:w="2638" w:type="dxa"/>
          </w:tcPr>
          <w:p w:rsidR="00C506B9" w:rsidRPr="00266FA7" w:rsidRDefault="00C506B9" w:rsidP="00831DC6">
            <w:pPr>
              <w:pStyle w:val="ASFKTablenorm"/>
              <w:ind w:left="57" w:right="57"/>
            </w:pPr>
            <w:r w:rsidRPr="00266FA7">
              <w:t>F8</w:t>
            </w:r>
          </w:p>
        </w:tc>
      </w:tr>
      <w:tr w:rsidR="00044137" w:rsidRPr="00266FA7" w:rsidTr="00831DC6">
        <w:tc>
          <w:tcPr>
            <w:tcW w:w="7058" w:type="dxa"/>
          </w:tcPr>
          <w:p w:rsidR="00C506B9" w:rsidRPr="00266FA7" w:rsidRDefault="00C506B9" w:rsidP="00831DC6">
            <w:pPr>
              <w:pStyle w:val="ASFKTablenorm"/>
              <w:ind w:left="57" w:right="57"/>
            </w:pPr>
            <w:r w:rsidRPr="00266FA7">
              <w:t>Показать ключи</w:t>
            </w:r>
          </w:p>
        </w:tc>
        <w:tc>
          <w:tcPr>
            <w:tcW w:w="2638" w:type="dxa"/>
          </w:tcPr>
          <w:p w:rsidR="00C506B9" w:rsidRPr="00266FA7" w:rsidRDefault="00C506B9" w:rsidP="00831DC6">
            <w:pPr>
              <w:pStyle w:val="ASFKTablenorm"/>
              <w:ind w:left="57" w:right="57"/>
            </w:pPr>
            <w:r w:rsidRPr="00266FA7">
              <w:rPr>
                <w:lang w:val="en-US"/>
              </w:rPr>
              <w:t>Ctrl</w:t>
            </w:r>
            <w:r w:rsidR="00A74D4E" w:rsidRPr="00266FA7">
              <w:t xml:space="preserve"> </w:t>
            </w:r>
            <w:r w:rsidRPr="00266FA7">
              <w:rPr>
                <w:lang w:val="en-US"/>
              </w:rPr>
              <w:t>+</w:t>
            </w:r>
            <w:r w:rsidR="00A74D4E" w:rsidRPr="00266FA7">
              <w:t xml:space="preserve"> </w:t>
            </w:r>
            <w:r w:rsidRPr="00266FA7">
              <w:rPr>
                <w:lang w:val="en-US"/>
              </w:rPr>
              <w:t>K</w:t>
            </w:r>
          </w:p>
        </w:tc>
      </w:tr>
      <w:tr w:rsidR="00044137" w:rsidRPr="00266FA7" w:rsidTr="00831DC6">
        <w:tc>
          <w:tcPr>
            <w:tcW w:w="7058" w:type="dxa"/>
          </w:tcPr>
          <w:p w:rsidR="00C506B9" w:rsidRPr="00266FA7" w:rsidRDefault="00C506B9" w:rsidP="00831DC6">
            <w:pPr>
              <w:pStyle w:val="ASFKTablenorm"/>
              <w:ind w:left="57" w:right="57"/>
            </w:pPr>
            <w:r w:rsidRPr="00266FA7">
              <w:t>Показать ошибку</w:t>
            </w:r>
          </w:p>
        </w:tc>
        <w:tc>
          <w:tcPr>
            <w:tcW w:w="2638" w:type="dxa"/>
          </w:tcPr>
          <w:p w:rsidR="00C506B9" w:rsidRPr="00266FA7" w:rsidRDefault="00C506B9" w:rsidP="00831DC6">
            <w:pPr>
              <w:pStyle w:val="ASFKTablenorm"/>
              <w:ind w:left="57" w:right="57"/>
            </w:pPr>
            <w:r w:rsidRPr="00266FA7">
              <w:rPr>
                <w:lang w:val="en-US"/>
              </w:rPr>
              <w:t>Shift</w:t>
            </w:r>
            <w:r w:rsidRPr="00266FA7">
              <w:t xml:space="preserve"> + </w:t>
            </w:r>
            <w:r w:rsidRPr="00266FA7">
              <w:rPr>
                <w:lang w:val="en-US"/>
              </w:rPr>
              <w:t>Ctrl</w:t>
            </w:r>
            <w:r w:rsidRPr="00266FA7">
              <w:t xml:space="preserve"> + E</w:t>
            </w:r>
          </w:p>
        </w:tc>
      </w:tr>
      <w:tr w:rsidR="00044137" w:rsidRPr="00266FA7" w:rsidTr="00831DC6">
        <w:tc>
          <w:tcPr>
            <w:tcW w:w="7058" w:type="dxa"/>
          </w:tcPr>
          <w:p w:rsidR="00C506B9" w:rsidRPr="00266FA7" w:rsidRDefault="00C506B9" w:rsidP="00831DC6">
            <w:pPr>
              <w:pStyle w:val="ASFKTablenorm"/>
              <w:ind w:left="57" w:right="57"/>
            </w:pPr>
            <w:r w:rsidRPr="00266FA7">
              <w:t>Предыдущая запись</w:t>
            </w:r>
          </w:p>
        </w:tc>
        <w:tc>
          <w:tcPr>
            <w:tcW w:w="2638" w:type="dxa"/>
          </w:tcPr>
          <w:p w:rsidR="00C506B9" w:rsidRPr="00266FA7" w:rsidRDefault="00C506B9" w:rsidP="00831DC6">
            <w:pPr>
              <w:pStyle w:val="ASFKTablenorm"/>
              <w:ind w:left="57" w:right="57"/>
            </w:pPr>
            <w:r w:rsidRPr="00266FA7">
              <w:rPr>
                <w:lang w:val="en-US"/>
              </w:rPr>
              <w:t>Up</w:t>
            </w:r>
          </w:p>
        </w:tc>
      </w:tr>
      <w:tr w:rsidR="00044137" w:rsidRPr="00266FA7" w:rsidTr="00831DC6">
        <w:tc>
          <w:tcPr>
            <w:tcW w:w="7058" w:type="dxa"/>
          </w:tcPr>
          <w:p w:rsidR="00C506B9" w:rsidRPr="00266FA7" w:rsidRDefault="00C506B9" w:rsidP="00831DC6">
            <w:pPr>
              <w:pStyle w:val="ASFKTablenorm"/>
              <w:ind w:left="57" w:right="57"/>
            </w:pPr>
            <w:r w:rsidRPr="00266FA7">
              <w:t>Предыдущий блок</w:t>
            </w:r>
          </w:p>
        </w:tc>
        <w:tc>
          <w:tcPr>
            <w:tcW w:w="2638" w:type="dxa"/>
          </w:tcPr>
          <w:p w:rsidR="00C506B9" w:rsidRPr="00266FA7" w:rsidRDefault="00C506B9" w:rsidP="00831DC6">
            <w:pPr>
              <w:pStyle w:val="ASFKTablenorm"/>
              <w:ind w:left="57" w:right="57"/>
            </w:pPr>
            <w:r w:rsidRPr="00266FA7">
              <w:rPr>
                <w:lang w:val="en-US"/>
              </w:rPr>
              <w:t>Shift</w:t>
            </w:r>
            <w:r w:rsidR="00A74D4E" w:rsidRPr="00266FA7">
              <w:t xml:space="preserve"> </w:t>
            </w:r>
            <w:r w:rsidRPr="00266FA7">
              <w:t>+</w:t>
            </w:r>
            <w:r w:rsidR="00A74D4E" w:rsidRPr="00266FA7">
              <w:t xml:space="preserve"> </w:t>
            </w:r>
            <w:r w:rsidRPr="00266FA7">
              <w:rPr>
                <w:rStyle w:val="ASFKReporterror"/>
                <w:lang w:val="en-US"/>
              </w:rPr>
              <w:t>PageUp</w:t>
            </w:r>
          </w:p>
        </w:tc>
      </w:tr>
      <w:tr w:rsidR="00044137" w:rsidRPr="00266FA7" w:rsidTr="00831DC6">
        <w:tc>
          <w:tcPr>
            <w:tcW w:w="7058" w:type="dxa"/>
          </w:tcPr>
          <w:p w:rsidR="00C506B9" w:rsidRPr="00266FA7" w:rsidRDefault="00C506B9" w:rsidP="00831DC6">
            <w:pPr>
              <w:pStyle w:val="ASFKTablenorm"/>
              <w:ind w:left="57" w:right="57"/>
            </w:pPr>
            <w:r w:rsidRPr="00266FA7">
              <w:t>Прокрутить вверх</w:t>
            </w:r>
          </w:p>
        </w:tc>
        <w:tc>
          <w:tcPr>
            <w:tcW w:w="2638" w:type="dxa"/>
          </w:tcPr>
          <w:p w:rsidR="00C506B9" w:rsidRPr="00266FA7" w:rsidRDefault="00C506B9" w:rsidP="00831DC6">
            <w:pPr>
              <w:pStyle w:val="ASFKTablenorm"/>
              <w:ind w:left="57" w:right="57"/>
              <w:rPr>
                <w:rStyle w:val="ASFKReporterror"/>
              </w:rPr>
            </w:pPr>
            <w:r w:rsidRPr="00266FA7">
              <w:rPr>
                <w:rStyle w:val="ASFKReporterror"/>
                <w:lang w:val="en-US"/>
              </w:rPr>
              <w:t>PageUp</w:t>
            </w:r>
          </w:p>
        </w:tc>
      </w:tr>
      <w:tr w:rsidR="00044137" w:rsidRPr="00266FA7" w:rsidTr="00831DC6">
        <w:tc>
          <w:tcPr>
            <w:tcW w:w="7058" w:type="dxa"/>
          </w:tcPr>
          <w:p w:rsidR="00C506B9" w:rsidRPr="00266FA7" w:rsidRDefault="00C506B9" w:rsidP="00831DC6">
            <w:pPr>
              <w:pStyle w:val="ASFKTablenorm"/>
              <w:ind w:left="57" w:right="57"/>
            </w:pPr>
            <w:r w:rsidRPr="00266FA7">
              <w:t>Прокрутить вниз</w:t>
            </w:r>
          </w:p>
        </w:tc>
        <w:tc>
          <w:tcPr>
            <w:tcW w:w="2638" w:type="dxa"/>
          </w:tcPr>
          <w:p w:rsidR="00C506B9" w:rsidRPr="00266FA7" w:rsidRDefault="00C506B9" w:rsidP="00831DC6">
            <w:pPr>
              <w:pStyle w:val="ASFKTablenorm"/>
              <w:ind w:left="57" w:right="57"/>
              <w:rPr>
                <w:rStyle w:val="ASFKReporterror"/>
              </w:rPr>
            </w:pPr>
            <w:r w:rsidRPr="00266FA7">
              <w:rPr>
                <w:rStyle w:val="ASFKReporterror"/>
                <w:lang w:val="en-US"/>
              </w:rPr>
              <w:t>PageDown</w:t>
            </w:r>
          </w:p>
        </w:tc>
      </w:tr>
      <w:tr w:rsidR="00044137" w:rsidRPr="00266FA7" w:rsidTr="00831DC6">
        <w:tc>
          <w:tcPr>
            <w:tcW w:w="7058" w:type="dxa"/>
          </w:tcPr>
          <w:p w:rsidR="00C506B9" w:rsidRPr="00266FA7" w:rsidRDefault="00C506B9" w:rsidP="00831DC6">
            <w:pPr>
              <w:pStyle w:val="ASFKTablenorm"/>
              <w:ind w:left="57" w:right="57"/>
            </w:pPr>
            <w:r w:rsidRPr="00266FA7">
              <w:t>Редактировать</w:t>
            </w:r>
          </w:p>
        </w:tc>
        <w:tc>
          <w:tcPr>
            <w:tcW w:w="2638" w:type="dxa"/>
          </w:tcPr>
          <w:p w:rsidR="00C506B9" w:rsidRPr="00266FA7" w:rsidRDefault="00C506B9" w:rsidP="00831DC6">
            <w:pPr>
              <w:pStyle w:val="ASFKTablenorm"/>
              <w:ind w:left="57" w:right="57"/>
            </w:pPr>
            <w:r w:rsidRPr="00266FA7">
              <w:rPr>
                <w:lang w:val="en-US"/>
              </w:rPr>
              <w:t>Ctrl</w:t>
            </w:r>
            <w:r w:rsidR="00A74D4E" w:rsidRPr="00266FA7">
              <w:t xml:space="preserve"> </w:t>
            </w:r>
            <w:r w:rsidRPr="00266FA7">
              <w:t>+</w:t>
            </w:r>
            <w:r w:rsidR="00A74D4E" w:rsidRPr="00266FA7">
              <w:t xml:space="preserve"> </w:t>
            </w:r>
            <w:r w:rsidRPr="00266FA7">
              <w:t>E</w:t>
            </w:r>
          </w:p>
        </w:tc>
      </w:tr>
      <w:tr w:rsidR="00044137" w:rsidRPr="00266FA7" w:rsidTr="00831DC6">
        <w:tc>
          <w:tcPr>
            <w:tcW w:w="7058" w:type="dxa"/>
          </w:tcPr>
          <w:p w:rsidR="00C506B9" w:rsidRPr="00266FA7" w:rsidRDefault="00C506B9" w:rsidP="00831DC6">
            <w:pPr>
              <w:pStyle w:val="ASFKTablenorm"/>
              <w:ind w:left="57" w:right="57"/>
            </w:pPr>
            <w:r w:rsidRPr="00266FA7">
              <w:t>Следующая группа записей</w:t>
            </w:r>
          </w:p>
        </w:tc>
        <w:tc>
          <w:tcPr>
            <w:tcW w:w="2638" w:type="dxa"/>
          </w:tcPr>
          <w:p w:rsidR="00C506B9" w:rsidRPr="00266FA7" w:rsidRDefault="00C506B9" w:rsidP="00831DC6">
            <w:pPr>
              <w:pStyle w:val="ASFKTablenorm"/>
              <w:ind w:left="57" w:right="57"/>
            </w:pPr>
            <w:r w:rsidRPr="00266FA7">
              <w:rPr>
                <w:lang w:val="en-US"/>
              </w:rPr>
              <w:t>Shift</w:t>
            </w:r>
            <w:r w:rsidRPr="00266FA7">
              <w:t xml:space="preserve"> + F8</w:t>
            </w:r>
          </w:p>
        </w:tc>
      </w:tr>
      <w:tr w:rsidR="00044137" w:rsidRPr="00266FA7" w:rsidTr="00831DC6">
        <w:tc>
          <w:tcPr>
            <w:tcW w:w="7058" w:type="dxa"/>
          </w:tcPr>
          <w:p w:rsidR="00C506B9" w:rsidRPr="00266FA7" w:rsidRDefault="00C506B9" w:rsidP="00831DC6">
            <w:pPr>
              <w:pStyle w:val="ASFKTablenorm"/>
              <w:ind w:left="57" w:right="57"/>
            </w:pPr>
            <w:r w:rsidRPr="00266FA7">
              <w:t>Следующая запись</w:t>
            </w:r>
          </w:p>
        </w:tc>
        <w:tc>
          <w:tcPr>
            <w:tcW w:w="2638" w:type="dxa"/>
          </w:tcPr>
          <w:p w:rsidR="00C506B9" w:rsidRPr="00266FA7" w:rsidRDefault="00C506B9" w:rsidP="00831DC6">
            <w:pPr>
              <w:pStyle w:val="ASFKTablenorm"/>
              <w:ind w:left="57" w:right="57"/>
            </w:pPr>
            <w:r w:rsidRPr="00266FA7">
              <w:rPr>
                <w:lang w:val="en-US"/>
              </w:rPr>
              <w:t>Down</w:t>
            </w:r>
          </w:p>
        </w:tc>
      </w:tr>
      <w:tr w:rsidR="00044137" w:rsidRPr="00266FA7" w:rsidTr="00831DC6">
        <w:tc>
          <w:tcPr>
            <w:tcW w:w="7058" w:type="dxa"/>
          </w:tcPr>
          <w:p w:rsidR="00C506B9" w:rsidRPr="00266FA7" w:rsidRDefault="00C506B9" w:rsidP="00831DC6">
            <w:pPr>
              <w:pStyle w:val="ASFKTablenorm"/>
              <w:ind w:left="57" w:right="57"/>
            </w:pPr>
            <w:r w:rsidRPr="00266FA7">
              <w:t>Следующий блок</w:t>
            </w:r>
          </w:p>
        </w:tc>
        <w:tc>
          <w:tcPr>
            <w:tcW w:w="2638" w:type="dxa"/>
          </w:tcPr>
          <w:p w:rsidR="00C506B9" w:rsidRPr="00266FA7" w:rsidRDefault="00C506B9" w:rsidP="00831DC6">
            <w:pPr>
              <w:pStyle w:val="ASFKTablenorm"/>
              <w:ind w:left="57" w:right="57"/>
            </w:pPr>
            <w:r w:rsidRPr="00266FA7">
              <w:rPr>
                <w:lang w:val="en-US"/>
              </w:rPr>
              <w:t>Shift</w:t>
            </w:r>
            <w:r w:rsidR="00A74D4E" w:rsidRPr="00266FA7">
              <w:t xml:space="preserve"> </w:t>
            </w:r>
            <w:r w:rsidRPr="00266FA7">
              <w:rPr>
                <w:lang w:val="en-US"/>
              </w:rPr>
              <w:t>+</w:t>
            </w:r>
            <w:r w:rsidR="00A74D4E" w:rsidRPr="00266FA7">
              <w:t xml:space="preserve"> </w:t>
            </w:r>
            <w:r w:rsidRPr="00266FA7">
              <w:rPr>
                <w:rStyle w:val="ASFKReporterror"/>
                <w:lang w:val="en-US"/>
              </w:rPr>
              <w:t>PageDown</w:t>
            </w:r>
          </w:p>
        </w:tc>
      </w:tr>
      <w:tr w:rsidR="00044137" w:rsidRPr="00266FA7" w:rsidTr="00831DC6">
        <w:tc>
          <w:tcPr>
            <w:tcW w:w="7058" w:type="dxa"/>
          </w:tcPr>
          <w:p w:rsidR="00C506B9" w:rsidRPr="00266FA7" w:rsidRDefault="00C506B9" w:rsidP="00831DC6">
            <w:pPr>
              <w:pStyle w:val="ASFKTablenorm"/>
              <w:ind w:left="57" w:right="57"/>
            </w:pPr>
            <w:r w:rsidRPr="00266FA7">
              <w:t>Следующий первичный ключ</w:t>
            </w:r>
          </w:p>
        </w:tc>
        <w:tc>
          <w:tcPr>
            <w:tcW w:w="2638" w:type="dxa"/>
          </w:tcPr>
          <w:p w:rsidR="00C506B9" w:rsidRPr="00266FA7" w:rsidRDefault="00C506B9" w:rsidP="00831DC6">
            <w:pPr>
              <w:pStyle w:val="ASFKTablenorm"/>
              <w:ind w:left="57" w:right="57"/>
            </w:pPr>
            <w:r w:rsidRPr="00266FA7">
              <w:rPr>
                <w:lang w:val="en-US"/>
              </w:rPr>
              <w:t>Shift</w:t>
            </w:r>
            <w:r w:rsidRPr="00266FA7">
              <w:t xml:space="preserve"> + F7</w:t>
            </w:r>
          </w:p>
        </w:tc>
      </w:tr>
      <w:tr w:rsidR="00044137" w:rsidRPr="00266FA7" w:rsidTr="00831DC6">
        <w:tc>
          <w:tcPr>
            <w:tcW w:w="7058" w:type="dxa"/>
          </w:tcPr>
          <w:p w:rsidR="00C506B9" w:rsidRPr="00266FA7" w:rsidRDefault="00C506B9" w:rsidP="00831DC6">
            <w:pPr>
              <w:pStyle w:val="ASFKTablenorm"/>
              <w:ind w:left="57" w:right="57"/>
            </w:pPr>
            <w:r w:rsidRPr="00266FA7">
              <w:t>Список значений</w:t>
            </w:r>
          </w:p>
        </w:tc>
        <w:tc>
          <w:tcPr>
            <w:tcW w:w="2638" w:type="dxa"/>
          </w:tcPr>
          <w:p w:rsidR="00C506B9" w:rsidRPr="00266FA7" w:rsidRDefault="00C506B9" w:rsidP="00831DC6">
            <w:pPr>
              <w:pStyle w:val="ASFKTablenorm"/>
              <w:ind w:left="57" w:right="57"/>
            </w:pPr>
            <w:r w:rsidRPr="00266FA7">
              <w:rPr>
                <w:lang w:val="en-US"/>
              </w:rPr>
              <w:t>Ctrl</w:t>
            </w:r>
            <w:r w:rsidRPr="00266FA7">
              <w:t xml:space="preserve"> + L</w:t>
            </w:r>
          </w:p>
        </w:tc>
      </w:tr>
      <w:tr w:rsidR="00044137" w:rsidRPr="00266FA7" w:rsidTr="00831DC6">
        <w:tc>
          <w:tcPr>
            <w:tcW w:w="7058" w:type="dxa"/>
          </w:tcPr>
          <w:p w:rsidR="00C506B9" w:rsidRPr="00266FA7" w:rsidRDefault="00C506B9" w:rsidP="00831DC6">
            <w:pPr>
              <w:pStyle w:val="ASFKTablenorm"/>
              <w:ind w:left="57" w:right="57"/>
            </w:pPr>
            <w:r w:rsidRPr="00266FA7">
              <w:t>Список значений действий</w:t>
            </w:r>
          </w:p>
        </w:tc>
        <w:tc>
          <w:tcPr>
            <w:tcW w:w="2638" w:type="dxa"/>
          </w:tcPr>
          <w:p w:rsidR="00C506B9" w:rsidRPr="00266FA7" w:rsidRDefault="00C506B9" w:rsidP="00831DC6">
            <w:pPr>
              <w:pStyle w:val="ASFKTablenorm"/>
              <w:ind w:left="57" w:right="57"/>
            </w:pPr>
            <w:r w:rsidRPr="00266FA7">
              <w:rPr>
                <w:lang w:val="en-US"/>
              </w:rPr>
              <w:t>Shift</w:t>
            </w:r>
            <w:r w:rsidRPr="00266FA7">
              <w:t xml:space="preserve"> + </w:t>
            </w:r>
            <w:r w:rsidRPr="00266FA7">
              <w:rPr>
                <w:lang w:val="en-US"/>
              </w:rPr>
              <w:t>Ctrl</w:t>
            </w:r>
            <w:r w:rsidRPr="00266FA7">
              <w:t xml:space="preserve"> + F8</w:t>
            </w:r>
          </w:p>
        </w:tc>
      </w:tr>
      <w:tr w:rsidR="00044137" w:rsidRPr="00266FA7" w:rsidTr="00831DC6">
        <w:tc>
          <w:tcPr>
            <w:tcW w:w="7058" w:type="dxa"/>
          </w:tcPr>
          <w:p w:rsidR="00C506B9" w:rsidRPr="00266FA7" w:rsidRDefault="00C506B9" w:rsidP="00831DC6">
            <w:pPr>
              <w:pStyle w:val="ASFKTablenorm"/>
              <w:ind w:left="57" w:right="57"/>
            </w:pPr>
            <w:r w:rsidRPr="00266FA7">
              <w:t>Список значений приглашений/значений (наименований полей формы и их значений)</w:t>
            </w:r>
          </w:p>
        </w:tc>
        <w:tc>
          <w:tcPr>
            <w:tcW w:w="2638" w:type="dxa"/>
          </w:tcPr>
          <w:p w:rsidR="00C506B9" w:rsidRPr="00266FA7" w:rsidRDefault="00C506B9" w:rsidP="00831DC6">
            <w:pPr>
              <w:pStyle w:val="ASFKTablenorm"/>
              <w:ind w:left="57" w:right="57"/>
            </w:pPr>
            <w:r w:rsidRPr="00266FA7">
              <w:rPr>
                <w:lang w:val="en-US"/>
              </w:rPr>
              <w:t>Shift</w:t>
            </w:r>
            <w:r w:rsidRPr="00266FA7">
              <w:t xml:space="preserve"> + </w:t>
            </w:r>
            <w:r w:rsidRPr="00266FA7">
              <w:rPr>
                <w:lang w:val="en-US"/>
              </w:rPr>
              <w:t>Ctrl</w:t>
            </w:r>
            <w:r w:rsidRPr="00266FA7">
              <w:t xml:space="preserve"> + F9</w:t>
            </w:r>
          </w:p>
        </w:tc>
      </w:tr>
      <w:tr w:rsidR="00044137" w:rsidRPr="00266FA7" w:rsidTr="00831DC6">
        <w:tc>
          <w:tcPr>
            <w:tcW w:w="7058" w:type="dxa"/>
          </w:tcPr>
          <w:p w:rsidR="00C506B9" w:rsidRPr="00266FA7" w:rsidRDefault="00C506B9" w:rsidP="00831DC6">
            <w:pPr>
              <w:pStyle w:val="ASFKTablenorm"/>
              <w:ind w:left="57" w:right="57"/>
            </w:pPr>
            <w:r w:rsidRPr="00266FA7">
              <w:lastRenderedPageBreak/>
              <w:t>Список страниц закладок</w:t>
            </w:r>
          </w:p>
        </w:tc>
        <w:tc>
          <w:tcPr>
            <w:tcW w:w="2638" w:type="dxa"/>
          </w:tcPr>
          <w:p w:rsidR="00C506B9" w:rsidRPr="00266FA7" w:rsidRDefault="00C506B9" w:rsidP="00831DC6">
            <w:pPr>
              <w:pStyle w:val="ASFKTablenorm"/>
              <w:ind w:left="57" w:right="57"/>
            </w:pPr>
            <w:r w:rsidRPr="00266FA7">
              <w:t>F2</w:t>
            </w:r>
          </w:p>
        </w:tc>
      </w:tr>
      <w:tr w:rsidR="00044137" w:rsidRPr="00266FA7" w:rsidTr="00831DC6">
        <w:tc>
          <w:tcPr>
            <w:tcW w:w="7058" w:type="dxa"/>
          </w:tcPr>
          <w:p w:rsidR="00C506B9" w:rsidRPr="00266FA7" w:rsidRDefault="00C506B9" w:rsidP="00831DC6">
            <w:pPr>
              <w:pStyle w:val="ASFKTablenorm"/>
              <w:ind w:left="57" w:right="57"/>
            </w:pPr>
            <w:r w:rsidRPr="00266FA7">
              <w:t>Справка</w:t>
            </w:r>
          </w:p>
        </w:tc>
        <w:tc>
          <w:tcPr>
            <w:tcW w:w="2638" w:type="dxa"/>
          </w:tcPr>
          <w:p w:rsidR="00C506B9" w:rsidRPr="00266FA7" w:rsidRDefault="00C506B9" w:rsidP="00831DC6">
            <w:pPr>
              <w:pStyle w:val="ASFKTablenorm"/>
              <w:ind w:left="57" w:right="57"/>
            </w:pPr>
            <w:r w:rsidRPr="00266FA7">
              <w:rPr>
                <w:lang w:val="en-US"/>
              </w:rPr>
              <w:t>Ctrl</w:t>
            </w:r>
            <w:r w:rsidR="00A74D4E" w:rsidRPr="00266FA7">
              <w:t xml:space="preserve"> </w:t>
            </w:r>
            <w:r w:rsidRPr="00266FA7">
              <w:t>+</w:t>
            </w:r>
            <w:r w:rsidR="00A74D4E" w:rsidRPr="00266FA7">
              <w:t xml:space="preserve"> </w:t>
            </w:r>
            <w:r w:rsidRPr="00266FA7">
              <w:t>H</w:t>
            </w:r>
          </w:p>
        </w:tc>
      </w:tr>
      <w:tr w:rsidR="00C506B9" w:rsidRPr="00266FA7" w:rsidTr="00831DC6">
        <w:tc>
          <w:tcPr>
            <w:tcW w:w="7058" w:type="dxa"/>
          </w:tcPr>
          <w:p w:rsidR="00C506B9" w:rsidRPr="00266FA7" w:rsidRDefault="00C506B9" w:rsidP="00831DC6">
            <w:pPr>
              <w:pStyle w:val="ASFKTablenorm"/>
              <w:ind w:left="57" w:right="57"/>
            </w:pPr>
            <w:r w:rsidRPr="00266FA7">
              <w:t>Счетчик запросов</w:t>
            </w:r>
          </w:p>
        </w:tc>
        <w:tc>
          <w:tcPr>
            <w:tcW w:w="2638" w:type="dxa"/>
          </w:tcPr>
          <w:p w:rsidR="00C506B9" w:rsidRPr="00266FA7" w:rsidRDefault="00C506B9" w:rsidP="00831DC6">
            <w:pPr>
              <w:pStyle w:val="ASFKTablenorm"/>
              <w:ind w:left="57" w:right="57"/>
            </w:pPr>
            <w:r w:rsidRPr="00266FA7">
              <w:t>F12</w:t>
            </w:r>
          </w:p>
        </w:tc>
      </w:tr>
    </w:tbl>
    <w:p w:rsidR="00C70163" w:rsidRPr="00266FA7" w:rsidRDefault="00C70163" w:rsidP="00C70163">
      <w:pPr>
        <w:pStyle w:val="ASFKNormal"/>
      </w:pPr>
    </w:p>
    <w:p w:rsidR="00C70163" w:rsidRPr="00266FA7" w:rsidRDefault="000A5989" w:rsidP="00C70163">
      <w:pPr>
        <w:pStyle w:val="a2"/>
      </w:pPr>
      <w:r>
        <w:rPr>
          <w:noProof/>
        </w:rPr>
        <w:lastRenderedPageBreak/>
        <w:fldChar w:fldCharType="begin"/>
      </w:r>
      <w:r>
        <w:rPr>
          <w:noProof/>
        </w:rPr>
        <w:instrText xml:space="preserve"> SEQ Приложение \* ARABIC </w:instrText>
      </w:r>
      <w:r>
        <w:rPr>
          <w:noProof/>
        </w:rPr>
        <w:fldChar w:fldCharType="separate"/>
      </w:r>
      <w:bookmarkStart w:id="1121" w:name="_Ref473547274"/>
      <w:bookmarkStart w:id="1122" w:name="_Toc50299304"/>
      <w:r w:rsidR="00B15289">
        <w:rPr>
          <w:noProof/>
        </w:rPr>
        <w:t>2</w:t>
      </w:r>
      <w:bookmarkEnd w:id="1121"/>
      <w:r>
        <w:rPr>
          <w:noProof/>
        </w:rPr>
        <w:fldChar w:fldCharType="end"/>
      </w:r>
      <w:r w:rsidR="00C70163" w:rsidRPr="00266FA7">
        <w:t>. Описание сегментов ключевых гибких полей бухгалтерского и операционного учета</w:t>
      </w:r>
      <w:bookmarkEnd w:id="1122"/>
    </w:p>
    <w:p w:rsidR="00C506B9" w:rsidRPr="00266FA7" w:rsidRDefault="00C506B9" w:rsidP="00C506B9">
      <w:pPr>
        <w:pStyle w:val="ASFKNormal"/>
      </w:pPr>
      <w:r w:rsidRPr="00266FA7">
        <w:t xml:space="preserve">В </w:t>
      </w:r>
      <w:r w:rsidR="00C70163" w:rsidRPr="00266FA7">
        <w:t xml:space="preserve">таблицах </w:t>
      </w:r>
      <w:r w:rsidR="00C70163" w:rsidRPr="00266FA7">
        <w:fldChar w:fldCharType="begin"/>
      </w:r>
      <w:r w:rsidR="00C70163" w:rsidRPr="00266FA7">
        <w:instrText xml:space="preserve"> REF _Ref473547044 \h </w:instrText>
      </w:r>
      <w:r w:rsidR="00266FA7">
        <w:instrText xml:space="preserve"> \* MERGEFORMAT </w:instrText>
      </w:r>
      <w:r w:rsidR="00C70163" w:rsidRPr="00266FA7">
        <w:fldChar w:fldCharType="separate"/>
      </w:r>
      <w:r w:rsidR="00B15289">
        <w:rPr>
          <w:noProof/>
        </w:rPr>
        <w:t>3</w:t>
      </w:r>
      <w:r w:rsidR="00C70163" w:rsidRPr="00266FA7">
        <w:fldChar w:fldCharType="end"/>
      </w:r>
      <w:r w:rsidR="00C70163" w:rsidRPr="00266FA7">
        <w:t xml:space="preserve">, </w:t>
      </w:r>
      <w:r w:rsidR="00C70163" w:rsidRPr="00266FA7">
        <w:fldChar w:fldCharType="begin"/>
      </w:r>
      <w:r w:rsidR="00C70163" w:rsidRPr="00266FA7">
        <w:instrText xml:space="preserve"> REF _Ref473547046 \h </w:instrText>
      </w:r>
      <w:r w:rsidR="00266FA7">
        <w:instrText xml:space="preserve"> \* MERGEFORMAT </w:instrText>
      </w:r>
      <w:r w:rsidR="00C70163" w:rsidRPr="00266FA7">
        <w:fldChar w:fldCharType="separate"/>
      </w:r>
      <w:r w:rsidR="00B15289">
        <w:rPr>
          <w:noProof/>
        </w:rPr>
        <w:t>4</w:t>
      </w:r>
      <w:r w:rsidR="00C70163" w:rsidRPr="00266FA7">
        <w:fldChar w:fldCharType="end"/>
      </w:r>
      <w:r w:rsidR="00C70163" w:rsidRPr="00266FA7">
        <w:t xml:space="preserve"> </w:t>
      </w:r>
      <w:r w:rsidRPr="00266FA7">
        <w:t>описаны сегменты ключевых гибких полей (КГП) бухгалтерского и операционного учета.</w:t>
      </w:r>
    </w:p>
    <w:p w:rsidR="00C506B9" w:rsidRPr="00266FA7" w:rsidRDefault="000A5989" w:rsidP="00C506B9">
      <w:pPr>
        <w:pStyle w:val="ASFKNameTable"/>
      </w:pPr>
      <w:r>
        <w:rPr>
          <w:noProof/>
        </w:rPr>
        <w:fldChar w:fldCharType="begin"/>
      </w:r>
      <w:r>
        <w:rPr>
          <w:noProof/>
        </w:rPr>
        <w:instrText xml:space="preserve"> SEQ Таблица \* ARABIC </w:instrText>
      </w:r>
      <w:r>
        <w:rPr>
          <w:noProof/>
        </w:rPr>
        <w:fldChar w:fldCharType="separate"/>
      </w:r>
      <w:bookmarkStart w:id="1123" w:name="_Ref473547044"/>
      <w:bookmarkStart w:id="1124" w:name="_Toc50299309"/>
      <w:r w:rsidR="00B15289">
        <w:rPr>
          <w:noProof/>
        </w:rPr>
        <w:t>3</w:t>
      </w:r>
      <w:bookmarkEnd w:id="1123"/>
      <w:r>
        <w:rPr>
          <w:noProof/>
        </w:rPr>
        <w:fldChar w:fldCharType="end"/>
      </w:r>
      <w:r w:rsidR="00C506B9" w:rsidRPr="00266FA7">
        <w:t>. Сегменты КГП бухгалтерского учета</w:t>
      </w:r>
      <w:bookmarkEnd w:id="11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05"/>
        <w:gridCol w:w="3237"/>
        <w:gridCol w:w="2030"/>
        <w:gridCol w:w="2380"/>
      </w:tblGrid>
      <w:tr w:rsidR="00044137" w:rsidRPr="00266FA7" w:rsidTr="00831DC6">
        <w:trPr>
          <w:trHeight w:val="567"/>
          <w:tblHeader/>
        </w:trPr>
        <w:tc>
          <w:tcPr>
            <w:tcW w:w="246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506B9" w:rsidRPr="00266FA7" w:rsidRDefault="00C506B9" w:rsidP="00835355">
            <w:pPr>
              <w:pStyle w:val="ASFKTableHead"/>
              <w:rPr>
                <w:sz w:val="20"/>
              </w:rPr>
            </w:pPr>
            <w:r w:rsidRPr="00266FA7">
              <w:rPr>
                <w:sz w:val="20"/>
              </w:rPr>
              <w:t>SEGMENT_NAME</w:t>
            </w:r>
          </w:p>
        </w:tc>
        <w:tc>
          <w:tcPr>
            <w:tcW w:w="246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506B9" w:rsidRPr="00266FA7" w:rsidRDefault="00C506B9" w:rsidP="00835355">
            <w:pPr>
              <w:pStyle w:val="ASFKTableHead"/>
              <w:rPr>
                <w:sz w:val="20"/>
              </w:rPr>
            </w:pPr>
            <w:r w:rsidRPr="00266FA7">
              <w:rPr>
                <w:sz w:val="20"/>
              </w:rPr>
              <w:t>APPLICATION_COLUMN_NAME</w:t>
            </w:r>
          </w:p>
        </w:tc>
        <w:tc>
          <w:tcPr>
            <w:tcW w:w="246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506B9" w:rsidRPr="00266FA7" w:rsidRDefault="00C506B9" w:rsidP="00835355">
            <w:pPr>
              <w:pStyle w:val="ASFKTableHead"/>
              <w:rPr>
                <w:sz w:val="20"/>
              </w:rPr>
            </w:pPr>
            <w:r w:rsidRPr="00266FA7">
              <w:rPr>
                <w:sz w:val="20"/>
              </w:rPr>
              <w:t>SEGMENT_NUM</w:t>
            </w:r>
          </w:p>
        </w:tc>
        <w:tc>
          <w:tcPr>
            <w:tcW w:w="246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506B9" w:rsidRPr="00266FA7" w:rsidRDefault="00C506B9" w:rsidP="00835355">
            <w:pPr>
              <w:pStyle w:val="ASFKTableHead"/>
              <w:rPr>
                <w:sz w:val="20"/>
              </w:rPr>
            </w:pPr>
            <w:r w:rsidRPr="00266FA7">
              <w:rPr>
                <w:sz w:val="20"/>
              </w:rPr>
              <w:t>FORM_LEFT_PROMPT</w:t>
            </w:r>
          </w:p>
        </w:tc>
      </w:tr>
      <w:tr w:rsidR="00044137" w:rsidRPr="00266FA7" w:rsidTr="00831DC6">
        <w:tc>
          <w:tcPr>
            <w:tcW w:w="2463" w:type="dxa"/>
          </w:tcPr>
          <w:p w:rsidR="00C506B9" w:rsidRPr="00266FA7" w:rsidRDefault="00C506B9" w:rsidP="00831DC6">
            <w:pPr>
              <w:pStyle w:val="ASFKTablenorm"/>
              <w:ind w:left="57" w:right="57"/>
            </w:pPr>
            <w:r w:rsidRPr="00266FA7">
              <w:t>Книга</w:t>
            </w:r>
          </w:p>
        </w:tc>
        <w:tc>
          <w:tcPr>
            <w:tcW w:w="2463" w:type="dxa"/>
          </w:tcPr>
          <w:p w:rsidR="00C506B9" w:rsidRPr="00266FA7" w:rsidRDefault="00C506B9" w:rsidP="00831DC6">
            <w:pPr>
              <w:pStyle w:val="ASFKTablenorm"/>
              <w:ind w:left="57" w:right="57"/>
            </w:pPr>
            <w:r w:rsidRPr="00266FA7">
              <w:t>LEDGER_SEGMENT</w:t>
            </w:r>
          </w:p>
        </w:tc>
        <w:tc>
          <w:tcPr>
            <w:tcW w:w="2464" w:type="dxa"/>
          </w:tcPr>
          <w:p w:rsidR="00C506B9" w:rsidRPr="00266FA7" w:rsidRDefault="00C506B9" w:rsidP="00831DC6">
            <w:pPr>
              <w:pStyle w:val="ASFKTablenorm"/>
              <w:ind w:left="57" w:right="57"/>
            </w:pPr>
            <w:r w:rsidRPr="00266FA7">
              <w:t>1</w:t>
            </w:r>
          </w:p>
        </w:tc>
        <w:tc>
          <w:tcPr>
            <w:tcW w:w="2464" w:type="dxa"/>
          </w:tcPr>
          <w:p w:rsidR="00C506B9" w:rsidRPr="00266FA7" w:rsidRDefault="00C506B9" w:rsidP="00831DC6">
            <w:pPr>
              <w:pStyle w:val="ASFKTablenorm"/>
              <w:ind w:left="57" w:right="57"/>
            </w:pPr>
            <w:r w:rsidRPr="00266FA7">
              <w:t>Книга</w:t>
            </w:r>
          </w:p>
        </w:tc>
      </w:tr>
      <w:tr w:rsidR="00044137" w:rsidRPr="00266FA7" w:rsidTr="00831DC6">
        <w:tc>
          <w:tcPr>
            <w:tcW w:w="2463" w:type="dxa"/>
          </w:tcPr>
          <w:p w:rsidR="00C506B9" w:rsidRPr="00266FA7" w:rsidRDefault="00C506B9" w:rsidP="00831DC6">
            <w:pPr>
              <w:pStyle w:val="ASFKTablenorm"/>
              <w:ind w:left="57" w:right="57"/>
            </w:pPr>
            <w:r w:rsidRPr="00266FA7">
              <w:t>Бюджет</w:t>
            </w:r>
          </w:p>
        </w:tc>
        <w:tc>
          <w:tcPr>
            <w:tcW w:w="2463" w:type="dxa"/>
          </w:tcPr>
          <w:p w:rsidR="00C506B9" w:rsidRPr="00266FA7" w:rsidRDefault="00C506B9" w:rsidP="00831DC6">
            <w:pPr>
              <w:pStyle w:val="ASFKTablenorm"/>
              <w:ind w:left="57" w:right="57"/>
            </w:pPr>
            <w:r w:rsidRPr="00266FA7">
              <w:t>SEGMENT1</w:t>
            </w:r>
          </w:p>
        </w:tc>
        <w:tc>
          <w:tcPr>
            <w:tcW w:w="2464" w:type="dxa"/>
          </w:tcPr>
          <w:p w:rsidR="00C506B9" w:rsidRPr="00266FA7" w:rsidRDefault="00C506B9" w:rsidP="00831DC6">
            <w:pPr>
              <w:pStyle w:val="ASFKTablenorm"/>
              <w:ind w:left="57" w:right="57"/>
            </w:pPr>
            <w:r w:rsidRPr="00266FA7">
              <w:t>2</w:t>
            </w:r>
          </w:p>
        </w:tc>
        <w:tc>
          <w:tcPr>
            <w:tcW w:w="2464" w:type="dxa"/>
          </w:tcPr>
          <w:p w:rsidR="00C506B9" w:rsidRPr="00266FA7" w:rsidRDefault="00C506B9" w:rsidP="00831DC6">
            <w:pPr>
              <w:pStyle w:val="ASFKTablenorm"/>
              <w:ind w:left="57" w:right="57"/>
            </w:pPr>
            <w:r w:rsidRPr="00266FA7">
              <w:t>БДЖ</w:t>
            </w:r>
          </w:p>
        </w:tc>
      </w:tr>
      <w:tr w:rsidR="00044137" w:rsidRPr="00266FA7" w:rsidTr="00831DC6">
        <w:tc>
          <w:tcPr>
            <w:tcW w:w="2463" w:type="dxa"/>
          </w:tcPr>
          <w:p w:rsidR="00C506B9" w:rsidRPr="00266FA7" w:rsidRDefault="00C506B9" w:rsidP="00831DC6">
            <w:pPr>
              <w:pStyle w:val="ASFKTablenorm"/>
              <w:ind w:left="57" w:right="57"/>
            </w:pPr>
            <w:r w:rsidRPr="00266FA7">
              <w:t>Бюджетная классификация</w:t>
            </w:r>
          </w:p>
        </w:tc>
        <w:tc>
          <w:tcPr>
            <w:tcW w:w="2463" w:type="dxa"/>
          </w:tcPr>
          <w:p w:rsidR="00C506B9" w:rsidRPr="00266FA7" w:rsidRDefault="00C506B9" w:rsidP="00831DC6">
            <w:pPr>
              <w:pStyle w:val="ASFKTablenorm"/>
              <w:ind w:left="57" w:right="57"/>
            </w:pPr>
            <w:r w:rsidRPr="00266FA7">
              <w:t>SEGMENT2</w:t>
            </w:r>
          </w:p>
        </w:tc>
        <w:tc>
          <w:tcPr>
            <w:tcW w:w="2464" w:type="dxa"/>
          </w:tcPr>
          <w:p w:rsidR="00C506B9" w:rsidRPr="00266FA7" w:rsidRDefault="00C506B9" w:rsidP="00831DC6">
            <w:pPr>
              <w:pStyle w:val="ASFKTablenorm"/>
              <w:ind w:left="57" w:right="57"/>
            </w:pPr>
            <w:r w:rsidRPr="00266FA7">
              <w:t>3</w:t>
            </w:r>
          </w:p>
        </w:tc>
        <w:tc>
          <w:tcPr>
            <w:tcW w:w="2464" w:type="dxa"/>
          </w:tcPr>
          <w:p w:rsidR="00C506B9" w:rsidRPr="00266FA7" w:rsidRDefault="00C506B9" w:rsidP="00831DC6">
            <w:pPr>
              <w:pStyle w:val="ASFKTablenorm"/>
              <w:ind w:left="57" w:right="57"/>
            </w:pPr>
            <w:r w:rsidRPr="00266FA7">
              <w:t>КБК</w:t>
            </w:r>
          </w:p>
        </w:tc>
      </w:tr>
      <w:tr w:rsidR="00044137" w:rsidRPr="00266FA7" w:rsidTr="00831DC6">
        <w:tc>
          <w:tcPr>
            <w:tcW w:w="2463" w:type="dxa"/>
          </w:tcPr>
          <w:p w:rsidR="00C506B9" w:rsidRPr="00266FA7" w:rsidRDefault="00C506B9" w:rsidP="00831DC6">
            <w:pPr>
              <w:pStyle w:val="ASFKTablenorm"/>
              <w:ind w:left="57" w:right="57"/>
            </w:pPr>
            <w:r w:rsidRPr="00266FA7">
              <w:t>Вид деятельности</w:t>
            </w:r>
          </w:p>
        </w:tc>
        <w:tc>
          <w:tcPr>
            <w:tcW w:w="2463" w:type="dxa"/>
          </w:tcPr>
          <w:p w:rsidR="00C506B9" w:rsidRPr="00266FA7" w:rsidRDefault="00C506B9" w:rsidP="00831DC6">
            <w:pPr>
              <w:pStyle w:val="ASFKTablenorm"/>
              <w:ind w:left="57" w:right="57"/>
            </w:pPr>
            <w:r w:rsidRPr="00266FA7">
              <w:t>SEGMENT3</w:t>
            </w:r>
          </w:p>
        </w:tc>
        <w:tc>
          <w:tcPr>
            <w:tcW w:w="2464" w:type="dxa"/>
          </w:tcPr>
          <w:p w:rsidR="00C506B9" w:rsidRPr="00266FA7" w:rsidRDefault="00C506B9" w:rsidP="00831DC6">
            <w:pPr>
              <w:pStyle w:val="ASFKTablenorm"/>
              <w:ind w:left="57" w:right="57"/>
            </w:pPr>
            <w:r w:rsidRPr="00266FA7">
              <w:t>4</w:t>
            </w:r>
          </w:p>
        </w:tc>
        <w:tc>
          <w:tcPr>
            <w:tcW w:w="2464" w:type="dxa"/>
          </w:tcPr>
          <w:p w:rsidR="00C506B9" w:rsidRPr="00266FA7" w:rsidRDefault="00C506B9" w:rsidP="00831DC6">
            <w:pPr>
              <w:pStyle w:val="ASFKTablenorm"/>
              <w:ind w:left="57" w:right="57"/>
            </w:pPr>
            <w:r w:rsidRPr="00266FA7">
              <w:t>ВД</w:t>
            </w:r>
          </w:p>
        </w:tc>
      </w:tr>
      <w:tr w:rsidR="00044137" w:rsidRPr="00266FA7" w:rsidTr="00831DC6">
        <w:tc>
          <w:tcPr>
            <w:tcW w:w="2463" w:type="dxa"/>
          </w:tcPr>
          <w:p w:rsidR="00C506B9" w:rsidRPr="00266FA7" w:rsidRDefault="00C506B9" w:rsidP="00831DC6">
            <w:pPr>
              <w:pStyle w:val="ASFKTablenorm"/>
              <w:ind w:left="57" w:right="57"/>
            </w:pPr>
            <w:r w:rsidRPr="00266FA7">
              <w:t>Бухгалтерский счет</w:t>
            </w:r>
          </w:p>
        </w:tc>
        <w:tc>
          <w:tcPr>
            <w:tcW w:w="2463" w:type="dxa"/>
          </w:tcPr>
          <w:p w:rsidR="00C506B9" w:rsidRPr="00266FA7" w:rsidRDefault="00C506B9" w:rsidP="00831DC6">
            <w:pPr>
              <w:pStyle w:val="ASFKTablenorm"/>
              <w:ind w:left="57" w:right="57"/>
            </w:pPr>
            <w:r w:rsidRPr="00266FA7">
              <w:t>SEGMENT4</w:t>
            </w:r>
          </w:p>
        </w:tc>
        <w:tc>
          <w:tcPr>
            <w:tcW w:w="2464" w:type="dxa"/>
          </w:tcPr>
          <w:p w:rsidR="00C506B9" w:rsidRPr="00266FA7" w:rsidRDefault="00C506B9" w:rsidP="00831DC6">
            <w:pPr>
              <w:pStyle w:val="ASFKTablenorm"/>
              <w:ind w:left="57" w:right="57"/>
            </w:pPr>
            <w:r w:rsidRPr="00266FA7">
              <w:t>5</w:t>
            </w:r>
          </w:p>
        </w:tc>
        <w:tc>
          <w:tcPr>
            <w:tcW w:w="2464" w:type="dxa"/>
          </w:tcPr>
          <w:p w:rsidR="00C506B9" w:rsidRPr="00266FA7" w:rsidRDefault="00C506B9" w:rsidP="00831DC6">
            <w:pPr>
              <w:pStyle w:val="ASFKTablenorm"/>
              <w:ind w:left="57" w:right="57"/>
            </w:pPr>
            <w:r w:rsidRPr="00266FA7">
              <w:t>СБУ</w:t>
            </w:r>
          </w:p>
        </w:tc>
      </w:tr>
      <w:tr w:rsidR="00044137" w:rsidRPr="00266FA7" w:rsidTr="00831DC6">
        <w:tc>
          <w:tcPr>
            <w:tcW w:w="2463" w:type="dxa"/>
          </w:tcPr>
          <w:p w:rsidR="00C506B9" w:rsidRPr="00266FA7" w:rsidRDefault="00C506B9" w:rsidP="00831DC6">
            <w:pPr>
              <w:pStyle w:val="ASFKTablenorm"/>
              <w:ind w:left="57" w:right="57"/>
            </w:pPr>
            <w:r w:rsidRPr="00266FA7">
              <w:t>Орган ФК</w:t>
            </w:r>
          </w:p>
        </w:tc>
        <w:tc>
          <w:tcPr>
            <w:tcW w:w="2463" w:type="dxa"/>
          </w:tcPr>
          <w:p w:rsidR="00C506B9" w:rsidRPr="00266FA7" w:rsidRDefault="00C506B9" w:rsidP="00831DC6">
            <w:pPr>
              <w:pStyle w:val="ASFKTablenorm"/>
              <w:ind w:left="57" w:right="57"/>
            </w:pPr>
            <w:r w:rsidRPr="00266FA7">
              <w:t>SEGMENT5</w:t>
            </w:r>
          </w:p>
        </w:tc>
        <w:tc>
          <w:tcPr>
            <w:tcW w:w="2464" w:type="dxa"/>
          </w:tcPr>
          <w:p w:rsidR="00C506B9" w:rsidRPr="00266FA7" w:rsidRDefault="00C506B9" w:rsidP="00831DC6">
            <w:pPr>
              <w:pStyle w:val="ASFKTablenorm"/>
              <w:ind w:left="57" w:right="57"/>
            </w:pPr>
            <w:r w:rsidRPr="00266FA7">
              <w:t>6</w:t>
            </w:r>
          </w:p>
        </w:tc>
        <w:tc>
          <w:tcPr>
            <w:tcW w:w="2464" w:type="dxa"/>
          </w:tcPr>
          <w:p w:rsidR="00C506B9" w:rsidRPr="00266FA7" w:rsidRDefault="00C506B9" w:rsidP="00831DC6">
            <w:pPr>
              <w:pStyle w:val="ASFKTablenorm"/>
              <w:ind w:left="57" w:right="57"/>
            </w:pPr>
            <w:r w:rsidRPr="00266FA7">
              <w:t>ФК</w:t>
            </w:r>
          </w:p>
        </w:tc>
      </w:tr>
      <w:tr w:rsidR="00044137" w:rsidRPr="00266FA7" w:rsidTr="00831DC6">
        <w:tc>
          <w:tcPr>
            <w:tcW w:w="2463" w:type="dxa"/>
          </w:tcPr>
          <w:p w:rsidR="00C506B9" w:rsidRPr="00266FA7" w:rsidRDefault="00C506B9" w:rsidP="00831DC6">
            <w:pPr>
              <w:pStyle w:val="ASFKTablenorm"/>
              <w:ind w:left="57" w:right="57"/>
            </w:pPr>
            <w:r w:rsidRPr="00266FA7">
              <w:t>Контур</w:t>
            </w:r>
          </w:p>
        </w:tc>
        <w:tc>
          <w:tcPr>
            <w:tcW w:w="2463" w:type="dxa"/>
          </w:tcPr>
          <w:p w:rsidR="00C506B9" w:rsidRPr="00266FA7" w:rsidRDefault="00C506B9" w:rsidP="00831DC6">
            <w:pPr>
              <w:pStyle w:val="ASFKTablenorm"/>
              <w:ind w:left="57" w:right="57"/>
            </w:pPr>
            <w:r w:rsidRPr="00266FA7">
              <w:t>SEGMENT6</w:t>
            </w:r>
          </w:p>
        </w:tc>
        <w:tc>
          <w:tcPr>
            <w:tcW w:w="2464" w:type="dxa"/>
          </w:tcPr>
          <w:p w:rsidR="00C506B9" w:rsidRPr="00266FA7" w:rsidRDefault="00C506B9" w:rsidP="00831DC6">
            <w:pPr>
              <w:pStyle w:val="ASFKTablenorm"/>
              <w:ind w:left="57" w:right="57"/>
            </w:pPr>
            <w:r w:rsidRPr="00266FA7">
              <w:t>7</w:t>
            </w:r>
          </w:p>
        </w:tc>
        <w:tc>
          <w:tcPr>
            <w:tcW w:w="2464" w:type="dxa"/>
          </w:tcPr>
          <w:p w:rsidR="00C506B9" w:rsidRPr="00266FA7" w:rsidRDefault="00C506B9" w:rsidP="00831DC6">
            <w:pPr>
              <w:pStyle w:val="ASFKTablenorm"/>
              <w:ind w:left="57" w:right="57"/>
            </w:pPr>
            <w:r w:rsidRPr="00266FA7">
              <w:t>КОНТ</w:t>
            </w:r>
          </w:p>
        </w:tc>
      </w:tr>
      <w:tr w:rsidR="00044137" w:rsidRPr="00266FA7" w:rsidTr="00831DC6">
        <w:tc>
          <w:tcPr>
            <w:tcW w:w="2463" w:type="dxa"/>
          </w:tcPr>
          <w:p w:rsidR="00C506B9" w:rsidRPr="00266FA7" w:rsidRDefault="00C506B9" w:rsidP="00831DC6">
            <w:pPr>
              <w:pStyle w:val="ASFKTablenorm"/>
              <w:ind w:left="57" w:right="57"/>
            </w:pPr>
            <w:r w:rsidRPr="00266FA7">
              <w:t>Лицевой счет</w:t>
            </w:r>
          </w:p>
        </w:tc>
        <w:tc>
          <w:tcPr>
            <w:tcW w:w="2463" w:type="dxa"/>
          </w:tcPr>
          <w:p w:rsidR="00C506B9" w:rsidRPr="00266FA7" w:rsidRDefault="00C506B9" w:rsidP="00831DC6">
            <w:pPr>
              <w:pStyle w:val="ASFKTablenorm"/>
              <w:ind w:left="57" w:right="57"/>
            </w:pPr>
            <w:r w:rsidRPr="00266FA7">
              <w:t>SEGMENT7</w:t>
            </w:r>
          </w:p>
        </w:tc>
        <w:tc>
          <w:tcPr>
            <w:tcW w:w="2464" w:type="dxa"/>
          </w:tcPr>
          <w:p w:rsidR="00C506B9" w:rsidRPr="00266FA7" w:rsidRDefault="00C506B9" w:rsidP="00831DC6">
            <w:pPr>
              <w:pStyle w:val="ASFKTablenorm"/>
              <w:ind w:left="57" w:right="57"/>
            </w:pPr>
            <w:r w:rsidRPr="00266FA7">
              <w:t>8</w:t>
            </w:r>
          </w:p>
        </w:tc>
        <w:tc>
          <w:tcPr>
            <w:tcW w:w="2464" w:type="dxa"/>
          </w:tcPr>
          <w:p w:rsidR="00C506B9" w:rsidRPr="00266FA7" w:rsidRDefault="00C506B9" w:rsidP="00831DC6">
            <w:pPr>
              <w:pStyle w:val="ASFKTablenorm"/>
              <w:ind w:left="57" w:right="57"/>
            </w:pPr>
            <w:r w:rsidRPr="00266FA7">
              <w:t>ЛС</w:t>
            </w:r>
          </w:p>
        </w:tc>
      </w:tr>
      <w:tr w:rsidR="00044137" w:rsidRPr="00266FA7" w:rsidTr="00831DC6">
        <w:tc>
          <w:tcPr>
            <w:tcW w:w="2463" w:type="dxa"/>
          </w:tcPr>
          <w:p w:rsidR="00C506B9" w:rsidRPr="00266FA7" w:rsidRDefault="005D00CE" w:rsidP="00831DC6">
            <w:pPr>
              <w:pStyle w:val="ASFKTablenorm"/>
              <w:ind w:left="57" w:right="57"/>
            </w:pPr>
            <w:r w:rsidRPr="005D00CE">
              <w:t>Номер бюджетного обязательства</w:t>
            </w:r>
          </w:p>
        </w:tc>
        <w:tc>
          <w:tcPr>
            <w:tcW w:w="2463" w:type="dxa"/>
          </w:tcPr>
          <w:p w:rsidR="00C506B9" w:rsidRPr="00266FA7" w:rsidRDefault="00C506B9" w:rsidP="00831DC6">
            <w:pPr>
              <w:pStyle w:val="ASFKTablenorm"/>
              <w:ind w:left="57" w:right="57"/>
            </w:pPr>
            <w:r w:rsidRPr="00266FA7">
              <w:t>SEGMENT8</w:t>
            </w:r>
          </w:p>
        </w:tc>
        <w:tc>
          <w:tcPr>
            <w:tcW w:w="2464" w:type="dxa"/>
          </w:tcPr>
          <w:p w:rsidR="00C506B9" w:rsidRPr="00266FA7" w:rsidRDefault="00C506B9" w:rsidP="00831DC6">
            <w:pPr>
              <w:pStyle w:val="ASFKTablenorm"/>
              <w:ind w:left="57" w:right="57"/>
            </w:pPr>
            <w:r w:rsidRPr="00266FA7">
              <w:t>9</w:t>
            </w:r>
          </w:p>
        </w:tc>
        <w:tc>
          <w:tcPr>
            <w:tcW w:w="2464" w:type="dxa"/>
          </w:tcPr>
          <w:p w:rsidR="00C506B9" w:rsidRPr="00266FA7" w:rsidRDefault="00C506B9" w:rsidP="00831DC6">
            <w:pPr>
              <w:pStyle w:val="ASFKTablenorm"/>
              <w:ind w:left="57" w:right="57"/>
            </w:pPr>
            <w:r w:rsidRPr="00266FA7">
              <w:t>Тип БК</w:t>
            </w:r>
          </w:p>
        </w:tc>
      </w:tr>
      <w:tr w:rsidR="00044137" w:rsidRPr="00266FA7" w:rsidTr="00831DC6">
        <w:tc>
          <w:tcPr>
            <w:tcW w:w="2463" w:type="dxa"/>
          </w:tcPr>
          <w:p w:rsidR="00C506B9" w:rsidRPr="00266FA7" w:rsidRDefault="00C506B9" w:rsidP="00831DC6">
            <w:pPr>
              <w:pStyle w:val="ASFKTablenorm"/>
              <w:ind w:left="57" w:right="57"/>
            </w:pPr>
            <w:r w:rsidRPr="00266FA7">
              <w:t>ОКТМО</w:t>
            </w:r>
          </w:p>
        </w:tc>
        <w:tc>
          <w:tcPr>
            <w:tcW w:w="2463" w:type="dxa"/>
          </w:tcPr>
          <w:p w:rsidR="00C506B9" w:rsidRPr="00266FA7" w:rsidRDefault="00C506B9" w:rsidP="00831DC6">
            <w:pPr>
              <w:pStyle w:val="ASFKTablenorm"/>
              <w:ind w:left="57" w:right="57"/>
            </w:pPr>
            <w:r w:rsidRPr="00266FA7">
              <w:t>SEGMENT9</w:t>
            </w:r>
          </w:p>
        </w:tc>
        <w:tc>
          <w:tcPr>
            <w:tcW w:w="2464" w:type="dxa"/>
          </w:tcPr>
          <w:p w:rsidR="00C506B9" w:rsidRPr="00266FA7" w:rsidRDefault="00C506B9" w:rsidP="00831DC6">
            <w:pPr>
              <w:pStyle w:val="ASFKTablenorm"/>
              <w:ind w:left="57" w:right="57"/>
            </w:pPr>
            <w:r w:rsidRPr="00266FA7">
              <w:t>10</w:t>
            </w:r>
          </w:p>
        </w:tc>
        <w:tc>
          <w:tcPr>
            <w:tcW w:w="2464" w:type="dxa"/>
          </w:tcPr>
          <w:p w:rsidR="00C506B9" w:rsidRPr="00266FA7" w:rsidRDefault="00C506B9" w:rsidP="00831DC6">
            <w:pPr>
              <w:pStyle w:val="ASFKTablenorm"/>
              <w:ind w:left="57" w:right="57"/>
            </w:pPr>
            <w:r w:rsidRPr="00266FA7">
              <w:t>ОКТМО</w:t>
            </w:r>
          </w:p>
        </w:tc>
      </w:tr>
      <w:tr w:rsidR="00044137" w:rsidRPr="00266FA7" w:rsidTr="00831DC6">
        <w:tc>
          <w:tcPr>
            <w:tcW w:w="2463" w:type="dxa"/>
          </w:tcPr>
          <w:p w:rsidR="00C506B9" w:rsidRPr="00266FA7" w:rsidRDefault="00C506B9" w:rsidP="00831DC6">
            <w:pPr>
              <w:pStyle w:val="ASFKTablenorm"/>
              <w:ind w:left="57" w:right="57"/>
            </w:pPr>
            <w:r w:rsidRPr="00266FA7">
              <w:t>Резерв 1</w:t>
            </w:r>
          </w:p>
        </w:tc>
        <w:tc>
          <w:tcPr>
            <w:tcW w:w="2463" w:type="dxa"/>
          </w:tcPr>
          <w:p w:rsidR="00C506B9" w:rsidRPr="00266FA7" w:rsidRDefault="00C506B9" w:rsidP="00831DC6">
            <w:pPr>
              <w:pStyle w:val="ASFKTablenorm"/>
              <w:ind w:left="57" w:right="57"/>
            </w:pPr>
            <w:r w:rsidRPr="00266FA7">
              <w:t>SEGMENT10</w:t>
            </w:r>
          </w:p>
        </w:tc>
        <w:tc>
          <w:tcPr>
            <w:tcW w:w="2464" w:type="dxa"/>
          </w:tcPr>
          <w:p w:rsidR="00C506B9" w:rsidRPr="00266FA7" w:rsidRDefault="00C506B9" w:rsidP="00831DC6">
            <w:pPr>
              <w:pStyle w:val="ASFKTablenorm"/>
              <w:ind w:left="57" w:right="57"/>
            </w:pPr>
            <w:r w:rsidRPr="00266FA7">
              <w:t>11</w:t>
            </w:r>
          </w:p>
        </w:tc>
        <w:tc>
          <w:tcPr>
            <w:tcW w:w="2464" w:type="dxa"/>
          </w:tcPr>
          <w:p w:rsidR="00C506B9" w:rsidRPr="00266FA7" w:rsidRDefault="00C506B9" w:rsidP="00831DC6">
            <w:pPr>
              <w:pStyle w:val="ASFKTablenorm"/>
              <w:ind w:left="57" w:right="57"/>
            </w:pPr>
            <w:r w:rsidRPr="00266FA7">
              <w:t>ДОП1</w:t>
            </w:r>
          </w:p>
        </w:tc>
      </w:tr>
      <w:tr w:rsidR="00044137" w:rsidRPr="00266FA7" w:rsidTr="00831DC6">
        <w:tc>
          <w:tcPr>
            <w:tcW w:w="2463" w:type="dxa"/>
          </w:tcPr>
          <w:p w:rsidR="00C506B9" w:rsidRPr="00266FA7" w:rsidRDefault="00C506B9" w:rsidP="00831DC6">
            <w:pPr>
              <w:pStyle w:val="ASFKTablenorm"/>
              <w:ind w:left="57" w:right="57"/>
            </w:pPr>
            <w:r w:rsidRPr="00266FA7">
              <w:t>Резерв 2</w:t>
            </w:r>
          </w:p>
        </w:tc>
        <w:tc>
          <w:tcPr>
            <w:tcW w:w="2463" w:type="dxa"/>
          </w:tcPr>
          <w:p w:rsidR="00C506B9" w:rsidRPr="00266FA7" w:rsidRDefault="00C506B9" w:rsidP="00831DC6">
            <w:pPr>
              <w:pStyle w:val="ASFKTablenorm"/>
              <w:ind w:left="57" w:right="57"/>
            </w:pPr>
            <w:r w:rsidRPr="00266FA7">
              <w:t>SEGMENT11</w:t>
            </w:r>
          </w:p>
        </w:tc>
        <w:tc>
          <w:tcPr>
            <w:tcW w:w="2464" w:type="dxa"/>
          </w:tcPr>
          <w:p w:rsidR="00C506B9" w:rsidRPr="00266FA7" w:rsidRDefault="00C506B9" w:rsidP="00831DC6">
            <w:pPr>
              <w:pStyle w:val="ASFKTablenorm"/>
              <w:ind w:left="57" w:right="57"/>
            </w:pPr>
            <w:r w:rsidRPr="00266FA7">
              <w:t>12</w:t>
            </w:r>
          </w:p>
        </w:tc>
        <w:tc>
          <w:tcPr>
            <w:tcW w:w="2464" w:type="dxa"/>
          </w:tcPr>
          <w:p w:rsidR="00C506B9" w:rsidRPr="00266FA7" w:rsidRDefault="00C506B9" w:rsidP="00831DC6">
            <w:pPr>
              <w:pStyle w:val="ASFKTablenorm"/>
              <w:ind w:left="57" w:right="57"/>
            </w:pPr>
            <w:r w:rsidRPr="00266FA7">
              <w:t>ДОП2</w:t>
            </w:r>
          </w:p>
        </w:tc>
      </w:tr>
      <w:tr w:rsidR="00044137" w:rsidRPr="00266FA7" w:rsidTr="00831DC6">
        <w:trPr>
          <w:trHeight w:val="361"/>
        </w:trPr>
        <w:tc>
          <w:tcPr>
            <w:tcW w:w="2463" w:type="dxa"/>
          </w:tcPr>
          <w:p w:rsidR="00C506B9" w:rsidRPr="00266FA7" w:rsidRDefault="00C506B9" w:rsidP="00831DC6">
            <w:pPr>
              <w:pStyle w:val="ASFKTablenorm"/>
              <w:ind w:left="57" w:right="57"/>
            </w:pPr>
            <w:r w:rsidRPr="00266FA7">
              <w:t>Резерв 3</w:t>
            </w:r>
          </w:p>
        </w:tc>
        <w:tc>
          <w:tcPr>
            <w:tcW w:w="2463" w:type="dxa"/>
          </w:tcPr>
          <w:p w:rsidR="00C506B9" w:rsidRPr="00266FA7" w:rsidRDefault="00C506B9" w:rsidP="00831DC6">
            <w:pPr>
              <w:pStyle w:val="ASFKTablenorm"/>
              <w:ind w:left="57" w:right="57"/>
            </w:pPr>
            <w:r w:rsidRPr="00266FA7">
              <w:t>SEGMENT12</w:t>
            </w:r>
          </w:p>
        </w:tc>
        <w:tc>
          <w:tcPr>
            <w:tcW w:w="2464" w:type="dxa"/>
          </w:tcPr>
          <w:p w:rsidR="00C506B9" w:rsidRPr="00266FA7" w:rsidRDefault="00C506B9" w:rsidP="00831DC6">
            <w:pPr>
              <w:pStyle w:val="ASFKTablenorm"/>
              <w:ind w:left="57" w:right="57"/>
            </w:pPr>
            <w:r w:rsidRPr="00266FA7">
              <w:t>13</w:t>
            </w:r>
          </w:p>
        </w:tc>
        <w:tc>
          <w:tcPr>
            <w:tcW w:w="2464" w:type="dxa"/>
          </w:tcPr>
          <w:p w:rsidR="00C506B9" w:rsidRPr="00266FA7" w:rsidRDefault="00C506B9" w:rsidP="00831DC6">
            <w:pPr>
              <w:pStyle w:val="ASFKTablenorm"/>
              <w:ind w:left="57" w:right="57"/>
            </w:pPr>
            <w:r w:rsidRPr="00266FA7">
              <w:t>ДОП3</w:t>
            </w:r>
          </w:p>
        </w:tc>
      </w:tr>
    </w:tbl>
    <w:p w:rsidR="00C506B9" w:rsidRPr="00266FA7" w:rsidRDefault="000A5989" w:rsidP="00C506B9">
      <w:pPr>
        <w:pStyle w:val="ASFKNameTable"/>
      </w:pPr>
      <w:r>
        <w:rPr>
          <w:noProof/>
        </w:rPr>
        <w:fldChar w:fldCharType="begin"/>
      </w:r>
      <w:r>
        <w:rPr>
          <w:noProof/>
        </w:rPr>
        <w:instrText xml:space="preserve"> SEQ Таблица \* ARABIC </w:instrText>
      </w:r>
      <w:r>
        <w:rPr>
          <w:noProof/>
        </w:rPr>
        <w:fldChar w:fldCharType="separate"/>
      </w:r>
      <w:bookmarkStart w:id="1125" w:name="_Ref473547046"/>
      <w:bookmarkStart w:id="1126" w:name="_Toc50299310"/>
      <w:r w:rsidR="00B15289">
        <w:rPr>
          <w:noProof/>
        </w:rPr>
        <w:t>4</w:t>
      </w:r>
      <w:bookmarkEnd w:id="1125"/>
      <w:r>
        <w:rPr>
          <w:noProof/>
        </w:rPr>
        <w:fldChar w:fldCharType="end"/>
      </w:r>
      <w:r w:rsidR="00C506B9" w:rsidRPr="00266FA7">
        <w:t>. Сегменты КГП операционного учета</w:t>
      </w:r>
      <w:bookmarkEnd w:id="11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18"/>
        <w:gridCol w:w="3462"/>
        <w:gridCol w:w="1826"/>
        <w:gridCol w:w="2446"/>
      </w:tblGrid>
      <w:tr w:rsidR="00044137" w:rsidRPr="00266FA7" w:rsidTr="00831DC6">
        <w:trPr>
          <w:trHeight w:val="567"/>
          <w:tblHeader/>
        </w:trPr>
        <w:tc>
          <w:tcPr>
            <w:tcW w:w="195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506B9" w:rsidRPr="00266FA7" w:rsidRDefault="00C506B9" w:rsidP="00835355">
            <w:pPr>
              <w:pStyle w:val="ASFKTableHead"/>
              <w:rPr>
                <w:sz w:val="20"/>
              </w:rPr>
            </w:pPr>
            <w:r w:rsidRPr="00266FA7">
              <w:rPr>
                <w:sz w:val="20"/>
              </w:rPr>
              <w:t>SEGMENT_NAME</w:t>
            </w:r>
          </w:p>
        </w:tc>
        <w:tc>
          <w:tcPr>
            <w:tcW w:w="344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506B9" w:rsidRPr="00266FA7" w:rsidRDefault="00C506B9" w:rsidP="00835355">
            <w:pPr>
              <w:pStyle w:val="ASFKTableHead"/>
              <w:rPr>
                <w:sz w:val="20"/>
              </w:rPr>
            </w:pPr>
            <w:r w:rsidRPr="00266FA7">
              <w:rPr>
                <w:sz w:val="20"/>
              </w:rPr>
              <w:t>APPLICATION_COLUMN_NAME</w:t>
            </w:r>
          </w:p>
        </w:tc>
        <w:tc>
          <w:tcPr>
            <w:tcW w:w="181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506B9" w:rsidRPr="00266FA7" w:rsidRDefault="00C506B9" w:rsidP="00835355">
            <w:pPr>
              <w:pStyle w:val="ASFKTableHead"/>
              <w:rPr>
                <w:sz w:val="20"/>
              </w:rPr>
            </w:pPr>
            <w:r w:rsidRPr="00266FA7">
              <w:rPr>
                <w:sz w:val="20"/>
              </w:rPr>
              <w:t>SEGMENT_NUM</w:t>
            </w:r>
          </w:p>
        </w:tc>
        <w:tc>
          <w:tcPr>
            <w:tcW w:w="24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506B9" w:rsidRPr="00266FA7" w:rsidRDefault="00C506B9" w:rsidP="00835355">
            <w:pPr>
              <w:pStyle w:val="ASFKTableHead"/>
              <w:rPr>
                <w:sz w:val="20"/>
              </w:rPr>
            </w:pPr>
            <w:r w:rsidRPr="00266FA7">
              <w:rPr>
                <w:sz w:val="20"/>
              </w:rPr>
              <w:t>FORM_LEFT_PROMPT</w:t>
            </w:r>
          </w:p>
        </w:tc>
      </w:tr>
      <w:tr w:rsidR="00044137" w:rsidRPr="00266FA7" w:rsidTr="00831DC6">
        <w:tc>
          <w:tcPr>
            <w:tcW w:w="1950" w:type="dxa"/>
          </w:tcPr>
          <w:p w:rsidR="00C506B9" w:rsidRPr="00266FA7" w:rsidRDefault="00C506B9" w:rsidP="00831DC6">
            <w:pPr>
              <w:pStyle w:val="ASFKTablenorm"/>
              <w:ind w:left="57" w:right="57"/>
            </w:pPr>
            <w:r w:rsidRPr="00266FA7">
              <w:t>Книга</w:t>
            </w:r>
          </w:p>
        </w:tc>
        <w:tc>
          <w:tcPr>
            <w:tcW w:w="3447" w:type="dxa"/>
          </w:tcPr>
          <w:p w:rsidR="00C506B9" w:rsidRPr="00266FA7" w:rsidRDefault="00C506B9" w:rsidP="00831DC6">
            <w:pPr>
              <w:pStyle w:val="ASFKTablenorm"/>
              <w:ind w:left="57" w:right="57"/>
            </w:pPr>
            <w:r w:rsidRPr="00266FA7">
              <w:t>LEDGER_SEGMENT</w:t>
            </w:r>
          </w:p>
        </w:tc>
        <w:tc>
          <w:tcPr>
            <w:tcW w:w="1818" w:type="dxa"/>
          </w:tcPr>
          <w:p w:rsidR="00C506B9" w:rsidRPr="00266FA7" w:rsidRDefault="00C506B9" w:rsidP="00831DC6">
            <w:pPr>
              <w:pStyle w:val="ASFKTablenorm"/>
              <w:ind w:left="57" w:right="57"/>
            </w:pPr>
            <w:r w:rsidRPr="00266FA7">
              <w:t>1</w:t>
            </w:r>
          </w:p>
        </w:tc>
        <w:tc>
          <w:tcPr>
            <w:tcW w:w="2435" w:type="dxa"/>
          </w:tcPr>
          <w:p w:rsidR="00C506B9" w:rsidRPr="00266FA7" w:rsidRDefault="00C506B9" w:rsidP="00831DC6">
            <w:pPr>
              <w:pStyle w:val="ASFKTablenorm"/>
              <w:ind w:left="57" w:right="57"/>
            </w:pPr>
            <w:r w:rsidRPr="00266FA7">
              <w:t>Книга</w:t>
            </w:r>
          </w:p>
        </w:tc>
      </w:tr>
      <w:tr w:rsidR="00044137" w:rsidRPr="00266FA7" w:rsidTr="00831DC6">
        <w:tc>
          <w:tcPr>
            <w:tcW w:w="1950" w:type="dxa"/>
          </w:tcPr>
          <w:p w:rsidR="00C506B9" w:rsidRPr="00266FA7" w:rsidRDefault="00C506B9" w:rsidP="00831DC6">
            <w:pPr>
              <w:pStyle w:val="ASFKTablenorm"/>
              <w:ind w:left="57" w:right="57"/>
            </w:pPr>
            <w:r w:rsidRPr="00266FA7">
              <w:t>Бюджет</w:t>
            </w:r>
          </w:p>
        </w:tc>
        <w:tc>
          <w:tcPr>
            <w:tcW w:w="3447" w:type="dxa"/>
          </w:tcPr>
          <w:p w:rsidR="00C506B9" w:rsidRPr="00266FA7" w:rsidRDefault="00C506B9" w:rsidP="00831DC6">
            <w:pPr>
              <w:pStyle w:val="ASFKTablenorm"/>
              <w:ind w:left="57" w:right="57"/>
            </w:pPr>
            <w:r w:rsidRPr="00266FA7">
              <w:t>SEGMENT1</w:t>
            </w:r>
          </w:p>
        </w:tc>
        <w:tc>
          <w:tcPr>
            <w:tcW w:w="1818" w:type="dxa"/>
          </w:tcPr>
          <w:p w:rsidR="00C506B9" w:rsidRPr="00266FA7" w:rsidRDefault="00C506B9" w:rsidP="00831DC6">
            <w:pPr>
              <w:pStyle w:val="ASFKTablenorm"/>
              <w:ind w:left="57" w:right="57"/>
            </w:pPr>
            <w:r w:rsidRPr="00266FA7">
              <w:t>2</w:t>
            </w:r>
          </w:p>
        </w:tc>
        <w:tc>
          <w:tcPr>
            <w:tcW w:w="2435" w:type="dxa"/>
          </w:tcPr>
          <w:p w:rsidR="00C506B9" w:rsidRPr="00266FA7" w:rsidRDefault="00C506B9" w:rsidP="00831DC6">
            <w:pPr>
              <w:pStyle w:val="ASFKTablenorm"/>
              <w:ind w:left="57" w:right="57"/>
            </w:pPr>
            <w:r w:rsidRPr="00266FA7">
              <w:t>БДЖ</w:t>
            </w:r>
          </w:p>
        </w:tc>
      </w:tr>
      <w:tr w:rsidR="00044137" w:rsidRPr="00266FA7" w:rsidTr="00831DC6">
        <w:tc>
          <w:tcPr>
            <w:tcW w:w="1950" w:type="dxa"/>
          </w:tcPr>
          <w:p w:rsidR="00C506B9" w:rsidRPr="00266FA7" w:rsidRDefault="00C506B9" w:rsidP="00831DC6">
            <w:pPr>
              <w:pStyle w:val="ASFKTablenorm"/>
              <w:ind w:left="57" w:right="57"/>
            </w:pPr>
            <w:r w:rsidRPr="00266FA7">
              <w:t>Бюджетная классификация</w:t>
            </w:r>
          </w:p>
        </w:tc>
        <w:tc>
          <w:tcPr>
            <w:tcW w:w="3447" w:type="dxa"/>
          </w:tcPr>
          <w:p w:rsidR="00C506B9" w:rsidRPr="00266FA7" w:rsidRDefault="00C506B9" w:rsidP="00831DC6">
            <w:pPr>
              <w:pStyle w:val="ASFKTablenorm"/>
              <w:ind w:left="57" w:right="57"/>
            </w:pPr>
            <w:r w:rsidRPr="00266FA7">
              <w:t>SEGMENT2</w:t>
            </w:r>
          </w:p>
        </w:tc>
        <w:tc>
          <w:tcPr>
            <w:tcW w:w="1818" w:type="dxa"/>
          </w:tcPr>
          <w:p w:rsidR="00C506B9" w:rsidRPr="00266FA7" w:rsidRDefault="00C506B9" w:rsidP="00831DC6">
            <w:pPr>
              <w:pStyle w:val="ASFKTablenorm"/>
              <w:ind w:left="57" w:right="57"/>
            </w:pPr>
            <w:r w:rsidRPr="00266FA7">
              <w:t>3</w:t>
            </w:r>
          </w:p>
        </w:tc>
        <w:tc>
          <w:tcPr>
            <w:tcW w:w="2435" w:type="dxa"/>
          </w:tcPr>
          <w:p w:rsidR="00C506B9" w:rsidRPr="00266FA7" w:rsidRDefault="00C506B9" w:rsidP="00831DC6">
            <w:pPr>
              <w:pStyle w:val="ASFKTablenorm"/>
              <w:ind w:left="57" w:right="57"/>
            </w:pPr>
            <w:r w:rsidRPr="00266FA7">
              <w:t>КБК</w:t>
            </w:r>
          </w:p>
        </w:tc>
      </w:tr>
      <w:tr w:rsidR="00044137" w:rsidRPr="00266FA7" w:rsidTr="00831DC6">
        <w:tc>
          <w:tcPr>
            <w:tcW w:w="1950" w:type="dxa"/>
          </w:tcPr>
          <w:p w:rsidR="00C506B9" w:rsidRPr="00266FA7" w:rsidRDefault="00C506B9" w:rsidP="00831DC6">
            <w:pPr>
              <w:pStyle w:val="ASFKTablenorm"/>
              <w:ind w:left="57" w:right="57"/>
            </w:pPr>
            <w:r w:rsidRPr="00266FA7">
              <w:t>Вид деятельности</w:t>
            </w:r>
          </w:p>
        </w:tc>
        <w:tc>
          <w:tcPr>
            <w:tcW w:w="3447" w:type="dxa"/>
          </w:tcPr>
          <w:p w:rsidR="00C506B9" w:rsidRPr="00266FA7" w:rsidRDefault="00C506B9" w:rsidP="00831DC6">
            <w:pPr>
              <w:pStyle w:val="ASFKTablenorm"/>
              <w:ind w:left="57" w:right="57"/>
            </w:pPr>
            <w:r w:rsidRPr="00266FA7">
              <w:t>SEGMENT3</w:t>
            </w:r>
          </w:p>
        </w:tc>
        <w:tc>
          <w:tcPr>
            <w:tcW w:w="1818" w:type="dxa"/>
          </w:tcPr>
          <w:p w:rsidR="00C506B9" w:rsidRPr="00266FA7" w:rsidRDefault="00C506B9" w:rsidP="00831DC6">
            <w:pPr>
              <w:pStyle w:val="ASFKTablenorm"/>
              <w:ind w:left="57" w:right="57"/>
            </w:pPr>
            <w:r w:rsidRPr="00266FA7">
              <w:t>4</w:t>
            </w:r>
          </w:p>
        </w:tc>
        <w:tc>
          <w:tcPr>
            <w:tcW w:w="2435" w:type="dxa"/>
          </w:tcPr>
          <w:p w:rsidR="00C506B9" w:rsidRPr="00266FA7" w:rsidRDefault="00C506B9" w:rsidP="00831DC6">
            <w:pPr>
              <w:pStyle w:val="ASFKTablenorm"/>
              <w:ind w:left="57" w:right="57"/>
            </w:pPr>
            <w:r w:rsidRPr="00266FA7">
              <w:t>ВД</w:t>
            </w:r>
          </w:p>
        </w:tc>
      </w:tr>
      <w:tr w:rsidR="00044137" w:rsidRPr="00266FA7" w:rsidTr="00831DC6">
        <w:tc>
          <w:tcPr>
            <w:tcW w:w="1950" w:type="dxa"/>
          </w:tcPr>
          <w:p w:rsidR="00C506B9" w:rsidRPr="00266FA7" w:rsidRDefault="00C506B9" w:rsidP="00831DC6">
            <w:pPr>
              <w:pStyle w:val="ASFKTablenorm"/>
              <w:ind w:left="57" w:right="57"/>
            </w:pPr>
            <w:r w:rsidRPr="00266FA7">
              <w:t>Показатель ЛС</w:t>
            </w:r>
          </w:p>
        </w:tc>
        <w:tc>
          <w:tcPr>
            <w:tcW w:w="3447" w:type="dxa"/>
          </w:tcPr>
          <w:p w:rsidR="00C506B9" w:rsidRPr="00266FA7" w:rsidRDefault="00C506B9" w:rsidP="00831DC6">
            <w:pPr>
              <w:pStyle w:val="ASFKTablenorm"/>
              <w:ind w:left="57" w:right="57"/>
            </w:pPr>
            <w:r w:rsidRPr="00266FA7">
              <w:t>SEGMENT4</w:t>
            </w:r>
          </w:p>
        </w:tc>
        <w:tc>
          <w:tcPr>
            <w:tcW w:w="1818" w:type="dxa"/>
          </w:tcPr>
          <w:p w:rsidR="00C506B9" w:rsidRPr="00266FA7" w:rsidRDefault="00C506B9" w:rsidP="00831DC6">
            <w:pPr>
              <w:pStyle w:val="ASFKTablenorm"/>
              <w:ind w:left="57" w:right="57"/>
            </w:pPr>
            <w:r w:rsidRPr="00266FA7">
              <w:t>5</w:t>
            </w:r>
          </w:p>
        </w:tc>
        <w:tc>
          <w:tcPr>
            <w:tcW w:w="2435" w:type="dxa"/>
          </w:tcPr>
          <w:p w:rsidR="00C506B9" w:rsidRPr="00266FA7" w:rsidRDefault="00C506B9" w:rsidP="00831DC6">
            <w:pPr>
              <w:pStyle w:val="ASFKTablenorm"/>
              <w:ind w:left="57" w:right="57"/>
            </w:pPr>
            <w:r w:rsidRPr="00266FA7">
              <w:t>ПЛС</w:t>
            </w:r>
          </w:p>
        </w:tc>
      </w:tr>
      <w:tr w:rsidR="00044137" w:rsidRPr="00266FA7" w:rsidTr="00831DC6">
        <w:tc>
          <w:tcPr>
            <w:tcW w:w="1950" w:type="dxa"/>
          </w:tcPr>
          <w:p w:rsidR="00C506B9" w:rsidRPr="00266FA7" w:rsidRDefault="00C506B9" w:rsidP="00831DC6">
            <w:pPr>
              <w:pStyle w:val="ASFKTablenorm"/>
              <w:ind w:left="57" w:right="57"/>
            </w:pPr>
            <w:r w:rsidRPr="00266FA7">
              <w:t>Орган ФК</w:t>
            </w:r>
          </w:p>
        </w:tc>
        <w:tc>
          <w:tcPr>
            <w:tcW w:w="3447" w:type="dxa"/>
          </w:tcPr>
          <w:p w:rsidR="00C506B9" w:rsidRPr="00266FA7" w:rsidRDefault="00C506B9" w:rsidP="00831DC6">
            <w:pPr>
              <w:pStyle w:val="ASFKTablenorm"/>
              <w:ind w:left="57" w:right="57"/>
            </w:pPr>
            <w:r w:rsidRPr="00266FA7">
              <w:t>SEGMENT5</w:t>
            </w:r>
          </w:p>
        </w:tc>
        <w:tc>
          <w:tcPr>
            <w:tcW w:w="1818" w:type="dxa"/>
          </w:tcPr>
          <w:p w:rsidR="00C506B9" w:rsidRPr="00266FA7" w:rsidRDefault="00C506B9" w:rsidP="00831DC6">
            <w:pPr>
              <w:pStyle w:val="ASFKTablenorm"/>
              <w:ind w:left="57" w:right="57"/>
            </w:pPr>
            <w:r w:rsidRPr="00266FA7">
              <w:t>6</w:t>
            </w:r>
          </w:p>
        </w:tc>
        <w:tc>
          <w:tcPr>
            <w:tcW w:w="2435" w:type="dxa"/>
          </w:tcPr>
          <w:p w:rsidR="00C506B9" w:rsidRPr="00266FA7" w:rsidRDefault="00C506B9" w:rsidP="00831DC6">
            <w:pPr>
              <w:pStyle w:val="ASFKTablenorm"/>
              <w:ind w:left="57" w:right="57"/>
            </w:pPr>
            <w:r w:rsidRPr="00266FA7">
              <w:t>ФК</w:t>
            </w:r>
          </w:p>
        </w:tc>
      </w:tr>
      <w:tr w:rsidR="00044137" w:rsidRPr="00266FA7" w:rsidTr="00831DC6">
        <w:tc>
          <w:tcPr>
            <w:tcW w:w="1950" w:type="dxa"/>
          </w:tcPr>
          <w:p w:rsidR="00C506B9" w:rsidRPr="00266FA7" w:rsidRDefault="00C506B9" w:rsidP="00831DC6">
            <w:pPr>
              <w:pStyle w:val="ASFKTablenorm"/>
              <w:ind w:left="57" w:right="57"/>
            </w:pPr>
            <w:r w:rsidRPr="00266FA7">
              <w:t>Контур</w:t>
            </w:r>
          </w:p>
        </w:tc>
        <w:tc>
          <w:tcPr>
            <w:tcW w:w="3447" w:type="dxa"/>
          </w:tcPr>
          <w:p w:rsidR="00C506B9" w:rsidRPr="00266FA7" w:rsidRDefault="00C506B9" w:rsidP="00831DC6">
            <w:pPr>
              <w:pStyle w:val="ASFKTablenorm"/>
              <w:ind w:left="57" w:right="57"/>
            </w:pPr>
            <w:r w:rsidRPr="00266FA7">
              <w:t>SEGMENT6</w:t>
            </w:r>
          </w:p>
        </w:tc>
        <w:tc>
          <w:tcPr>
            <w:tcW w:w="1818" w:type="dxa"/>
          </w:tcPr>
          <w:p w:rsidR="00C506B9" w:rsidRPr="00266FA7" w:rsidRDefault="00C506B9" w:rsidP="00831DC6">
            <w:pPr>
              <w:pStyle w:val="ASFKTablenorm"/>
              <w:ind w:left="57" w:right="57"/>
            </w:pPr>
            <w:r w:rsidRPr="00266FA7">
              <w:t>7</w:t>
            </w:r>
          </w:p>
        </w:tc>
        <w:tc>
          <w:tcPr>
            <w:tcW w:w="2435" w:type="dxa"/>
          </w:tcPr>
          <w:p w:rsidR="00C506B9" w:rsidRPr="00266FA7" w:rsidRDefault="00C506B9" w:rsidP="00831DC6">
            <w:pPr>
              <w:pStyle w:val="ASFKTablenorm"/>
              <w:ind w:left="57" w:right="57"/>
            </w:pPr>
            <w:r w:rsidRPr="00266FA7">
              <w:t>КОНТ</w:t>
            </w:r>
          </w:p>
        </w:tc>
      </w:tr>
      <w:tr w:rsidR="00044137" w:rsidRPr="00266FA7" w:rsidTr="00831DC6">
        <w:tc>
          <w:tcPr>
            <w:tcW w:w="1950" w:type="dxa"/>
          </w:tcPr>
          <w:p w:rsidR="00C506B9" w:rsidRPr="00266FA7" w:rsidRDefault="00C506B9" w:rsidP="00831DC6">
            <w:pPr>
              <w:pStyle w:val="ASFKTablenorm"/>
              <w:ind w:left="57" w:right="57"/>
            </w:pPr>
            <w:r w:rsidRPr="00266FA7">
              <w:t>Лицевой счет</w:t>
            </w:r>
          </w:p>
        </w:tc>
        <w:tc>
          <w:tcPr>
            <w:tcW w:w="3447" w:type="dxa"/>
          </w:tcPr>
          <w:p w:rsidR="00C506B9" w:rsidRPr="00266FA7" w:rsidRDefault="00C506B9" w:rsidP="00831DC6">
            <w:pPr>
              <w:pStyle w:val="ASFKTablenorm"/>
              <w:ind w:left="57" w:right="57"/>
            </w:pPr>
            <w:r w:rsidRPr="00266FA7">
              <w:t>SEGMENT7</w:t>
            </w:r>
          </w:p>
        </w:tc>
        <w:tc>
          <w:tcPr>
            <w:tcW w:w="1818" w:type="dxa"/>
          </w:tcPr>
          <w:p w:rsidR="00C506B9" w:rsidRPr="00266FA7" w:rsidRDefault="00C506B9" w:rsidP="00831DC6">
            <w:pPr>
              <w:pStyle w:val="ASFKTablenorm"/>
              <w:ind w:left="57" w:right="57"/>
            </w:pPr>
            <w:r w:rsidRPr="00266FA7">
              <w:t>8</w:t>
            </w:r>
          </w:p>
        </w:tc>
        <w:tc>
          <w:tcPr>
            <w:tcW w:w="2435" w:type="dxa"/>
          </w:tcPr>
          <w:p w:rsidR="00C506B9" w:rsidRPr="00266FA7" w:rsidRDefault="00C506B9" w:rsidP="00831DC6">
            <w:pPr>
              <w:pStyle w:val="ASFKTablenorm"/>
              <w:ind w:left="57" w:right="57"/>
            </w:pPr>
            <w:r w:rsidRPr="00266FA7">
              <w:t>ЛС</w:t>
            </w:r>
          </w:p>
        </w:tc>
      </w:tr>
      <w:tr w:rsidR="00044137" w:rsidRPr="00266FA7" w:rsidTr="00831DC6">
        <w:tc>
          <w:tcPr>
            <w:tcW w:w="1950" w:type="dxa"/>
          </w:tcPr>
          <w:p w:rsidR="00C506B9" w:rsidRPr="00266FA7" w:rsidRDefault="00C506B9" w:rsidP="00831DC6">
            <w:pPr>
              <w:pStyle w:val="ASFKTablenorm"/>
              <w:ind w:left="57" w:right="57"/>
            </w:pPr>
            <w:r w:rsidRPr="00266FA7">
              <w:t>Подведомственное учреждение</w:t>
            </w:r>
          </w:p>
        </w:tc>
        <w:tc>
          <w:tcPr>
            <w:tcW w:w="3447" w:type="dxa"/>
          </w:tcPr>
          <w:p w:rsidR="00C506B9" w:rsidRPr="00266FA7" w:rsidRDefault="00C506B9" w:rsidP="00831DC6">
            <w:pPr>
              <w:pStyle w:val="ASFKTablenorm"/>
              <w:ind w:left="57" w:right="57"/>
            </w:pPr>
            <w:r w:rsidRPr="00266FA7">
              <w:t>SEGMENT8</w:t>
            </w:r>
          </w:p>
        </w:tc>
        <w:tc>
          <w:tcPr>
            <w:tcW w:w="1818" w:type="dxa"/>
          </w:tcPr>
          <w:p w:rsidR="00C506B9" w:rsidRPr="00266FA7" w:rsidRDefault="00C506B9" w:rsidP="00831DC6">
            <w:pPr>
              <w:pStyle w:val="ASFKTablenorm"/>
              <w:ind w:left="57" w:right="57"/>
            </w:pPr>
            <w:r w:rsidRPr="00266FA7">
              <w:t>9</w:t>
            </w:r>
          </w:p>
        </w:tc>
        <w:tc>
          <w:tcPr>
            <w:tcW w:w="2435" w:type="dxa"/>
          </w:tcPr>
          <w:p w:rsidR="00C506B9" w:rsidRPr="00266FA7" w:rsidRDefault="00C506B9" w:rsidP="00831DC6">
            <w:pPr>
              <w:pStyle w:val="ASFKTablenorm"/>
              <w:ind w:left="57" w:right="57"/>
            </w:pPr>
            <w:r w:rsidRPr="00266FA7">
              <w:t>КПУ</w:t>
            </w:r>
          </w:p>
        </w:tc>
      </w:tr>
      <w:tr w:rsidR="00044137" w:rsidRPr="00266FA7" w:rsidTr="00831DC6">
        <w:tc>
          <w:tcPr>
            <w:tcW w:w="1950" w:type="dxa"/>
          </w:tcPr>
          <w:p w:rsidR="00C506B9" w:rsidRPr="00266FA7" w:rsidRDefault="00C506B9" w:rsidP="00831DC6">
            <w:pPr>
              <w:pStyle w:val="ASFKTablenorm"/>
              <w:ind w:left="57" w:right="57"/>
            </w:pPr>
            <w:r w:rsidRPr="00266FA7">
              <w:lastRenderedPageBreak/>
              <w:t>Код субсидии</w:t>
            </w:r>
          </w:p>
        </w:tc>
        <w:tc>
          <w:tcPr>
            <w:tcW w:w="3447" w:type="dxa"/>
          </w:tcPr>
          <w:p w:rsidR="00C506B9" w:rsidRPr="00266FA7" w:rsidRDefault="00C506B9" w:rsidP="00831DC6">
            <w:pPr>
              <w:pStyle w:val="ASFKTablenorm"/>
              <w:ind w:left="57" w:right="57"/>
            </w:pPr>
            <w:r w:rsidRPr="00266FA7">
              <w:t>SEGMENT9</w:t>
            </w:r>
          </w:p>
        </w:tc>
        <w:tc>
          <w:tcPr>
            <w:tcW w:w="1818" w:type="dxa"/>
          </w:tcPr>
          <w:p w:rsidR="00C506B9" w:rsidRPr="00266FA7" w:rsidRDefault="00C506B9" w:rsidP="00831DC6">
            <w:pPr>
              <w:pStyle w:val="ASFKTablenorm"/>
              <w:ind w:left="57" w:right="57"/>
            </w:pPr>
            <w:r w:rsidRPr="00266FA7">
              <w:t>10</w:t>
            </w:r>
          </w:p>
        </w:tc>
        <w:tc>
          <w:tcPr>
            <w:tcW w:w="2435" w:type="dxa"/>
          </w:tcPr>
          <w:p w:rsidR="00C506B9" w:rsidRPr="00266FA7" w:rsidRDefault="00C506B9" w:rsidP="00831DC6">
            <w:pPr>
              <w:pStyle w:val="ASFKTablenorm"/>
              <w:ind w:left="57" w:right="57"/>
            </w:pPr>
            <w:r w:rsidRPr="00266FA7">
              <w:t>СУБ</w:t>
            </w:r>
          </w:p>
        </w:tc>
      </w:tr>
      <w:tr w:rsidR="00044137" w:rsidRPr="00266FA7" w:rsidTr="00831DC6">
        <w:tc>
          <w:tcPr>
            <w:tcW w:w="1950" w:type="dxa"/>
          </w:tcPr>
          <w:p w:rsidR="00C506B9" w:rsidRPr="00266FA7" w:rsidRDefault="005D00CE" w:rsidP="00831DC6">
            <w:pPr>
              <w:pStyle w:val="ASFKTablenorm"/>
              <w:ind w:left="57" w:right="57"/>
            </w:pPr>
            <w:r w:rsidRPr="005D00CE">
              <w:t>Номер бюджетного обязательства</w:t>
            </w:r>
          </w:p>
        </w:tc>
        <w:tc>
          <w:tcPr>
            <w:tcW w:w="3447" w:type="dxa"/>
          </w:tcPr>
          <w:p w:rsidR="00C506B9" w:rsidRPr="00266FA7" w:rsidRDefault="00C506B9" w:rsidP="00831DC6">
            <w:pPr>
              <w:pStyle w:val="ASFKTablenorm"/>
              <w:ind w:left="57" w:right="57"/>
            </w:pPr>
            <w:r w:rsidRPr="00266FA7">
              <w:t>SEGMENT10</w:t>
            </w:r>
          </w:p>
        </w:tc>
        <w:tc>
          <w:tcPr>
            <w:tcW w:w="1818" w:type="dxa"/>
          </w:tcPr>
          <w:p w:rsidR="00C506B9" w:rsidRPr="00266FA7" w:rsidRDefault="00C506B9" w:rsidP="00831DC6">
            <w:pPr>
              <w:pStyle w:val="ASFKTablenorm"/>
              <w:ind w:left="57" w:right="57"/>
            </w:pPr>
            <w:r w:rsidRPr="00266FA7">
              <w:t>11</w:t>
            </w:r>
          </w:p>
        </w:tc>
        <w:tc>
          <w:tcPr>
            <w:tcW w:w="2435" w:type="dxa"/>
          </w:tcPr>
          <w:p w:rsidR="00C506B9" w:rsidRPr="00266FA7" w:rsidRDefault="00C506B9" w:rsidP="00831DC6">
            <w:pPr>
              <w:pStyle w:val="ASFKTablenorm"/>
              <w:ind w:left="57" w:right="57"/>
            </w:pPr>
            <w:r w:rsidRPr="00266FA7">
              <w:t>Тип БК</w:t>
            </w:r>
          </w:p>
        </w:tc>
      </w:tr>
      <w:tr w:rsidR="00044137" w:rsidRPr="00266FA7" w:rsidTr="00831DC6">
        <w:tc>
          <w:tcPr>
            <w:tcW w:w="1950" w:type="dxa"/>
          </w:tcPr>
          <w:p w:rsidR="00C506B9" w:rsidRPr="00266FA7" w:rsidRDefault="00C506B9" w:rsidP="00831DC6">
            <w:pPr>
              <w:pStyle w:val="ASFKTablenorm"/>
              <w:ind w:left="57" w:right="57"/>
            </w:pPr>
            <w:r w:rsidRPr="00266FA7">
              <w:t>ОКТМО</w:t>
            </w:r>
          </w:p>
        </w:tc>
        <w:tc>
          <w:tcPr>
            <w:tcW w:w="3447" w:type="dxa"/>
          </w:tcPr>
          <w:p w:rsidR="00C506B9" w:rsidRPr="00266FA7" w:rsidRDefault="00C506B9" w:rsidP="00831DC6">
            <w:pPr>
              <w:pStyle w:val="ASFKTablenorm"/>
              <w:ind w:left="57" w:right="57"/>
            </w:pPr>
            <w:r w:rsidRPr="00266FA7">
              <w:t>SEGMENT11</w:t>
            </w:r>
          </w:p>
        </w:tc>
        <w:tc>
          <w:tcPr>
            <w:tcW w:w="1818" w:type="dxa"/>
          </w:tcPr>
          <w:p w:rsidR="00C506B9" w:rsidRPr="00266FA7" w:rsidRDefault="00C506B9" w:rsidP="00831DC6">
            <w:pPr>
              <w:pStyle w:val="ASFKTablenorm"/>
              <w:ind w:left="57" w:right="57"/>
            </w:pPr>
            <w:r w:rsidRPr="00266FA7">
              <w:t>12</w:t>
            </w:r>
          </w:p>
        </w:tc>
        <w:tc>
          <w:tcPr>
            <w:tcW w:w="2435" w:type="dxa"/>
          </w:tcPr>
          <w:p w:rsidR="00C506B9" w:rsidRPr="00266FA7" w:rsidRDefault="00C506B9" w:rsidP="00831DC6">
            <w:pPr>
              <w:pStyle w:val="ASFKTablenorm"/>
              <w:ind w:left="57" w:right="57"/>
            </w:pPr>
            <w:r w:rsidRPr="00266FA7">
              <w:t>ОКТМО</w:t>
            </w:r>
          </w:p>
        </w:tc>
      </w:tr>
      <w:tr w:rsidR="00044137" w:rsidRPr="00266FA7" w:rsidTr="00831DC6">
        <w:tc>
          <w:tcPr>
            <w:tcW w:w="1950" w:type="dxa"/>
          </w:tcPr>
          <w:p w:rsidR="00C506B9" w:rsidRPr="00266FA7" w:rsidRDefault="00C506B9" w:rsidP="00831DC6">
            <w:pPr>
              <w:pStyle w:val="ASFKTablenorm"/>
              <w:ind w:left="57" w:right="57"/>
            </w:pPr>
            <w:r w:rsidRPr="00266FA7">
              <w:t>Резерв 1</w:t>
            </w:r>
          </w:p>
        </w:tc>
        <w:tc>
          <w:tcPr>
            <w:tcW w:w="3447" w:type="dxa"/>
          </w:tcPr>
          <w:p w:rsidR="00C506B9" w:rsidRPr="00266FA7" w:rsidRDefault="00C506B9" w:rsidP="00831DC6">
            <w:pPr>
              <w:pStyle w:val="ASFKTablenorm"/>
              <w:ind w:left="57" w:right="57"/>
            </w:pPr>
            <w:r w:rsidRPr="00266FA7">
              <w:t>SEGMENT12</w:t>
            </w:r>
          </w:p>
        </w:tc>
        <w:tc>
          <w:tcPr>
            <w:tcW w:w="1818" w:type="dxa"/>
          </w:tcPr>
          <w:p w:rsidR="00C506B9" w:rsidRPr="00266FA7" w:rsidRDefault="00C506B9" w:rsidP="00831DC6">
            <w:pPr>
              <w:pStyle w:val="ASFKTablenorm"/>
              <w:ind w:left="57" w:right="57"/>
            </w:pPr>
            <w:r w:rsidRPr="00266FA7">
              <w:t>13</w:t>
            </w:r>
          </w:p>
        </w:tc>
        <w:tc>
          <w:tcPr>
            <w:tcW w:w="2435" w:type="dxa"/>
          </w:tcPr>
          <w:p w:rsidR="00C506B9" w:rsidRPr="00266FA7" w:rsidRDefault="00C506B9" w:rsidP="00831DC6">
            <w:pPr>
              <w:pStyle w:val="ASFKTablenorm"/>
              <w:ind w:left="57" w:right="57"/>
            </w:pPr>
            <w:r w:rsidRPr="00266FA7">
              <w:t>ДОП1</w:t>
            </w:r>
          </w:p>
        </w:tc>
      </w:tr>
      <w:tr w:rsidR="00044137" w:rsidRPr="00266FA7" w:rsidTr="00831DC6">
        <w:tc>
          <w:tcPr>
            <w:tcW w:w="1950" w:type="dxa"/>
          </w:tcPr>
          <w:p w:rsidR="00C506B9" w:rsidRPr="00266FA7" w:rsidRDefault="00C506B9" w:rsidP="00831DC6">
            <w:pPr>
              <w:pStyle w:val="ASFKTablenorm"/>
              <w:ind w:left="57" w:right="57"/>
            </w:pPr>
            <w:r w:rsidRPr="00266FA7">
              <w:t>Резерв 2</w:t>
            </w:r>
          </w:p>
        </w:tc>
        <w:tc>
          <w:tcPr>
            <w:tcW w:w="3447" w:type="dxa"/>
          </w:tcPr>
          <w:p w:rsidR="00C506B9" w:rsidRPr="00266FA7" w:rsidRDefault="00C506B9" w:rsidP="00831DC6">
            <w:pPr>
              <w:pStyle w:val="ASFKTablenorm"/>
              <w:ind w:left="57" w:right="57"/>
            </w:pPr>
            <w:r w:rsidRPr="00266FA7">
              <w:t>SEGMENT13</w:t>
            </w:r>
          </w:p>
        </w:tc>
        <w:tc>
          <w:tcPr>
            <w:tcW w:w="1818" w:type="dxa"/>
          </w:tcPr>
          <w:p w:rsidR="00C506B9" w:rsidRPr="00266FA7" w:rsidRDefault="00C506B9" w:rsidP="00831DC6">
            <w:pPr>
              <w:pStyle w:val="ASFKTablenorm"/>
              <w:ind w:left="57" w:right="57"/>
            </w:pPr>
            <w:r w:rsidRPr="00266FA7">
              <w:t>14</w:t>
            </w:r>
          </w:p>
        </w:tc>
        <w:tc>
          <w:tcPr>
            <w:tcW w:w="2435" w:type="dxa"/>
          </w:tcPr>
          <w:p w:rsidR="00C506B9" w:rsidRPr="00266FA7" w:rsidRDefault="00C506B9" w:rsidP="00831DC6">
            <w:pPr>
              <w:pStyle w:val="ASFKTablenorm"/>
              <w:ind w:left="57" w:right="57"/>
            </w:pPr>
            <w:r w:rsidRPr="00266FA7">
              <w:t>ДОП2</w:t>
            </w:r>
          </w:p>
        </w:tc>
      </w:tr>
      <w:tr w:rsidR="00C506B9" w:rsidRPr="00266FA7" w:rsidTr="00831DC6">
        <w:tc>
          <w:tcPr>
            <w:tcW w:w="1950" w:type="dxa"/>
          </w:tcPr>
          <w:p w:rsidR="00C506B9" w:rsidRPr="00266FA7" w:rsidRDefault="00C506B9" w:rsidP="00831DC6">
            <w:pPr>
              <w:pStyle w:val="ASFKTablenorm"/>
              <w:ind w:left="57" w:right="57"/>
            </w:pPr>
            <w:r w:rsidRPr="00266FA7">
              <w:t>Резерв 3</w:t>
            </w:r>
          </w:p>
        </w:tc>
        <w:tc>
          <w:tcPr>
            <w:tcW w:w="3447" w:type="dxa"/>
          </w:tcPr>
          <w:p w:rsidR="00C506B9" w:rsidRPr="00266FA7" w:rsidRDefault="00C506B9" w:rsidP="00831DC6">
            <w:pPr>
              <w:pStyle w:val="ASFKTablenorm"/>
              <w:ind w:left="57" w:right="57"/>
            </w:pPr>
            <w:r w:rsidRPr="00266FA7">
              <w:t>SEGMENT14</w:t>
            </w:r>
          </w:p>
        </w:tc>
        <w:tc>
          <w:tcPr>
            <w:tcW w:w="1818" w:type="dxa"/>
          </w:tcPr>
          <w:p w:rsidR="00C506B9" w:rsidRPr="00266FA7" w:rsidRDefault="00C506B9" w:rsidP="00831DC6">
            <w:pPr>
              <w:pStyle w:val="ASFKTablenorm"/>
              <w:ind w:left="57" w:right="57"/>
            </w:pPr>
            <w:r w:rsidRPr="00266FA7">
              <w:t>15</w:t>
            </w:r>
          </w:p>
        </w:tc>
        <w:tc>
          <w:tcPr>
            <w:tcW w:w="2435" w:type="dxa"/>
          </w:tcPr>
          <w:p w:rsidR="00C506B9" w:rsidRPr="00266FA7" w:rsidRDefault="00C506B9" w:rsidP="00831DC6">
            <w:pPr>
              <w:pStyle w:val="ASFKTablenorm"/>
              <w:ind w:left="57" w:right="57"/>
            </w:pPr>
            <w:r w:rsidRPr="00266FA7">
              <w:t>ДОП3</w:t>
            </w:r>
          </w:p>
        </w:tc>
      </w:tr>
    </w:tbl>
    <w:p w:rsidR="00CD23D3" w:rsidRPr="00266FA7" w:rsidRDefault="00CD23D3" w:rsidP="00C506B9"/>
    <w:p w:rsidR="00CD23D3" w:rsidRPr="00266FA7" w:rsidRDefault="00CD23D3" w:rsidP="00C506B9">
      <w:pPr>
        <w:sectPr w:rsidR="00CD23D3" w:rsidRPr="00266FA7" w:rsidSect="000E7E0D">
          <w:headerReference w:type="even" r:id="rId453"/>
          <w:headerReference w:type="default" r:id="rId454"/>
          <w:footerReference w:type="default" r:id="rId455"/>
          <w:pgSz w:w="11906" w:h="16838" w:code="9"/>
          <w:pgMar w:top="1134" w:right="567" w:bottom="851" w:left="1701" w:header="567" w:footer="284" w:gutter="0"/>
          <w:pgNumType w:start="2"/>
          <w:cols w:space="708"/>
          <w:docGrid w:linePitch="360"/>
        </w:sectPr>
      </w:pPr>
    </w:p>
    <w:bookmarkStart w:id="1127" w:name="_Toc487015926"/>
    <w:bookmarkStart w:id="1128" w:name="_Ref378861205"/>
    <w:p w:rsidR="00CD23D3" w:rsidRPr="00266FA7" w:rsidRDefault="00CD23D3" w:rsidP="00CD23D3">
      <w:pPr>
        <w:pStyle w:val="a2"/>
      </w:pPr>
      <w:r w:rsidRPr="00266FA7">
        <w:lastRenderedPageBreak/>
        <w:fldChar w:fldCharType="begin"/>
      </w:r>
      <w:r w:rsidRPr="00266FA7">
        <w:instrText xml:space="preserve"> SEQ Приложение \* ARABIC </w:instrText>
      </w:r>
      <w:r w:rsidRPr="00266FA7">
        <w:fldChar w:fldCharType="separate"/>
      </w:r>
      <w:bookmarkStart w:id="1129" w:name="_Toc50299305"/>
      <w:r w:rsidR="00B15289">
        <w:rPr>
          <w:noProof/>
        </w:rPr>
        <w:t>3</w:t>
      </w:r>
      <w:r w:rsidRPr="00266FA7">
        <w:rPr>
          <w:noProof/>
        </w:rPr>
        <w:fldChar w:fldCharType="end"/>
      </w:r>
      <w:r w:rsidRPr="00266FA7">
        <w:t>. Перечень ролей специалистов и их полномочий</w:t>
      </w:r>
      <w:bookmarkEnd w:id="1127"/>
      <w:bookmarkEnd w:id="1129"/>
    </w:p>
    <w:bookmarkEnd w:id="1128"/>
    <w:p w:rsidR="009E3204" w:rsidRPr="00266FA7" w:rsidRDefault="009E3204" w:rsidP="00CD23D3">
      <w:pPr>
        <w:pStyle w:val="ASFKNormal"/>
      </w:pPr>
      <w:r w:rsidRPr="00266FA7">
        <w:t>Роль пользователя – совокупность задач, выполняемых пользователем в системе, в рамках одного бизнес-процесса. Пользователь «выполняет» одну или более ролей. Принадлежность к роли предоставляет возможность назначить пользователю набор прав в системе для выполнения его задач (таким образом, роль задает набор доступных для пользователя прав). Администратор может назначать пользователям или группам пользователей роли из доступного ему списка.</w:t>
      </w:r>
    </w:p>
    <w:p w:rsidR="00CD23D3" w:rsidRPr="00266FA7" w:rsidRDefault="00CD23D3" w:rsidP="00CD23D3">
      <w:pPr>
        <w:pStyle w:val="ASFKNormal"/>
      </w:pPr>
      <w:r w:rsidRPr="00266FA7">
        <w:t>Перечень ролей специалистов и их полномочий представлен в таблице </w:t>
      </w:r>
      <w:r w:rsidRPr="00266FA7">
        <w:fldChar w:fldCharType="begin"/>
      </w:r>
      <w:r w:rsidRPr="00266FA7">
        <w:instrText xml:space="preserve"> REF _Ref301881170 \h  \* MERGEFORMAT </w:instrText>
      </w:r>
      <w:r w:rsidRPr="00266FA7">
        <w:fldChar w:fldCharType="separate"/>
      </w:r>
      <w:r w:rsidR="00B15289">
        <w:t>5</w:t>
      </w:r>
      <w:r w:rsidRPr="00266FA7">
        <w:fldChar w:fldCharType="end"/>
      </w:r>
      <w:r w:rsidRPr="00266FA7">
        <w:t>.</w:t>
      </w:r>
    </w:p>
    <w:p w:rsidR="00CD23D3" w:rsidRPr="00266FA7" w:rsidRDefault="000A5989" w:rsidP="00CD23D3">
      <w:pPr>
        <w:pStyle w:val="ASFKNameTable"/>
        <w:suppressAutoHyphens w:val="0"/>
      </w:pPr>
      <w:r>
        <w:rPr>
          <w:noProof/>
        </w:rPr>
        <w:fldChar w:fldCharType="begin"/>
      </w:r>
      <w:r>
        <w:rPr>
          <w:noProof/>
        </w:rPr>
        <w:instrText xml:space="preserve"> SEQ Таблица \* ARABIC </w:instrText>
      </w:r>
      <w:r>
        <w:rPr>
          <w:noProof/>
        </w:rPr>
        <w:fldChar w:fldCharType="separate"/>
      </w:r>
      <w:bookmarkStart w:id="1130" w:name="_Ref301881170"/>
      <w:bookmarkStart w:id="1131" w:name="_Toc487016212"/>
      <w:bookmarkStart w:id="1132" w:name="_Toc50299311"/>
      <w:r w:rsidR="00B15289">
        <w:rPr>
          <w:noProof/>
        </w:rPr>
        <w:t>5</w:t>
      </w:r>
      <w:bookmarkEnd w:id="1130"/>
      <w:r>
        <w:rPr>
          <w:noProof/>
        </w:rPr>
        <w:fldChar w:fldCharType="end"/>
      </w:r>
      <w:r w:rsidR="00CD23D3" w:rsidRPr="00266FA7">
        <w:t>. Перечень ролей специалистов и их полномочий</w:t>
      </w:r>
      <w:bookmarkEnd w:id="1131"/>
      <w:bookmarkEnd w:id="11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73"/>
        <w:gridCol w:w="2781"/>
        <w:gridCol w:w="1799"/>
        <w:gridCol w:w="3311"/>
        <w:gridCol w:w="6603"/>
      </w:tblGrid>
      <w:tr w:rsidR="00BF21C1" w:rsidRPr="00266FA7" w:rsidTr="00BF21C1">
        <w:trPr>
          <w:trHeight w:val="20"/>
          <w:tblHeader/>
        </w:trPr>
        <w:tc>
          <w:tcPr>
            <w:tcW w:w="1087" w:type="pct"/>
            <w:gridSpan w:val="2"/>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F21C1" w:rsidRPr="00266FA7" w:rsidRDefault="00BF21C1" w:rsidP="00CD23D3">
            <w:pPr>
              <w:pStyle w:val="ASFKTableHead"/>
            </w:pPr>
            <w:r w:rsidRPr="00266FA7">
              <w:t xml:space="preserve">Наименование </w:t>
            </w:r>
            <w:r w:rsidRPr="00266FA7">
              <w:br/>
              <w:t>роли по ТР</w:t>
            </w:r>
          </w:p>
        </w:tc>
        <w:tc>
          <w:tcPr>
            <w:tcW w:w="6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F21C1" w:rsidRPr="00266FA7" w:rsidRDefault="00BF21C1" w:rsidP="00CD23D3">
            <w:pPr>
              <w:pStyle w:val="ASFKTableHead"/>
            </w:pPr>
            <w:r w:rsidRPr="00266FA7">
              <w:t>Идентификатор роли в ТР</w:t>
            </w:r>
          </w:p>
        </w:tc>
        <w:tc>
          <w:tcPr>
            <w:tcW w:w="11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F21C1" w:rsidRPr="00266FA7" w:rsidRDefault="00BF21C1" w:rsidP="00CD23D3">
            <w:pPr>
              <w:pStyle w:val="ASFKTableHead"/>
            </w:pPr>
            <w:r w:rsidRPr="00266FA7">
              <w:t>Существующее наименование полномочия в ППО</w:t>
            </w:r>
          </w:p>
        </w:tc>
        <w:tc>
          <w:tcPr>
            <w:tcW w:w="22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F21C1" w:rsidRPr="00266FA7" w:rsidRDefault="00BF21C1" w:rsidP="00CD23D3">
            <w:pPr>
              <w:pStyle w:val="ASFKTableHead"/>
            </w:pPr>
            <w:r w:rsidRPr="00266FA7">
              <w:t>Описание роли</w:t>
            </w:r>
          </w:p>
        </w:tc>
      </w:tr>
      <w:tr w:rsidR="00044137" w:rsidRPr="00266FA7" w:rsidTr="00831DC6">
        <w:trPr>
          <w:trHeight w:val="20"/>
        </w:trPr>
        <w:tc>
          <w:tcPr>
            <w:tcW w:w="158" w:type="pct"/>
            <w:noWrap/>
          </w:tcPr>
          <w:p w:rsidR="00CD23D3" w:rsidRPr="00266FA7" w:rsidRDefault="00CD23D3" w:rsidP="00CD23D3">
            <w:pPr>
              <w:pStyle w:val="ASFKTableNum"/>
            </w:pPr>
          </w:p>
        </w:tc>
        <w:tc>
          <w:tcPr>
            <w:tcW w:w="929" w:type="pct"/>
          </w:tcPr>
          <w:p w:rsidR="00CD23D3" w:rsidRPr="00266FA7" w:rsidRDefault="00CD23D3" w:rsidP="00831DC6">
            <w:pPr>
              <w:pStyle w:val="ASFKTablenorm"/>
              <w:ind w:left="57" w:right="57"/>
            </w:pPr>
            <w:r w:rsidRPr="00266FA7">
              <w:t>Руководитель/</w:t>
            </w:r>
            <w:r w:rsidRPr="00266FA7">
              <w:br/>
              <w:t xml:space="preserve">Заместитель руководителя </w:t>
            </w:r>
            <w:r w:rsidR="005C711E" w:rsidRPr="00266FA7">
              <w:t>ТОФК</w:t>
            </w:r>
          </w:p>
        </w:tc>
        <w:tc>
          <w:tcPr>
            <w:tcW w:w="601" w:type="pct"/>
          </w:tcPr>
          <w:p w:rsidR="00CD23D3" w:rsidRPr="00266FA7" w:rsidRDefault="00CD23D3" w:rsidP="00831DC6">
            <w:pPr>
              <w:pStyle w:val="ASFKTablenorm"/>
              <w:ind w:left="57" w:right="57"/>
            </w:pPr>
            <w:r w:rsidRPr="00266FA7">
              <w:t xml:space="preserve">Рук/ </w:t>
            </w:r>
            <w:r w:rsidRPr="00266FA7">
              <w:rPr>
                <w:rStyle w:val="ASFKReporterror"/>
              </w:rPr>
              <w:t>ЗамРук</w:t>
            </w:r>
          </w:p>
        </w:tc>
        <w:tc>
          <w:tcPr>
            <w:tcW w:w="1106" w:type="pct"/>
          </w:tcPr>
          <w:p w:rsidR="00CD23D3" w:rsidRPr="00266FA7" w:rsidRDefault="00CD23D3" w:rsidP="00831DC6">
            <w:pPr>
              <w:pStyle w:val="ASFKTablenorm"/>
              <w:ind w:left="57" w:right="57"/>
            </w:pPr>
            <w:r w:rsidRPr="00266FA7">
              <w:t>Руководитель УФК/</w:t>
            </w:r>
            <w:r w:rsidRPr="00266FA7">
              <w:br/>
              <w:t>Заместитель руководителя УФК,</w:t>
            </w:r>
          </w:p>
          <w:p w:rsidR="00CD23D3" w:rsidRPr="00266FA7" w:rsidRDefault="00CD23D3" w:rsidP="00831DC6">
            <w:pPr>
              <w:pStyle w:val="ASFKTablenorm"/>
              <w:ind w:left="57" w:right="57"/>
            </w:pPr>
            <w:r w:rsidRPr="00266FA7">
              <w:t>Начальник ТО УФК</w:t>
            </w:r>
          </w:p>
        </w:tc>
        <w:tc>
          <w:tcPr>
            <w:tcW w:w="2206" w:type="pct"/>
          </w:tcPr>
          <w:p w:rsidR="00CD23D3" w:rsidRPr="00266FA7" w:rsidRDefault="00CD23D3" w:rsidP="00831DC6">
            <w:pPr>
              <w:pStyle w:val="ASFKTablenorm"/>
              <w:ind w:left="57" w:right="57"/>
            </w:pPr>
            <w:r w:rsidRPr="00266FA7">
              <w:t xml:space="preserve">Руководителю </w:t>
            </w:r>
            <w:r w:rsidR="005C711E" w:rsidRPr="00266FA7">
              <w:t>ТОФК</w:t>
            </w:r>
            <w:r w:rsidRPr="00266FA7">
              <w:t xml:space="preserve"> предоставлено право разделения и объединения отделов, детализации функции отделов, подписи документов, принятия решений. Заместителю руководителя </w:t>
            </w:r>
            <w:r w:rsidR="005C711E" w:rsidRPr="00266FA7">
              <w:t>ТОФК</w:t>
            </w:r>
            <w:r w:rsidRPr="00266FA7">
              <w:t xml:space="preserve"> предоставлено право детализировать функции отделов, подписи документов, принятия решений.</w:t>
            </w:r>
          </w:p>
        </w:tc>
      </w:tr>
      <w:tr w:rsidR="00044137" w:rsidRPr="00266FA7" w:rsidTr="00831DC6">
        <w:trPr>
          <w:trHeight w:val="20"/>
        </w:trPr>
        <w:tc>
          <w:tcPr>
            <w:tcW w:w="158" w:type="pct"/>
            <w:noWrap/>
          </w:tcPr>
          <w:p w:rsidR="00CD23D3" w:rsidRPr="00266FA7" w:rsidRDefault="00CD23D3" w:rsidP="00831DC6">
            <w:pPr>
              <w:pStyle w:val="ASFKTableNum"/>
              <w:numPr>
                <w:ilvl w:val="0"/>
                <w:numId w:val="89"/>
              </w:numPr>
            </w:pPr>
          </w:p>
        </w:tc>
        <w:tc>
          <w:tcPr>
            <w:tcW w:w="929" w:type="pct"/>
          </w:tcPr>
          <w:p w:rsidR="00CD23D3" w:rsidRPr="00266FA7" w:rsidRDefault="00CD23D3" w:rsidP="00831DC6">
            <w:pPr>
              <w:pStyle w:val="ASFKTablenorm"/>
              <w:ind w:left="57" w:right="57"/>
            </w:pPr>
            <w:r w:rsidRPr="00266FA7">
              <w:t>Главный бухгалтер/</w:t>
            </w:r>
            <w:r w:rsidRPr="00266FA7">
              <w:br/>
              <w:t xml:space="preserve">Заместитель главного бухгалтера </w:t>
            </w:r>
            <w:r w:rsidR="005C711E" w:rsidRPr="00266FA7">
              <w:t>ТОФК</w:t>
            </w:r>
          </w:p>
        </w:tc>
        <w:tc>
          <w:tcPr>
            <w:tcW w:w="601" w:type="pct"/>
          </w:tcPr>
          <w:p w:rsidR="00CD23D3" w:rsidRPr="00266FA7" w:rsidRDefault="00CD23D3" w:rsidP="00831DC6">
            <w:pPr>
              <w:pStyle w:val="ASFKTablenorm"/>
              <w:ind w:left="57" w:right="57"/>
            </w:pPr>
            <w:r w:rsidRPr="00266FA7">
              <w:t>ГБ/Зам ГБ</w:t>
            </w:r>
          </w:p>
        </w:tc>
        <w:tc>
          <w:tcPr>
            <w:tcW w:w="1106" w:type="pct"/>
          </w:tcPr>
          <w:p w:rsidR="00CD23D3" w:rsidRPr="00266FA7" w:rsidRDefault="00CD23D3" w:rsidP="00831DC6">
            <w:pPr>
              <w:pStyle w:val="ASFKTablenorm"/>
              <w:ind w:left="57" w:right="57"/>
            </w:pPr>
            <w:r w:rsidRPr="00266FA7">
              <w:t>Главный бухгалтер/</w:t>
            </w:r>
            <w:r w:rsidRPr="00266FA7">
              <w:br/>
              <w:t>Заместитель главного бухгалтера</w:t>
            </w:r>
          </w:p>
        </w:tc>
        <w:tc>
          <w:tcPr>
            <w:tcW w:w="2206" w:type="pct"/>
          </w:tcPr>
          <w:p w:rsidR="00CD23D3" w:rsidRPr="00266FA7" w:rsidRDefault="00CD23D3" w:rsidP="00831DC6">
            <w:pPr>
              <w:pStyle w:val="ASFKTablenorm"/>
              <w:ind w:left="57" w:right="57"/>
            </w:pPr>
            <w:r w:rsidRPr="00266FA7">
              <w:t>Предоставлено право подписи документов, принятия решения.</w:t>
            </w:r>
          </w:p>
        </w:tc>
      </w:tr>
      <w:tr w:rsidR="00044137" w:rsidRPr="00266FA7" w:rsidTr="00831DC6">
        <w:trPr>
          <w:trHeight w:val="20"/>
        </w:trPr>
        <w:tc>
          <w:tcPr>
            <w:tcW w:w="158" w:type="pct"/>
            <w:vMerge w:val="restart"/>
            <w:noWrap/>
          </w:tcPr>
          <w:p w:rsidR="00CD23D3" w:rsidRPr="00266FA7" w:rsidRDefault="00CD23D3" w:rsidP="00831DC6">
            <w:pPr>
              <w:pStyle w:val="ASFKTableNum"/>
              <w:numPr>
                <w:ilvl w:val="0"/>
                <w:numId w:val="89"/>
              </w:numPr>
            </w:pPr>
          </w:p>
        </w:tc>
        <w:tc>
          <w:tcPr>
            <w:tcW w:w="929" w:type="pct"/>
            <w:vMerge w:val="restart"/>
          </w:tcPr>
          <w:p w:rsidR="00CD23D3" w:rsidRPr="00266FA7" w:rsidRDefault="00CD23D3" w:rsidP="00831DC6">
            <w:pPr>
              <w:pStyle w:val="ASFKTablenorm"/>
              <w:ind w:left="57" w:right="57"/>
            </w:pPr>
            <w:r w:rsidRPr="00266FA7">
              <w:t>Начальник/</w:t>
            </w:r>
            <w:r w:rsidRPr="00266FA7">
              <w:br/>
              <w:t>Заместитель начальника структурного подразделения УФК/</w:t>
            </w:r>
            <w:r w:rsidR="005C711E" w:rsidRPr="00266FA7">
              <w:t>ТОФК</w:t>
            </w:r>
          </w:p>
        </w:tc>
        <w:tc>
          <w:tcPr>
            <w:tcW w:w="601" w:type="pct"/>
          </w:tcPr>
          <w:p w:rsidR="00CD23D3" w:rsidRPr="00266FA7" w:rsidRDefault="00CD23D3" w:rsidP="00831DC6">
            <w:pPr>
              <w:pStyle w:val="ASFKTablenorm"/>
              <w:ind w:left="57" w:right="57"/>
            </w:pPr>
            <w:r w:rsidRPr="00266FA7">
              <w:t>НО/</w:t>
            </w:r>
            <w:r w:rsidR="00C1634B" w:rsidRPr="00266FA7">
              <w:t xml:space="preserve"> </w:t>
            </w:r>
            <w:r w:rsidRPr="00266FA7">
              <w:rPr>
                <w:rStyle w:val="ASFKReporterror"/>
              </w:rPr>
              <w:t>ЗамНО</w:t>
            </w:r>
          </w:p>
        </w:tc>
        <w:tc>
          <w:tcPr>
            <w:tcW w:w="1106" w:type="pct"/>
          </w:tcPr>
          <w:p w:rsidR="00CD23D3" w:rsidRPr="00266FA7" w:rsidRDefault="00CD23D3" w:rsidP="00831DC6">
            <w:pPr>
              <w:pStyle w:val="ASFKTablenorm"/>
              <w:ind w:left="57" w:right="57"/>
            </w:pPr>
            <w:r w:rsidRPr="00266FA7">
              <w:t>Начальник операционного отдела</w:t>
            </w:r>
          </w:p>
        </w:tc>
        <w:tc>
          <w:tcPr>
            <w:tcW w:w="2206" w:type="pct"/>
            <w:vMerge w:val="restart"/>
          </w:tcPr>
          <w:p w:rsidR="00CD23D3" w:rsidRPr="00266FA7" w:rsidRDefault="00CD23D3" w:rsidP="00831DC6">
            <w:pPr>
              <w:pStyle w:val="ASFKTablenorm"/>
              <w:ind w:left="57" w:right="57"/>
            </w:pPr>
            <w:r w:rsidRPr="00266FA7">
              <w:t>Детализация функций специалистов и операторов структурных подразделений; принятие решений.</w:t>
            </w:r>
          </w:p>
        </w:tc>
      </w:tr>
      <w:tr w:rsidR="00044137" w:rsidRPr="00266FA7" w:rsidTr="00831DC6">
        <w:trPr>
          <w:trHeight w:val="20"/>
        </w:trPr>
        <w:tc>
          <w:tcPr>
            <w:tcW w:w="158" w:type="pct"/>
            <w:vMerge/>
          </w:tcPr>
          <w:p w:rsidR="00CD23D3" w:rsidRPr="00266FA7" w:rsidRDefault="00CD23D3" w:rsidP="00831DC6">
            <w:pPr>
              <w:pStyle w:val="ASFKTableNum"/>
              <w:numPr>
                <w:ilvl w:val="0"/>
                <w:numId w:val="89"/>
              </w:numPr>
            </w:pPr>
          </w:p>
        </w:tc>
        <w:tc>
          <w:tcPr>
            <w:tcW w:w="929" w:type="pct"/>
            <w:vMerge/>
          </w:tcPr>
          <w:p w:rsidR="00CD23D3" w:rsidRPr="00266FA7" w:rsidRDefault="00CD23D3" w:rsidP="00831DC6">
            <w:pPr>
              <w:pStyle w:val="ASFKTablenorm"/>
              <w:ind w:left="57" w:right="57"/>
            </w:pPr>
          </w:p>
        </w:tc>
        <w:tc>
          <w:tcPr>
            <w:tcW w:w="601" w:type="pct"/>
          </w:tcPr>
          <w:p w:rsidR="00CD23D3" w:rsidRPr="00266FA7" w:rsidRDefault="00CD23D3" w:rsidP="00831DC6">
            <w:pPr>
              <w:pStyle w:val="ASFKTablenorm"/>
              <w:ind w:left="57" w:right="57"/>
            </w:pPr>
          </w:p>
        </w:tc>
        <w:tc>
          <w:tcPr>
            <w:tcW w:w="1106" w:type="pct"/>
          </w:tcPr>
          <w:p w:rsidR="00CD23D3" w:rsidRPr="00266FA7" w:rsidRDefault="00CD23D3" w:rsidP="00831DC6">
            <w:pPr>
              <w:pStyle w:val="ASFKTablenorm"/>
              <w:ind w:left="57" w:right="57"/>
            </w:pPr>
            <w:r w:rsidRPr="00266FA7">
              <w:t>Начальник отдела доходов</w:t>
            </w:r>
          </w:p>
        </w:tc>
        <w:tc>
          <w:tcPr>
            <w:tcW w:w="2206" w:type="pct"/>
            <w:vMerge/>
          </w:tcPr>
          <w:p w:rsidR="00CD23D3" w:rsidRPr="00266FA7" w:rsidRDefault="00CD23D3" w:rsidP="00831DC6">
            <w:pPr>
              <w:pStyle w:val="ASFKTablenorm"/>
              <w:ind w:left="57" w:right="57"/>
            </w:pPr>
          </w:p>
        </w:tc>
      </w:tr>
      <w:tr w:rsidR="00044137" w:rsidRPr="00266FA7" w:rsidTr="00831DC6">
        <w:trPr>
          <w:trHeight w:val="20"/>
        </w:trPr>
        <w:tc>
          <w:tcPr>
            <w:tcW w:w="158" w:type="pct"/>
            <w:vMerge/>
          </w:tcPr>
          <w:p w:rsidR="00CD23D3" w:rsidRPr="00266FA7" w:rsidRDefault="00CD23D3" w:rsidP="00831DC6">
            <w:pPr>
              <w:pStyle w:val="ASFKTableNum"/>
              <w:numPr>
                <w:ilvl w:val="0"/>
                <w:numId w:val="89"/>
              </w:numPr>
            </w:pPr>
          </w:p>
        </w:tc>
        <w:tc>
          <w:tcPr>
            <w:tcW w:w="929" w:type="pct"/>
            <w:vMerge/>
          </w:tcPr>
          <w:p w:rsidR="00CD23D3" w:rsidRPr="00266FA7" w:rsidRDefault="00CD23D3" w:rsidP="00831DC6">
            <w:pPr>
              <w:pStyle w:val="ASFKTablenorm"/>
              <w:ind w:left="57" w:right="57"/>
            </w:pPr>
          </w:p>
        </w:tc>
        <w:tc>
          <w:tcPr>
            <w:tcW w:w="601" w:type="pct"/>
          </w:tcPr>
          <w:p w:rsidR="00CD23D3" w:rsidRPr="00266FA7" w:rsidRDefault="00CD23D3" w:rsidP="00831DC6">
            <w:pPr>
              <w:pStyle w:val="ASFKTablenorm"/>
              <w:ind w:left="57" w:right="57"/>
            </w:pPr>
          </w:p>
        </w:tc>
        <w:tc>
          <w:tcPr>
            <w:tcW w:w="1106" w:type="pct"/>
          </w:tcPr>
          <w:p w:rsidR="00CD23D3" w:rsidRPr="00266FA7" w:rsidRDefault="00CD23D3" w:rsidP="00831DC6">
            <w:pPr>
              <w:pStyle w:val="ASFKTablenorm"/>
              <w:ind w:left="57" w:right="57"/>
            </w:pPr>
            <w:r w:rsidRPr="00266FA7">
              <w:t xml:space="preserve">Начальник отдела расходов, </w:t>
            </w:r>
          </w:p>
          <w:p w:rsidR="00CD23D3" w:rsidRPr="00266FA7" w:rsidRDefault="00CD23D3" w:rsidP="00831DC6">
            <w:pPr>
              <w:pStyle w:val="ASFKTablenorm"/>
              <w:ind w:left="57" w:right="57"/>
            </w:pPr>
            <w:r w:rsidRPr="00266FA7">
              <w:t>Начальник отдела кассового исполнения бюджета</w:t>
            </w:r>
          </w:p>
        </w:tc>
        <w:tc>
          <w:tcPr>
            <w:tcW w:w="2206" w:type="pct"/>
            <w:vMerge/>
          </w:tcPr>
          <w:p w:rsidR="00CD23D3" w:rsidRPr="00266FA7" w:rsidRDefault="00CD23D3" w:rsidP="00831DC6">
            <w:pPr>
              <w:pStyle w:val="ASFKTablenorm"/>
              <w:ind w:left="57" w:right="57"/>
            </w:pPr>
          </w:p>
        </w:tc>
      </w:tr>
      <w:tr w:rsidR="00044137" w:rsidRPr="00266FA7" w:rsidTr="00831DC6">
        <w:trPr>
          <w:trHeight w:val="20"/>
        </w:trPr>
        <w:tc>
          <w:tcPr>
            <w:tcW w:w="158" w:type="pct"/>
            <w:vMerge/>
          </w:tcPr>
          <w:p w:rsidR="00CD23D3" w:rsidRPr="00266FA7" w:rsidRDefault="00CD23D3" w:rsidP="00831DC6">
            <w:pPr>
              <w:pStyle w:val="ASFKTableNum"/>
              <w:numPr>
                <w:ilvl w:val="0"/>
                <w:numId w:val="89"/>
              </w:numPr>
            </w:pPr>
          </w:p>
        </w:tc>
        <w:tc>
          <w:tcPr>
            <w:tcW w:w="929" w:type="pct"/>
            <w:vMerge/>
          </w:tcPr>
          <w:p w:rsidR="00CD23D3" w:rsidRPr="00266FA7" w:rsidRDefault="00CD23D3" w:rsidP="00831DC6">
            <w:pPr>
              <w:pStyle w:val="ASFKTablenorm"/>
              <w:ind w:left="57" w:right="57"/>
            </w:pPr>
          </w:p>
        </w:tc>
        <w:tc>
          <w:tcPr>
            <w:tcW w:w="601" w:type="pct"/>
          </w:tcPr>
          <w:p w:rsidR="00CD23D3" w:rsidRPr="00266FA7" w:rsidRDefault="00CD23D3" w:rsidP="00831DC6">
            <w:pPr>
              <w:pStyle w:val="ASFKTablenorm"/>
              <w:ind w:left="57" w:right="57"/>
            </w:pPr>
          </w:p>
        </w:tc>
        <w:tc>
          <w:tcPr>
            <w:tcW w:w="1106" w:type="pct"/>
          </w:tcPr>
          <w:p w:rsidR="00CD23D3" w:rsidRPr="00266FA7" w:rsidRDefault="00CD23D3" w:rsidP="00831DC6">
            <w:pPr>
              <w:pStyle w:val="ASFKTablenorm"/>
              <w:ind w:left="57" w:right="57"/>
            </w:pPr>
            <w:r w:rsidRPr="00266FA7">
              <w:t>Начальник ОВФР УФК</w:t>
            </w:r>
          </w:p>
        </w:tc>
        <w:tc>
          <w:tcPr>
            <w:tcW w:w="2206" w:type="pct"/>
            <w:vMerge/>
          </w:tcPr>
          <w:p w:rsidR="00CD23D3" w:rsidRPr="00266FA7" w:rsidRDefault="00CD23D3" w:rsidP="00831DC6">
            <w:pPr>
              <w:pStyle w:val="ASFKTablenorm"/>
              <w:ind w:left="57" w:right="57"/>
            </w:pPr>
          </w:p>
        </w:tc>
      </w:tr>
      <w:tr w:rsidR="00044137" w:rsidRPr="00266FA7" w:rsidTr="00831DC6">
        <w:trPr>
          <w:trHeight w:val="20"/>
        </w:trPr>
        <w:tc>
          <w:tcPr>
            <w:tcW w:w="158" w:type="pct"/>
            <w:vMerge/>
          </w:tcPr>
          <w:p w:rsidR="00CD23D3" w:rsidRPr="00266FA7" w:rsidRDefault="00CD23D3" w:rsidP="00831DC6">
            <w:pPr>
              <w:pStyle w:val="ASFKTableNum"/>
              <w:numPr>
                <w:ilvl w:val="0"/>
                <w:numId w:val="89"/>
              </w:numPr>
            </w:pPr>
          </w:p>
        </w:tc>
        <w:tc>
          <w:tcPr>
            <w:tcW w:w="929" w:type="pct"/>
            <w:vMerge/>
          </w:tcPr>
          <w:p w:rsidR="00CD23D3" w:rsidRPr="00266FA7" w:rsidRDefault="00CD23D3" w:rsidP="00831DC6">
            <w:pPr>
              <w:pStyle w:val="ASFKTablenorm"/>
              <w:ind w:left="57" w:right="57"/>
            </w:pPr>
          </w:p>
        </w:tc>
        <w:tc>
          <w:tcPr>
            <w:tcW w:w="601" w:type="pct"/>
          </w:tcPr>
          <w:p w:rsidR="00CD23D3" w:rsidRPr="00266FA7" w:rsidRDefault="00CD23D3" w:rsidP="00831DC6">
            <w:pPr>
              <w:pStyle w:val="ASFKTablenorm"/>
              <w:ind w:left="57" w:right="57"/>
            </w:pPr>
          </w:p>
        </w:tc>
        <w:tc>
          <w:tcPr>
            <w:tcW w:w="1106" w:type="pct"/>
          </w:tcPr>
          <w:p w:rsidR="00CD23D3" w:rsidRPr="00266FA7" w:rsidRDefault="00CD23D3" w:rsidP="00831DC6">
            <w:pPr>
              <w:pStyle w:val="ASFKTablenorm"/>
              <w:ind w:left="57" w:right="57"/>
            </w:pPr>
            <w:r w:rsidRPr="00266FA7">
              <w:t>Начальник отдела бюджетного учета и отчетности</w:t>
            </w:r>
          </w:p>
        </w:tc>
        <w:tc>
          <w:tcPr>
            <w:tcW w:w="2206" w:type="pct"/>
            <w:vMerge/>
          </w:tcPr>
          <w:p w:rsidR="00CD23D3" w:rsidRPr="00266FA7" w:rsidRDefault="00CD23D3" w:rsidP="00831DC6">
            <w:pPr>
              <w:pStyle w:val="ASFKTablenorm"/>
              <w:ind w:left="57" w:right="57"/>
            </w:pPr>
          </w:p>
        </w:tc>
      </w:tr>
      <w:tr w:rsidR="00044137" w:rsidRPr="00266FA7" w:rsidTr="00831DC6">
        <w:trPr>
          <w:trHeight w:val="20"/>
        </w:trPr>
        <w:tc>
          <w:tcPr>
            <w:tcW w:w="158" w:type="pct"/>
            <w:vMerge/>
          </w:tcPr>
          <w:p w:rsidR="00CD23D3" w:rsidRPr="00266FA7" w:rsidRDefault="00CD23D3" w:rsidP="00831DC6">
            <w:pPr>
              <w:pStyle w:val="ASFKTableNum"/>
              <w:numPr>
                <w:ilvl w:val="0"/>
                <w:numId w:val="89"/>
              </w:numPr>
            </w:pPr>
          </w:p>
        </w:tc>
        <w:tc>
          <w:tcPr>
            <w:tcW w:w="929" w:type="pct"/>
            <w:vMerge/>
          </w:tcPr>
          <w:p w:rsidR="00CD23D3" w:rsidRPr="00266FA7" w:rsidRDefault="00CD23D3" w:rsidP="00831DC6">
            <w:pPr>
              <w:pStyle w:val="ASFKTablenorm"/>
              <w:ind w:left="57" w:right="57"/>
            </w:pPr>
          </w:p>
        </w:tc>
        <w:tc>
          <w:tcPr>
            <w:tcW w:w="601" w:type="pct"/>
          </w:tcPr>
          <w:p w:rsidR="00CD23D3" w:rsidRPr="00266FA7" w:rsidRDefault="00CD23D3" w:rsidP="00831DC6">
            <w:pPr>
              <w:pStyle w:val="ASFKTablenorm"/>
              <w:ind w:left="57" w:right="57"/>
            </w:pPr>
          </w:p>
        </w:tc>
        <w:tc>
          <w:tcPr>
            <w:tcW w:w="1106" w:type="pct"/>
          </w:tcPr>
          <w:p w:rsidR="00CD23D3" w:rsidRPr="00266FA7" w:rsidRDefault="00CD23D3" w:rsidP="00831DC6">
            <w:pPr>
              <w:pStyle w:val="ASFKTablenorm"/>
              <w:ind w:left="57" w:right="57"/>
            </w:pPr>
            <w:r w:rsidRPr="00266FA7">
              <w:t>Начальник Юридического отдела</w:t>
            </w:r>
          </w:p>
        </w:tc>
        <w:tc>
          <w:tcPr>
            <w:tcW w:w="2206" w:type="pct"/>
            <w:vMerge/>
          </w:tcPr>
          <w:p w:rsidR="00CD23D3" w:rsidRPr="00266FA7" w:rsidRDefault="00CD23D3" w:rsidP="00831DC6">
            <w:pPr>
              <w:pStyle w:val="ASFKTablenorm"/>
              <w:ind w:left="57" w:right="57"/>
            </w:pPr>
          </w:p>
        </w:tc>
      </w:tr>
      <w:tr w:rsidR="00044137" w:rsidRPr="00266FA7" w:rsidTr="00831DC6">
        <w:trPr>
          <w:trHeight w:val="20"/>
        </w:trPr>
        <w:tc>
          <w:tcPr>
            <w:tcW w:w="158" w:type="pct"/>
            <w:vMerge w:val="restart"/>
            <w:noWrap/>
          </w:tcPr>
          <w:p w:rsidR="00CD23D3" w:rsidRPr="00266FA7" w:rsidRDefault="00CD23D3" w:rsidP="00831DC6">
            <w:pPr>
              <w:pStyle w:val="ASFKTableNum"/>
              <w:numPr>
                <w:ilvl w:val="0"/>
                <w:numId w:val="89"/>
              </w:numPr>
            </w:pPr>
          </w:p>
        </w:tc>
        <w:tc>
          <w:tcPr>
            <w:tcW w:w="929" w:type="pct"/>
          </w:tcPr>
          <w:p w:rsidR="00CD23D3" w:rsidRPr="00266FA7" w:rsidRDefault="00CD23D3" w:rsidP="00831DC6">
            <w:pPr>
              <w:pStyle w:val="ASFKTablenorm"/>
              <w:ind w:left="57" w:right="57"/>
            </w:pPr>
            <w:r w:rsidRPr="00266FA7">
              <w:t>Специалист по доведению бюджета*</w:t>
            </w:r>
          </w:p>
        </w:tc>
        <w:tc>
          <w:tcPr>
            <w:tcW w:w="601" w:type="pct"/>
          </w:tcPr>
          <w:p w:rsidR="00CD23D3" w:rsidRPr="00266FA7" w:rsidRDefault="00CD23D3" w:rsidP="00831DC6">
            <w:pPr>
              <w:pStyle w:val="ASFKTablenorm"/>
              <w:ind w:left="57" w:right="57"/>
            </w:pPr>
            <w:r w:rsidRPr="00266FA7">
              <w:t>С1*</w:t>
            </w:r>
          </w:p>
        </w:tc>
        <w:tc>
          <w:tcPr>
            <w:tcW w:w="1106" w:type="pct"/>
          </w:tcPr>
          <w:p w:rsidR="00CD23D3" w:rsidRPr="00266FA7" w:rsidRDefault="00CD23D3" w:rsidP="00831DC6">
            <w:pPr>
              <w:pStyle w:val="ASFKTablenorm"/>
              <w:ind w:left="57" w:right="57"/>
            </w:pPr>
            <w:r w:rsidRPr="00266FA7">
              <w:t>Специалист по доведению бюджета ФБ,</w:t>
            </w:r>
            <w:r w:rsidR="000E2FB9">
              <w:t xml:space="preserve"> </w:t>
            </w:r>
            <w:r w:rsidRPr="00266FA7">
              <w:br/>
              <w:t>Специалист по доведение бюджета БС и МО</w:t>
            </w:r>
          </w:p>
        </w:tc>
        <w:tc>
          <w:tcPr>
            <w:tcW w:w="2206" w:type="pct"/>
            <w:vMerge w:val="restart"/>
          </w:tcPr>
          <w:p w:rsidR="00CD23D3" w:rsidRPr="00266FA7" w:rsidRDefault="00CD23D3" w:rsidP="00831DC6">
            <w:pPr>
              <w:pStyle w:val="ASFKTablenorm"/>
              <w:ind w:left="57" w:right="57"/>
            </w:pPr>
            <w:r w:rsidRPr="00266FA7">
              <w:t>Функция «Регистрация и доведение бюджета»:</w:t>
            </w:r>
          </w:p>
          <w:p w:rsidR="00CD23D3" w:rsidRPr="00266FA7" w:rsidRDefault="00CD23D3" w:rsidP="00CD23D3">
            <w:pPr>
              <w:pStyle w:val="ASFKTableListMark"/>
            </w:pPr>
            <w:r w:rsidRPr="00266FA7">
              <w:t>Регистрация и доведение показателей СБР, бюджетных данных до ГРБС, РБС и ПБС, ГАИФДБ и АИФДБ.</w:t>
            </w:r>
          </w:p>
          <w:p w:rsidR="00CD23D3" w:rsidRPr="00266FA7" w:rsidRDefault="00CD23D3" w:rsidP="00CD23D3">
            <w:pPr>
              <w:pStyle w:val="ASFKTableListMark"/>
            </w:pPr>
            <w:r w:rsidRPr="00266FA7">
              <w:t>Регистрация и доведение изменений бюджетных данных до ГРБС, РБС и ПБС, ГАИФДБ и АИФДБ.</w:t>
            </w:r>
          </w:p>
          <w:p w:rsidR="00CD23D3" w:rsidRPr="00266FA7" w:rsidRDefault="00CD23D3" w:rsidP="00CD23D3">
            <w:pPr>
              <w:pStyle w:val="ASFKTableListMark"/>
            </w:pPr>
            <w:r w:rsidRPr="00266FA7">
              <w:t>Регистрация и доведение бюджетных данных по дополнительному бюджетному финансированию.</w:t>
            </w:r>
          </w:p>
          <w:p w:rsidR="00CD23D3" w:rsidRPr="00266FA7" w:rsidRDefault="00CD23D3" w:rsidP="00CD23D3">
            <w:pPr>
              <w:pStyle w:val="ASFKTableListMark"/>
            </w:pPr>
            <w:r w:rsidRPr="00266FA7">
              <w:t>Регистрация смет доходов и расходов по средствам, полученным по ПДД.</w:t>
            </w:r>
          </w:p>
          <w:p w:rsidR="00CD23D3" w:rsidRPr="00266FA7" w:rsidRDefault="00CD23D3" w:rsidP="00CD23D3">
            <w:pPr>
              <w:pStyle w:val="ASFKTableListMark"/>
            </w:pPr>
            <w:r w:rsidRPr="00266FA7">
              <w:t>Регистрация и обобщение сведений о сметных назначениях, содержащихся в смете по ПДД.</w:t>
            </w:r>
          </w:p>
        </w:tc>
      </w:tr>
      <w:tr w:rsidR="00044137" w:rsidRPr="00266FA7" w:rsidTr="00831DC6">
        <w:trPr>
          <w:trHeight w:val="20"/>
        </w:trPr>
        <w:tc>
          <w:tcPr>
            <w:tcW w:w="158" w:type="pct"/>
            <w:vMerge/>
          </w:tcPr>
          <w:p w:rsidR="00CD23D3" w:rsidRPr="00266FA7" w:rsidRDefault="00CD23D3" w:rsidP="00831DC6">
            <w:pPr>
              <w:pStyle w:val="ASFKTableNum"/>
              <w:numPr>
                <w:ilvl w:val="0"/>
                <w:numId w:val="89"/>
              </w:numPr>
            </w:pPr>
          </w:p>
        </w:tc>
        <w:tc>
          <w:tcPr>
            <w:tcW w:w="929" w:type="pct"/>
          </w:tcPr>
          <w:p w:rsidR="00CD23D3" w:rsidRPr="00266FA7" w:rsidRDefault="00CD23D3" w:rsidP="00831DC6">
            <w:pPr>
              <w:pStyle w:val="ASFKTablenorm"/>
              <w:ind w:left="57" w:right="57"/>
            </w:pPr>
            <w:r w:rsidRPr="00266FA7">
              <w:t>1. Специалист по доведению бюджета ФБ</w:t>
            </w:r>
          </w:p>
          <w:p w:rsidR="00CD23D3" w:rsidRPr="00266FA7" w:rsidRDefault="00CD23D3" w:rsidP="00831DC6">
            <w:pPr>
              <w:pStyle w:val="ASFKTablenorm"/>
              <w:ind w:left="57" w:right="57"/>
            </w:pPr>
            <w:r w:rsidRPr="00266FA7">
              <w:t>2. Специалист по доведению бюджета БС и МО</w:t>
            </w:r>
          </w:p>
        </w:tc>
        <w:tc>
          <w:tcPr>
            <w:tcW w:w="601" w:type="pct"/>
          </w:tcPr>
          <w:p w:rsidR="00CD23D3" w:rsidRPr="00266FA7" w:rsidRDefault="00CD23D3" w:rsidP="00831DC6">
            <w:pPr>
              <w:pStyle w:val="ASFKTablenorm"/>
              <w:ind w:left="57" w:right="57"/>
            </w:pPr>
            <w:r w:rsidRPr="00266FA7">
              <w:t>С1.1</w:t>
            </w:r>
            <w:r w:rsidRPr="00266FA7">
              <w:br/>
            </w:r>
          </w:p>
          <w:p w:rsidR="00CD23D3" w:rsidRPr="00266FA7" w:rsidRDefault="00CD23D3" w:rsidP="00831DC6">
            <w:pPr>
              <w:pStyle w:val="ASFKTablenorm"/>
              <w:ind w:left="57" w:right="57"/>
            </w:pPr>
            <w:r w:rsidRPr="00266FA7">
              <w:t>С1.2</w:t>
            </w:r>
          </w:p>
        </w:tc>
        <w:tc>
          <w:tcPr>
            <w:tcW w:w="1106" w:type="pct"/>
          </w:tcPr>
          <w:p w:rsidR="00CD23D3" w:rsidRPr="00266FA7" w:rsidRDefault="00CD23D3" w:rsidP="00831DC6">
            <w:pPr>
              <w:pStyle w:val="ASFKTablenorm"/>
              <w:ind w:left="57" w:right="57"/>
            </w:pPr>
          </w:p>
        </w:tc>
        <w:tc>
          <w:tcPr>
            <w:tcW w:w="2206" w:type="pct"/>
            <w:vMerge/>
          </w:tcPr>
          <w:p w:rsidR="00CD23D3" w:rsidRPr="00266FA7" w:rsidRDefault="00CD23D3" w:rsidP="00831DC6">
            <w:pPr>
              <w:pStyle w:val="ASFKTablenorm"/>
              <w:ind w:left="57" w:right="57"/>
            </w:pPr>
          </w:p>
        </w:tc>
      </w:tr>
      <w:tr w:rsidR="00044137" w:rsidRPr="00266FA7" w:rsidTr="00831DC6">
        <w:trPr>
          <w:trHeight w:val="20"/>
        </w:trPr>
        <w:tc>
          <w:tcPr>
            <w:tcW w:w="158" w:type="pct"/>
            <w:vMerge w:val="restart"/>
            <w:noWrap/>
          </w:tcPr>
          <w:p w:rsidR="00CD23D3" w:rsidRPr="00266FA7" w:rsidRDefault="00CD23D3" w:rsidP="00831DC6">
            <w:pPr>
              <w:pStyle w:val="ASFKTableNum"/>
              <w:numPr>
                <w:ilvl w:val="0"/>
                <w:numId w:val="89"/>
              </w:numPr>
            </w:pPr>
          </w:p>
        </w:tc>
        <w:tc>
          <w:tcPr>
            <w:tcW w:w="929" w:type="pct"/>
          </w:tcPr>
          <w:p w:rsidR="00CD23D3" w:rsidRPr="00266FA7" w:rsidRDefault="00CD23D3" w:rsidP="00831DC6">
            <w:pPr>
              <w:pStyle w:val="ASFKTablenorm"/>
              <w:ind w:left="57" w:right="57"/>
            </w:pPr>
            <w:r w:rsidRPr="00266FA7">
              <w:t xml:space="preserve">Специалист по учету ИД* </w:t>
            </w:r>
          </w:p>
        </w:tc>
        <w:tc>
          <w:tcPr>
            <w:tcW w:w="601" w:type="pct"/>
          </w:tcPr>
          <w:p w:rsidR="00CD23D3" w:rsidRPr="00266FA7" w:rsidRDefault="00CD23D3" w:rsidP="00831DC6">
            <w:pPr>
              <w:pStyle w:val="ASFKTablenorm"/>
              <w:ind w:left="57" w:right="57"/>
            </w:pPr>
            <w:r w:rsidRPr="00266FA7">
              <w:t>С2*</w:t>
            </w:r>
          </w:p>
        </w:tc>
        <w:tc>
          <w:tcPr>
            <w:tcW w:w="1106" w:type="pct"/>
          </w:tcPr>
          <w:p w:rsidR="00CD23D3" w:rsidRPr="00266FA7" w:rsidRDefault="00CD23D3" w:rsidP="00831DC6">
            <w:pPr>
              <w:pStyle w:val="ASFKTablenorm"/>
              <w:ind w:left="57" w:right="57"/>
            </w:pPr>
            <w:r w:rsidRPr="00266FA7">
              <w:t>Специалист по учету ИД ФБ</w:t>
            </w:r>
          </w:p>
        </w:tc>
        <w:tc>
          <w:tcPr>
            <w:tcW w:w="2206" w:type="pct"/>
            <w:vMerge w:val="restart"/>
          </w:tcPr>
          <w:p w:rsidR="00CD23D3" w:rsidRPr="00266FA7" w:rsidRDefault="00CD23D3" w:rsidP="00831DC6">
            <w:pPr>
              <w:pStyle w:val="ASFKTablenorm"/>
              <w:ind w:left="57" w:right="57"/>
            </w:pPr>
            <w:r w:rsidRPr="00266FA7">
              <w:t>Функция «Контроль и учет обязательств»:</w:t>
            </w:r>
          </w:p>
          <w:p w:rsidR="00CD23D3" w:rsidRPr="00266FA7" w:rsidRDefault="00CD23D3" w:rsidP="00831DC6">
            <w:pPr>
              <w:pStyle w:val="ASFKTablenorm"/>
              <w:ind w:left="57" w:right="57"/>
            </w:pPr>
            <w:r w:rsidRPr="00266FA7">
              <w:t>Учет исполнительных документов, БО по исполнительным документам.</w:t>
            </w:r>
          </w:p>
        </w:tc>
      </w:tr>
      <w:tr w:rsidR="00044137" w:rsidRPr="00266FA7" w:rsidTr="00831DC6">
        <w:trPr>
          <w:trHeight w:val="20"/>
        </w:trPr>
        <w:tc>
          <w:tcPr>
            <w:tcW w:w="158" w:type="pct"/>
            <w:vMerge/>
          </w:tcPr>
          <w:p w:rsidR="00CD23D3" w:rsidRPr="00266FA7" w:rsidRDefault="00CD23D3" w:rsidP="00831DC6">
            <w:pPr>
              <w:pStyle w:val="ASFKTableNum"/>
              <w:numPr>
                <w:ilvl w:val="0"/>
                <w:numId w:val="89"/>
              </w:numPr>
            </w:pPr>
          </w:p>
        </w:tc>
        <w:tc>
          <w:tcPr>
            <w:tcW w:w="929" w:type="pct"/>
          </w:tcPr>
          <w:p w:rsidR="00CD23D3" w:rsidRPr="00266FA7" w:rsidRDefault="00CD23D3" w:rsidP="00831DC6">
            <w:pPr>
              <w:pStyle w:val="ASFKTablenorm"/>
              <w:ind w:left="57" w:right="57"/>
            </w:pPr>
            <w:r w:rsidRPr="00266FA7">
              <w:t>1. Специалист по учету ИД ФБ</w:t>
            </w:r>
          </w:p>
          <w:p w:rsidR="00CD23D3" w:rsidRPr="00266FA7" w:rsidRDefault="00CD23D3" w:rsidP="00831DC6">
            <w:pPr>
              <w:pStyle w:val="ASFKTablenorm"/>
              <w:ind w:left="57" w:right="57"/>
            </w:pPr>
            <w:r w:rsidRPr="00266FA7">
              <w:t>2. Специалист по ИД БС И МО</w:t>
            </w:r>
          </w:p>
        </w:tc>
        <w:tc>
          <w:tcPr>
            <w:tcW w:w="601" w:type="pct"/>
          </w:tcPr>
          <w:p w:rsidR="00CD23D3" w:rsidRPr="00266FA7" w:rsidRDefault="00CD23D3" w:rsidP="00831DC6">
            <w:pPr>
              <w:pStyle w:val="ASFKTablenorm"/>
              <w:ind w:left="57" w:right="57"/>
            </w:pPr>
            <w:r w:rsidRPr="00266FA7">
              <w:t>С2.1</w:t>
            </w:r>
            <w:r w:rsidRPr="00266FA7">
              <w:br/>
            </w:r>
          </w:p>
          <w:p w:rsidR="00CD23D3" w:rsidRPr="00266FA7" w:rsidRDefault="00CD23D3" w:rsidP="00831DC6">
            <w:pPr>
              <w:pStyle w:val="ASFKTablenorm"/>
              <w:ind w:left="57" w:right="57"/>
            </w:pPr>
            <w:r w:rsidRPr="00266FA7">
              <w:t>С2.2</w:t>
            </w:r>
          </w:p>
        </w:tc>
        <w:tc>
          <w:tcPr>
            <w:tcW w:w="1106" w:type="pct"/>
          </w:tcPr>
          <w:p w:rsidR="00CD23D3" w:rsidRPr="00266FA7" w:rsidRDefault="00CD23D3" w:rsidP="00831DC6">
            <w:pPr>
              <w:pStyle w:val="ASFKTablenorm"/>
              <w:ind w:left="57" w:right="57"/>
            </w:pPr>
            <w:r w:rsidRPr="00266FA7">
              <w:t>Специалист по учету ИД БС и МО</w:t>
            </w:r>
          </w:p>
        </w:tc>
        <w:tc>
          <w:tcPr>
            <w:tcW w:w="2206" w:type="pct"/>
            <w:vMerge/>
          </w:tcPr>
          <w:p w:rsidR="00CD23D3" w:rsidRPr="00266FA7" w:rsidRDefault="00CD23D3" w:rsidP="00831DC6">
            <w:pPr>
              <w:pStyle w:val="ASFKTablenorm"/>
              <w:ind w:left="57" w:right="57"/>
            </w:pPr>
          </w:p>
        </w:tc>
      </w:tr>
      <w:tr w:rsidR="00044137" w:rsidRPr="00266FA7" w:rsidTr="00831DC6">
        <w:trPr>
          <w:trHeight w:val="20"/>
        </w:trPr>
        <w:tc>
          <w:tcPr>
            <w:tcW w:w="158" w:type="pct"/>
            <w:noWrap/>
          </w:tcPr>
          <w:p w:rsidR="00CD23D3" w:rsidRPr="00266FA7" w:rsidRDefault="00CD23D3" w:rsidP="00831DC6">
            <w:pPr>
              <w:pStyle w:val="ASFKTableNum"/>
              <w:numPr>
                <w:ilvl w:val="0"/>
                <w:numId w:val="89"/>
              </w:numPr>
            </w:pPr>
          </w:p>
        </w:tc>
        <w:tc>
          <w:tcPr>
            <w:tcW w:w="929" w:type="pct"/>
          </w:tcPr>
          <w:p w:rsidR="00CD23D3" w:rsidRPr="00266FA7" w:rsidRDefault="00CD23D3" w:rsidP="00831DC6">
            <w:pPr>
              <w:pStyle w:val="ASFKTablenorm"/>
              <w:ind w:left="57" w:right="57"/>
            </w:pPr>
            <w:r w:rsidRPr="00266FA7">
              <w:t xml:space="preserve">Специалист по учету БО и ИД* </w:t>
            </w:r>
          </w:p>
        </w:tc>
        <w:tc>
          <w:tcPr>
            <w:tcW w:w="601" w:type="pct"/>
          </w:tcPr>
          <w:p w:rsidR="00CD23D3" w:rsidRPr="00266FA7" w:rsidRDefault="00CD23D3" w:rsidP="00831DC6">
            <w:pPr>
              <w:pStyle w:val="ASFKTablenorm"/>
              <w:ind w:left="57" w:right="57"/>
            </w:pPr>
            <w:r w:rsidRPr="00266FA7">
              <w:t>С2.3</w:t>
            </w:r>
          </w:p>
        </w:tc>
        <w:tc>
          <w:tcPr>
            <w:tcW w:w="1106" w:type="pct"/>
          </w:tcPr>
          <w:p w:rsidR="00CD23D3" w:rsidRPr="00266FA7" w:rsidRDefault="00CD23D3" w:rsidP="00831DC6">
            <w:pPr>
              <w:pStyle w:val="ASFKTablenorm"/>
              <w:ind w:left="57" w:right="57"/>
            </w:pPr>
            <w:r w:rsidRPr="00266FA7">
              <w:t>Специалист по учету БО</w:t>
            </w:r>
          </w:p>
        </w:tc>
        <w:tc>
          <w:tcPr>
            <w:tcW w:w="2206" w:type="pct"/>
          </w:tcPr>
          <w:p w:rsidR="00CD23D3" w:rsidRPr="00266FA7" w:rsidRDefault="00CD23D3" w:rsidP="00831DC6">
            <w:pPr>
              <w:pStyle w:val="ASFKTablenorm"/>
              <w:ind w:left="57" w:right="57"/>
            </w:pPr>
            <w:r w:rsidRPr="00266FA7">
              <w:t>Функция «Контроль и учет бюджетных обязательств».</w:t>
            </w:r>
          </w:p>
        </w:tc>
      </w:tr>
      <w:tr w:rsidR="00044137" w:rsidRPr="00266FA7" w:rsidTr="00831DC6">
        <w:trPr>
          <w:trHeight w:val="20"/>
        </w:trPr>
        <w:tc>
          <w:tcPr>
            <w:tcW w:w="158" w:type="pct"/>
            <w:vMerge w:val="restart"/>
            <w:noWrap/>
          </w:tcPr>
          <w:p w:rsidR="00CD23D3" w:rsidRPr="00266FA7" w:rsidRDefault="00CD23D3" w:rsidP="00831DC6">
            <w:pPr>
              <w:pStyle w:val="ASFKTableNum"/>
              <w:numPr>
                <w:ilvl w:val="0"/>
                <w:numId w:val="89"/>
              </w:numPr>
            </w:pPr>
          </w:p>
        </w:tc>
        <w:tc>
          <w:tcPr>
            <w:tcW w:w="929" w:type="pct"/>
          </w:tcPr>
          <w:p w:rsidR="00CD23D3" w:rsidRPr="00266FA7" w:rsidRDefault="00CD23D3" w:rsidP="00831DC6">
            <w:pPr>
              <w:pStyle w:val="ASFKTablenorm"/>
              <w:ind w:left="57" w:right="57"/>
            </w:pPr>
            <w:r w:rsidRPr="00266FA7">
              <w:t>Специалист по взаимодействию с клиентами*</w:t>
            </w:r>
          </w:p>
        </w:tc>
        <w:tc>
          <w:tcPr>
            <w:tcW w:w="601" w:type="pct"/>
          </w:tcPr>
          <w:p w:rsidR="00CD23D3" w:rsidRPr="00266FA7" w:rsidRDefault="00CD23D3" w:rsidP="00831DC6">
            <w:pPr>
              <w:pStyle w:val="ASFKTablenorm"/>
              <w:ind w:left="57" w:right="57"/>
            </w:pPr>
            <w:r w:rsidRPr="00266FA7">
              <w:t>С3*</w:t>
            </w:r>
          </w:p>
        </w:tc>
        <w:tc>
          <w:tcPr>
            <w:tcW w:w="1106" w:type="pct"/>
          </w:tcPr>
          <w:p w:rsidR="00CD23D3" w:rsidRPr="00266FA7" w:rsidRDefault="00CD23D3" w:rsidP="00831DC6">
            <w:pPr>
              <w:pStyle w:val="ASFKTablenorm"/>
              <w:ind w:left="57" w:right="57"/>
            </w:pPr>
            <w:r w:rsidRPr="00266FA7">
              <w:t>Специалист по взаимодействию с клиентами по счетам ФБ</w:t>
            </w:r>
          </w:p>
        </w:tc>
        <w:tc>
          <w:tcPr>
            <w:tcW w:w="2206" w:type="pct"/>
            <w:vMerge w:val="restart"/>
          </w:tcPr>
          <w:p w:rsidR="00CD23D3" w:rsidRPr="00266FA7" w:rsidRDefault="00CD23D3" w:rsidP="00831DC6">
            <w:pPr>
              <w:pStyle w:val="ASFKTablenorm"/>
              <w:ind w:left="57" w:right="57"/>
            </w:pPr>
            <w:r w:rsidRPr="00266FA7">
              <w:t>Функция «Управление платежами»:</w:t>
            </w:r>
          </w:p>
          <w:p w:rsidR="00CD23D3" w:rsidRPr="00266FA7" w:rsidRDefault="00CD23D3" w:rsidP="00CD23D3">
            <w:pPr>
              <w:pStyle w:val="ASFKTableListMark"/>
            </w:pPr>
            <w:r w:rsidRPr="00266FA7">
              <w:t>Проведение кассовых выплат от имени и по поручению УБП, НУБП.</w:t>
            </w:r>
          </w:p>
          <w:p w:rsidR="00CD23D3" w:rsidRPr="00266FA7" w:rsidRDefault="00CD23D3" w:rsidP="00CD23D3">
            <w:pPr>
              <w:pStyle w:val="ASFKTableListMark"/>
            </w:pPr>
            <w:r w:rsidRPr="00266FA7">
              <w:t>Обеспечение наличными деньгами ПБС.</w:t>
            </w:r>
          </w:p>
          <w:p w:rsidR="00CD23D3" w:rsidRPr="00266FA7" w:rsidRDefault="00CD23D3" w:rsidP="00CD23D3">
            <w:pPr>
              <w:pStyle w:val="ASFKTableListMark"/>
            </w:pPr>
            <w:r w:rsidRPr="00266FA7">
              <w:t>Проведение операций со средствами, полученными от предпринимательской и иной приносящей доход деятельности, средствами, поступающими для ведения ОРД, и средствами, поступающими во временное распоряжение ПБС.</w:t>
            </w:r>
          </w:p>
          <w:p w:rsidR="00CD23D3" w:rsidRPr="00266FA7" w:rsidRDefault="00CD23D3" w:rsidP="00CD23D3">
            <w:pPr>
              <w:pStyle w:val="ASFKTableListMark"/>
            </w:pPr>
            <w:r w:rsidRPr="00266FA7">
              <w:lastRenderedPageBreak/>
              <w:t>Осуществление в установленном порядке операций со средствами НУБП.</w:t>
            </w:r>
          </w:p>
          <w:p w:rsidR="00CD23D3" w:rsidRPr="00266FA7" w:rsidRDefault="00CD23D3" w:rsidP="00831DC6">
            <w:pPr>
              <w:pStyle w:val="ASFKTablenorm"/>
              <w:ind w:left="57" w:right="57"/>
            </w:pPr>
            <w:r w:rsidRPr="00266FA7">
              <w:t>Функция «Обработка и учет поступлений»:</w:t>
            </w:r>
          </w:p>
          <w:p w:rsidR="00CD23D3" w:rsidRPr="00266FA7" w:rsidRDefault="00CD23D3" w:rsidP="00831DC6">
            <w:pPr>
              <w:pStyle w:val="ASFKTablenorm"/>
              <w:ind w:left="57" w:right="57"/>
            </w:pPr>
            <w:r w:rsidRPr="00266FA7">
              <w:t>Регистрация и обработка документов, представленных АД.</w:t>
            </w:r>
          </w:p>
        </w:tc>
      </w:tr>
      <w:tr w:rsidR="00044137" w:rsidRPr="00266FA7" w:rsidTr="00831DC6">
        <w:trPr>
          <w:trHeight w:val="20"/>
        </w:trPr>
        <w:tc>
          <w:tcPr>
            <w:tcW w:w="158" w:type="pct"/>
            <w:vMerge/>
          </w:tcPr>
          <w:p w:rsidR="00CD23D3" w:rsidRPr="00266FA7" w:rsidRDefault="00CD23D3" w:rsidP="00831DC6">
            <w:pPr>
              <w:pStyle w:val="ASFKTableNum"/>
              <w:numPr>
                <w:ilvl w:val="0"/>
                <w:numId w:val="89"/>
              </w:numPr>
            </w:pPr>
          </w:p>
        </w:tc>
        <w:tc>
          <w:tcPr>
            <w:tcW w:w="929" w:type="pct"/>
            <w:vMerge w:val="restart"/>
          </w:tcPr>
          <w:p w:rsidR="00CD23D3" w:rsidRPr="00266FA7" w:rsidRDefault="00CD23D3" w:rsidP="00831DC6">
            <w:pPr>
              <w:pStyle w:val="ASFKTablenorm"/>
              <w:ind w:left="57" w:right="57"/>
            </w:pPr>
            <w:r w:rsidRPr="00266FA7">
              <w:t>1. Специалист по взаимодействию с клиентами по счетам ФБ</w:t>
            </w:r>
          </w:p>
          <w:p w:rsidR="00CD23D3" w:rsidRPr="00266FA7" w:rsidRDefault="00CD23D3" w:rsidP="00831DC6">
            <w:pPr>
              <w:pStyle w:val="ASFKTablenorm"/>
              <w:ind w:left="57" w:right="57"/>
            </w:pPr>
            <w:r w:rsidRPr="00266FA7">
              <w:t>2. Специалист по взаимодействию с клиентами по счетам БС, МО</w:t>
            </w:r>
          </w:p>
          <w:p w:rsidR="00CD23D3" w:rsidRPr="00266FA7" w:rsidRDefault="00CD23D3" w:rsidP="00831DC6">
            <w:pPr>
              <w:pStyle w:val="ASFKTablenorm"/>
              <w:ind w:left="57" w:right="57"/>
            </w:pPr>
            <w:r w:rsidRPr="00266FA7">
              <w:lastRenderedPageBreak/>
              <w:t xml:space="preserve">3. Специалист по взаимодействию с АД по сч. 40101 </w:t>
            </w:r>
          </w:p>
        </w:tc>
        <w:tc>
          <w:tcPr>
            <w:tcW w:w="601" w:type="pct"/>
            <w:vMerge w:val="restart"/>
          </w:tcPr>
          <w:p w:rsidR="00CD23D3" w:rsidRPr="00266FA7" w:rsidRDefault="00CD23D3" w:rsidP="00831DC6">
            <w:pPr>
              <w:pStyle w:val="ASFKTablenorm"/>
              <w:ind w:left="57" w:right="57"/>
            </w:pPr>
            <w:r w:rsidRPr="00266FA7">
              <w:lastRenderedPageBreak/>
              <w:t>С3.1</w:t>
            </w:r>
            <w:r w:rsidRPr="00266FA7">
              <w:br/>
            </w:r>
            <w:r w:rsidRPr="00266FA7">
              <w:br/>
            </w:r>
          </w:p>
          <w:p w:rsidR="00CD23D3" w:rsidRPr="00266FA7" w:rsidRDefault="00CD23D3" w:rsidP="00831DC6">
            <w:pPr>
              <w:pStyle w:val="ASFKTablenorm"/>
              <w:ind w:left="57" w:right="57"/>
            </w:pPr>
            <w:r w:rsidRPr="00266FA7">
              <w:t>С3.2</w:t>
            </w:r>
            <w:r w:rsidRPr="00266FA7">
              <w:br/>
            </w:r>
            <w:r w:rsidRPr="00266FA7">
              <w:br/>
            </w:r>
          </w:p>
          <w:p w:rsidR="00CD23D3" w:rsidRPr="00266FA7" w:rsidRDefault="00CD23D3" w:rsidP="00831DC6">
            <w:pPr>
              <w:pStyle w:val="ASFKTablenorm"/>
              <w:ind w:left="57" w:right="57"/>
            </w:pPr>
            <w:r w:rsidRPr="00266FA7">
              <w:lastRenderedPageBreak/>
              <w:t>С3.3</w:t>
            </w:r>
          </w:p>
        </w:tc>
        <w:tc>
          <w:tcPr>
            <w:tcW w:w="1106" w:type="pct"/>
          </w:tcPr>
          <w:p w:rsidR="00CD23D3" w:rsidRPr="00266FA7" w:rsidRDefault="00CD23D3" w:rsidP="00831DC6">
            <w:pPr>
              <w:pStyle w:val="ASFKTablenorm"/>
              <w:ind w:left="57" w:right="57"/>
            </w:pPr>
            <w:r w:rsidRPr="00266FA7">
              <w:lastRenderedPageBreak/>
              <w:t>Специалист по взаимодействию с клиентами по счетам БС, МО</w:t>
            </w:r>
          </w:p>
        </w:tc>
        <w:tc>
          <w:tcPr>
            <w:tcW w:w="2206" w:type="pct"/>
            <w:vMerge/>
          </w:tcPr>
          <w:p w:rsidR="00CD23D3" w:rsidRPr="00266FA7" w:rsidRDefault="00CD23D3" w:rsidP="00831DC6">
            <w:pPr>
              <w:pStyle w:val="ASFKTablenorm"/>
              <w:ind w:left="57" w:right="57"/>
            </w:pPr>
          </w:p>
        </w:tc>
      </w:tr>
      <w:tr w:rsidR="00044137" w:rsidRPr="00266FA7" w:rsidTr="00831DC6">
        <w:trPr>
          <w:trHeight w:val="1155"/>
        </w:trPr>
        <w:tc>
          <w:tcPr>
            <w:tcW w:w="158" w:type="pct"/>
            <w:vMerge/>
          </w:tcPr>
          <w:p w:rsidR="00CD23D3" w:rsidRPr="00266FA7" w:rsidRDefault="00CD23D3" w:rsidP="00831DC6">
            <w:pPr>
              <w:pStyle w:val="ASFKTableNum"/>
              <w:numPr>
                <w:ilvl w:val="0"/>
                <w:numId w:val="89"/>
              </w:numPr>
            </w:pPr>
          </w:p>
        </w:tc>
        <w:tc>
          <w:tcPr>
            <w:tcW w:w="929" w:type="pct"/>
            <w:vMerge/>
          </w:tcPr>
          <w:p w:rsidR="00CD23D3" w:rsidRPr="00266FA7" w:rsidRDefault="00CD23D3" w:rsidP="00831DC6">
            <w:pPr>
              <w:pStyle w:val="ASFKTablenorm"/>
              <w:ind w:left="57" w:right="57"/>
            </w:pPr>
          </w:p>
        </w:tc>
        <w:tc>
          <w:tcPr>
            <w:tcW w:w="601" w:type="pct"/>
            <w:vMerge/>
          </w:tcPr>
          <w:p w:rsidR="00CD23D3" w:rsidRPr="00266FA7" w:rsidRDefault="00CD23D3" w:rsidP="00831DC6">
            <w:pPr>
              <w:pStyle w:val="ASFKTablenorm"/>
              <w:ind w:left="57" w:right="57"/>
            </w:pPr>
          </w:p>
        </w:tc>
        <w:tc>
          <w:tcPr>
            <w:tcW w:w="1106" w:type="pct"/>
          </w:tcPr>
          <w:p w:rsidR="00CD23D3" w:rsidRPr="00266FA7" w:rsidRDefault="00CD23D3" w:rsidP="00831DC6">
            <w:pPr>
              <w:pStyle w:val="ASFKTablenorm"/>
              <w:ind w:left="57" w:right="57"/>
            </w:pPr>
            <w:r w:rsidRPr="00266FA7">
              <w:t xml:space="preserve">Специалист по взаимодействию с АД по </w:t>
            </w:r>
            <w:r w:rsidRPr="00266FA7">
              <w:rPr>
                <w:rStyle w:val="ASFKReporterror"/>
              </w:rPr>
              <w:t>сч.</w:t>
            </w:r>
            <w:r w:rsidRPr="00266FA7">
              <w:t xml:space="preserve"> 40101</w:t>
            </w:r>
          </w:p>
        </w:tc>
        <w:tc>
          <w:tcPr>
            <w:tcW w:w="2206" w:type="pct"/>
            <w:vMerge/>
          </w:tcPr>
          <w:p w:rsidR="00CD23D3" w:rsidRPr="00266FA7" w:rsidRDefault="00CD23D3" w:rsidP="00831DC6">
            <w:pPr>
              <w:pStyle w:val="ASFKTablenorm"/>
              <w:ind w:left="57" w:right="57"/>
            </w:pPr>
          </w:p>
        </w:tc>
      </w:tr>
      <w:tr w:rsidR="00044137" w:rsidRPr="00266FA7" w:rsidTr="00831DC6">
        <w:trPr>
          <w:trHeight w:val="1155"/>
        </w:trPr>
        <w:tc>
          <w:tcPr>
            <w:tcW w:w="158" w:type="pct"/>
            <w:vMerge/>
          </w:tcPr>
          <w:p w:rsidR="00CD23D3" w:rsidRPr="00266FA7" w:rsidRDefault="00CD23D3" w:rsidP="00831DC6">
            <w:pPr>
              <w:pStyle w:val="ASFKTableNum"/>
              <w:numPr>
                <w:ilvl w:val="0"/>
                <w:numId w:val="89"/>
              </w:numPr>
            </w:pPr>
          </w:p>
        </w:tc>
        <w:tc>
          <w:tcPr>
            <w:tcW w:w="929" w:type="pct"/>
            <w:vMerge/>
          </w:tcPr>
          <w:p w:rsidR="00CD23D3" w:rsidRPr="00266FA7" w:rsidRDefault="00CD23D3" w:rsidP="00831DC6">
            <w:pPr>
              <w:pStyle w:val="ASFKTablenorm"/>
              <w:ind w:left="57" w:right="57"/>
            </w:pPr>
          </w:p>
        </w:tc>
        <w:tc>
          <w:tcPr>
            <w:tcW w:w="601" w:type="pct"/>
            <w:vMerge/>
          </w:tcPr>
          <w:p w:rsidR="00CD23D3" w:rsidRPr="00266FA7" w:rsidRDefault="00CD23D3" w:rsidP="00831DC6">
            <w:pPr>
              <w:pStyle w:val="ASFKTablenorm"/>
              <w:ind w:left="57" w:right="57"/>
            </w:pPr>
          </w:p>
        </w:tc>
        <w:tc>
          <w:tcPr>
            <w:tcW w:w="1106" w:type="pct"/>
          </w:tcPr>
          <w:p w:rsidR="00CD23D3" w:rsidRPr="00266FA7" w:rsidRDefault="00CD23D3" w:rsidP="00831DC6">
            <w:pPr>
              <w:pStyle w:val="ASFKTablenorm"/>
              <w:ind w:left="57" w:right="57"/>
            </w:pPr>
            <w:r w:rsidRPr="00266FA7">
              <w:t>Специалист отдела доходов</w:t>
            </w:r>
          </w:p>
        </w:tc>
        <w:tc>
          <w:tcPr>
            <w:tcW w:w="2206" w:type="pct"/>
            <w:vMerge/>
          </w:tcPr>
          <w:p w:rsidR="00CD23D3" w:rsidRPr="00266FA7" w:rsidRDefault="00CD23D3" w:rsidP="00831DC6">
            <w:pPr>
              <w:pStyle w:val="ASFKTablenorm"/>
              <w:ind w:left="57" w:right="57"/>
            </w:pPr>
          </w:p>
        </w:tc>
      </w:tr>
      <w:tr w:rsidR="00044137" w:rsidRPr="00266FA7" w:rsidTr="00831DC6">
        <w:trPr>
          <w:trHeight w:val="20"/>
        </w:trPr>
        <w:tc>
          <w:tcPr>
            <w:tcW w:w="158" w:type="pct"/>
            <w:noWrap/>
          </w:tcPr>
          <w:p w:rsidR="00CD23D3" w:rsidRPr="00266FA7" w:rsidRDefault="00CD23D3" w:rsidP="00831DC6">
            <w:pPr>
              <w:pStyle w:val="ASFKTableNum"/>
              <w:numPr>
                <w:ilvl w:val="0"/>
                <w:numId w:val="89"/>
              </w:numPr>
            </w:pPr>
          </w:p>
        </w:tc>
        <w:tc>
          <w:tcPr>
            <w:tcW w:w="929" w:type="pct"/>
          </w:tcPr>
          <w:p w:rsidR="00CD23D3" w:rsidRPr="00266FA7" w:rsidRDefault="00CD23D3" w:rsidP="00831DC6">
            <w:pPr>
              <w:pStyle w:val="ASFKTablenorm"/>
              <w:ind w:left="57" w:right="57"/>
            </w:pPr>
            <w:r w:rsidRPr="00266FA7">
              <w:t>Специалист по управлению средствами на ЕКС</w:t>
            </w:r>
          </w:p>
        </w:tc>
        <w:tc>
          <w:tcPr>
            <w:tcW w:w="601" w:type="pct"/>
          </w:tcPr>
          <w:p w:rsidR="00CD23D3" w:rsidRPr="00266FA7" w:rsidRDefault="00CD23D3" w:rsidP="00831DC6">
            <w:pPr>
              <w:pStyle w:val="ASFKTablenorm"/>
              <w:ind w:left="57" w:right="57"/>
            </w:pPr>
            <w:r w:rsidRPr="00266FA7">
              <w:t>С4</w:t>
            </w:r>
          </w:p>
        </w:tc>
        <w:tc>
          <w:tcPr>
            <w:tcW w:w="1106" w:type="pct"/>
          </w:tcPr>
          <w:p w:rsidR="00CD23D3" w:rsidRPr="00266FA7" w:rsidRDefault="00CD23D3" w:rsidP="00831DC6">
            <w:pPr>
              <w:pStyle w:val="ASFKTablenorm"/>
              <w:ind w:left="57" w:right="57"/>
            </w:pPr>
            <w:r w:rsidRPr="00266FA7">
              <w:t>Специалист по управлению средствами на ЕКС</w:t>
            </w:r>
          </w:p>
        </w:tc>
        <w:tc>
          <w:tcPr>
            <w:tcW w:w="2206" w:type="pct"/>
          </w:tcPr>
          <w:p w:rsidR="00CD23D3" w:rsidRPr="00266FA7" w:rsidRDefault="00CD23D3" w:rsidP="00831DC6">
            <w:pPr>
              <w:pStyle w:val="ASFKTablenorm"/>
              <w:ind w:left="57" w:right="57"/>
            </w:pPr>
            <w:r w:rsidRPr="00266FA7">
              <w:t>Функция «Управление платежами»:</w:t>
            </w:r>
          </w:p>
          <w:p w:rsidR="00CD23D3" w:rsidRPr="00266FA7" w:rsidRDefault="00CD23D3" w:rsidP="00831DC6">
            <w:pPr>
              <w:pStyle w:val="ASFKTablenorm"/>
              <w:ind w:left="57" w:right="57"/>
            </w:pPr>
            <w:r w:rsidRPr="00266FA7">
              <w:t>Управления операциями со средствами на едином счете ФБ (формирование консолидированной заявки, возврат неиспользованных остатков).</w:t>
            </w:r>
          </w:p>
        </w:tc>
      </w:tr>
      <w:tr w:rsidR="00044137" w:rsidRPr="00266FA7" w:rsidTr="00831DC6">
        <w:trPr>
          <w:trHeight w:val="20"/>
        </w:trPr>
        <w:tc>
          <w:tcPr>
            <w:tcW w:w="158" w:type="pct"/>
            <w:vMerge w:val="restart"/>
            <w:noWrap/>
          </w:tcPr>
          <w:p w:rsidR="00CD23D3" w:rsidRPr="00266FA7" w:rsidRDefault="00CD23D3" w:rsidP="00831DC6">
            <w:pPr>
              <w:pStyle w:val="ASFKTableNum"/>
              <w:numPr>
                <w:ilvl w:val="0"/>
                <w:numId w:val="89"/>
              </w:numPr>
            </w:pPr>
          </w:p>
        </w:tc>
        <w:tc>
          <w:tcPr>
            <w:tcW w:w="929" w:type="pct"/>
          </w:tcPr>
          <w:p w:rsidR="00CD23D3" w:rsidRPr="00266FA7" w:rsidRDefault="00CD23D3" w:rsidP="00831DC6">
            <w:pPr>
              <w:pStyle w:val="ASFKTablenorm"/>
              <w:ind w:left="57" w:right="57"/>
            </w:pPr>
            <w:r w:rsidRPr="00266FA7">
              <w:t>Специалист по обработке выписки банка*</w:t>
            </w:r>
          </w:p>
        </w:tc>
        <w:tc>
          <w:tcPr>
            <w:tcW w:w="601" w:type="pct"/>
          </w:tcPr>
          <w:p w:rsidR="00CD23D3" w:rsidRPr="00266FA7" w:rsidRDefault="00CD23D3" w:rsidP="00831DC6">
            <w:pPr>
              <w:pStyle w:val="ASFKTablenorm"/>
              <w:ind w:left="57" w:right="57"/>
            </w:pPr>
            <w:r w:rsidRPr="00266FA7">
              <w:t>С5*</w:t>
            </w:r>
          </w:p>
        </w:tc>
        <w:tc>
          <w:tcPr>
            <w:tcW w:w="1106" w:type="pct"/>
          </w:tcPr>
          <w:p w:rsidR="00CD23D3" w:rsidRPr="00266FA7" w:rsidRDefault="00CD23D3" w:rsidP="00831DC6">
            <w:pPr>
              <w:pStyle w:val="ASFKTablenorm"/>
              <w:ind w:left="57" w:right="57"/>
            </w:pPr>
            <w:r w:rsidRPr="00266FA7">
              <w:t>Специалист по обработке выписки банка по счетам ФБ,</w:t>
            </w:r>
          </w:p>
          <w:p w:rsidR="00CD23D3" w:rsidRPr="00266FA7" w:rsidRDefault="00CD23D3" w:rsidP="00831DC6">
            <w:pPr>
              <w:pStyle w:val="ASFKTablenorm"/>
              <w:ind w:left="57" w:right="57"/>
            </w:pPr>
            <w:r w:rsidRPr="00266FA7">
              <w:t>Специалист по обработке выписки банка по счетам БС, МО</w:t>
            </w:r>
          </w:p>
        </w:tc>
        <w:tc>
          <w:tcPr>
            <w:tcW w:w="2206" w:type="pct"/>
            <w:vMerge w:val="restart"/>
          </w:tcPr>
          <w:p w:rsidR="00CD23D3" w:rsidRPr="00266FA7" w:rsidRDefault="00CD23D3" w:rsidP="00831DC6">
            <w:pPr>
              <w:pStyle w:val="ASFKTablenorm"/>
              <w:ind w:left="57" w:right="57"/>
            </w:pPr>
            <w:r w:rsidRPr="00266FA7">
              <w:t>Функция «Управление платежами»:</w:t>
            </w:r>
          </w:p>
          <w:p w:rsidR="00CD23D3" w:rsidRPr="00266FA7" w:rsidRDefault="00CD23D3" w:rsidP="00831DC6">
            <w:pPr>
              <w:pStyle w:val="ASFKTablenorm"/>
              <w:ind w:left="57" w:right="57"/>
            </w:pPr>
            <w:r w:rsidRPr="00266FA7">
              <w:t xml:space="preserve">Обработка банковских выписок и ПД в ППО </w:t>
            </w:r>
            <w:r w:rsidR="00E920A4" w:rsidRPr="00266FA7">
              <w:t>ТОФК</w:t>
            </w:r>
            <w:r w:rsidRPr="00266FA7">
              <w:t xml:space="preserve"> (импорт в ППО, первичная обработка в т. ч. и взносов наличными, передача поступлений на обработку в соответствующее </w:t>
            </w:r>
            <w:r w:rsidR="005C711E" w:rsidRPr="00266FA7">
              <w:t>ТОФК</w:t>
            </w:r>
            <w:r w:rsidRPr="00266FA7">
              <w:t>, заключительная обработка выписки банка в структурных подразделениях по счетам бюджетов, обработка невыверенных поступлений, проверка корректности отражения на л/с клиентов).</w:t>
            </w:r>
          </w:p>
        </w:tc>
      </w:tr>
      <w:tr w:rsidR="00044137" w:rsidRPr="00266FA7" w:rsidTr="00831DC6">
        <w:trPr>
          <w:trHeight w:val="20"/>
        </w:trPr>
        <w:tc>
          <w:tcPr>
            <w:tcW w:w="158" w:type="pct"/>
            <w:vMerge/>
          </w:tcPr>
          <w:p w:rsidR="00CD23D3" w:rsidRPr="00266FA7" w:rsidRDefault="00CD23D3" w:rsidP="00831DC6">
            <w:pPr>
              <w:pStyle w:val="ASFKTableNum"/>
              <w:numPr>
                <w:ilvl w:val="0"/>
                <w:numId w:val="89"/>
              </w:numPr>
            </w:pPr>
          </w:p>
        </w:tc>
        <w:tc>
          <w:tcPr>
            <w:tcW w:w="929" w:type="pct"/>
          </w:tcPr>
          <w:p w:rsidR="00CD23D3" w:rsidRPr="00266FA7" w:rsidRDefault="00CD23D3" w:rsidP="00831DC6">
            <w:pPr>
              <w:pStyle w:val="ASFKTablenorm"/>
              <w:ind w:left="57" w:right="57"/>
            </w:pPr>
            <w:r w:rsidRPr="00266FA7">
              <w:t>1. Специалист по обработке выписки банка по счетам ФБ</w:t>
            </w:r>
          </w:p>
          <w:p w:rsidR="00CD23D3" w:rsidRPr="00266FA7" w:rsidRDefault="00CD23D3" w:rsidP="00831DC6">
            <w:pPr>
              <w:pStyle w:val="ASFKTablenorm"/>
              <w:ind w:left="57" w:right="57"/>
            </w:pPr>
            <w:r w:rsidRPr="00266FA7">
              <w:t>2. Специалист по обработке выписки банка по счетам БС, МО</w:t>
            </w:r>
          </w:p>
        </w:tc>
        <w:tc>
          <w:tcPr>
            <w:tcW w:w="601" w:type="pct"/>
          </w:tcPr>
          <w:p w:rsidR="00CD23D3" w:rsidRPr="00266FA7" w:rsidRDefault="00CD23D3" w:rsidP="00831DC6">
            <w:pPr>
              <w:pStyle w:val="ASFKTablenorm"/>
              <w:ind w:left="57" w:right="57"/>
            </w:pPr>
            <w:r w:rsidRPr="00266FA7">
              <w:t>С5.1</w:t>
            </w:r>
            <w:r w:rsidRPr="00266FA7">
              <w:br/>
            </w:r>
            <w:r w:rsidRPr="00266FA7">
              <w:br/>
            </w:r>
          </w:p>
          <w:p w:rsidR="00CD23D3" w:rsidRPr="00266FA7" w:rsidRDefault="00CD23D3" w:rsidP="00831DC6">
            <w:pPr>
              <w:pStyle w:val="ASFKTablenorm"/>
              <w:ind w:left="57" w:right="57"/>
            </w:pPr>
            <w:r w:rsidRPr="00266FA7">
              <w:t>С5.2</w:t>
            </w:r>
          </w:p>
        </w:tc>
        <w:tc>
          <w:tcPr>
            <w:tcW w:w="1106" w:type="pct"/>
          </w:tcPr>
          <w:p w:rsidR="00CD23D3" w:rsidRPr="00266FA7" w:rsidRDefault="00CD23D3" w:rsidP="00831DC6">
            <w:pPr>
              <w:pStyle w:val="ASFKTablenorm"/>
              <w:ind w:left="57" w:right="57"/>
            </w:pPr>
          </w:p>
        </w:tc>
        <w:tc>
          <w:tcPr>
            <w:tcW w:w="2206" w:type="pct"/>
            <w:vMerge/>
          </w:tcPr>
          <w:p w:rsidR="00CD23D3" w:rsidRPr="00266FA7" w:rsidRDefault="00CD23D3" w:rsidP="00831DC6">
            <w:pPr>
              <w:pStyle w:val="ASFKTablenorm"/>
              <w:ind w:left="57" w:right="57"/>
            </w:pPr>
          </w:p>
        </w:tc>
      </w:tr>
      <w:tr w:rsidR="00044137" w:rsidRPr="00266FA7" w:rsidTr="00831DC6">
        <w:trPr>
          <w:trHeight w:val="20"/>
        </w:trPr>
        <w:tc>
          <w:tcPr>
            <w:tcW w:w="158" w:type="pct"/>
            <w:vMerge w:val="restart"/>
            <w:noWrap/>
          </w:tcPr>
          <w:p w:rsidR="00CD23D3" w:rsidRPr="00266FA7" w:rsidRDefault="00CD23D3" w:rsidP="00831DC6">
            <w:pPr>
              <w:pStyle w:val="ASFKTableNum"/>
              <w:numPr>
                <w:ilvl w:val="0"/>
                <w:numId w:val="89"/>
              </w:numPr>
            </w:pPr>
          </w:p>
        </w:tc>
        <w:tc>
          <w:tcPr>
            <w:tcW w:w="929" w:type="pct"/>
          </w:tcPr>
          <w:p w:rsidR="00CD23D3" w:rsidRPr="00266FA7" w:rsidRDefault="00CD23D3" w:rsidP="00831DC6">
            <w:pPr>
              <w:pStyle w:val="ASFKTablenorm"/>
              <w:ind w:left="57" w:right="57"/>
            </w:pPr>
            <w:r w:rsidRPr="00266FA7">
              <w:t>Специалист по подготовке документов для отправки в Банк*</w:t>
            </w:r>
          </w:p>
        </w:tc>
        <w:tc>
          <w:tcPr>
            <w:tcW w:w="601" w:type="pct"/>
          </w:tcPr>
          <w:p w:rsidR="00CD23D3" w:rsidRPr="00266FA7" w:rsidRDefault="00CD23D3" w:rsidP="00831DC6">
            <w:pPr>
              <w:pStyle w:val="ASFKTablenorm"/>
              <w:ind w:left="57" w:right="57"/>
            </w:pPr>
            <w:r w:rsidRPr="00266FA7">
              <w:t>С6*</w:t>
            </w:r>
          </w:p>
        </w:tc>
        <w:tc>
          <w:tcPr>
            <w:tcW w:w="1106" w:type="pct"/>
          </w:tcPr>
          <w:p w:rsidR="00CD23D3" w:rsidRPr="00266FA7" w:rsidRDefault="00CD23D3" w:rsidP="00831DC6">
            <w:pPr>
              <w:pStyle w:val="ASFKTablenorm"/>
              <w:ind w:left="57" w:right="57"/>
            </w:pPr>
            <w:r w:rsidRPr="00266FA7">
              <w:t>Специалист по подготовке документов для отправки в Банк по счетам ФБ,</w:t>
            </w:r>
          </w:p>
          <w:p w:rsidR="00CD23D3" w:rsidRPr="00266FA7" w:rsidRDefault="00CD23D3" w:rsidP="00831DC6">
            <w:pPr>
              <w:pStyle w:val="ASFKTablenorm"/>
              <w:ind w:left="57" w:right="57"/>
            </w:pPr>
            <w:r w:rsidRPr="00266FA7">
              <w:t>Специалист по подготовке документов для отправки в банк по счетам БС, МО.</w:t>
            </w:r>
          </w:p>
        </w:tc>
        <w:tc>
          <w:tcPr>
            <w:tcW w:w="2206" w:type="pct"/>
            <w:vMerge w:val="restart"/>
          </w:tcPr>
          <w:p w:rsidR="00CD23D3" w:rsidRPr="00266FA7" w:rsidRDefault="00CD23D3" w:rsidP="00831DC6">
            <w:pPr>
              <w:pStyle w:val="ASFKTablenorm"/>
              <w:ind w:left="57" w:right="57"/>
            </w:pPr>
            <w:r w:rsidRPr="00266FA7">
              <w:t>Функция «Управление платежами»:</w:t>
            </w:r>
          </w:p>
          <w:p w:rsidR="00CD23D3" w:rsidRPr="00266FA7" w:rsidRDefault="00CD23D3" w:rsidP="00831DC6">
            <w:pPr>
              <w:pStyle w:val="ASFKTablenorm"/>
              <w:ind w:left="57" w:right="57"/>
            </w:pPr>
            <w:r w:rsidRPr="00266FA7">
              <w:t>Обработка ПД (подготовка и организация согласования документов для отправки в банк или другую кредитную организацию).</w:t>
            </w:r>
          </w:p>
        </w:tc>
      </w:tr>
      <w:tr w:rsidR="00044137" w:rsidRPr="00266FA7" w:rsidTr="00831DC6">
        <w:trPr>
          <w:trHeight w:val="20"/>
        </w:trPr>
        <w:tc>
          <w:tcPr>
            <w:tcW w:w="158" w:type="pct"/>
            <w:vMerge/>
          </w:tcPr>
          <w:p w:rsidR="00CD23D3" w:rsidRPr="00266FA7" w:rsidRDefault="00CD23D3" w:rsidP="00831DC6">
            <w:pPr>
              <w:pStyle w:val="ASFKTableNum"/>
              <w:numPr>
                <w:ilvl w:val="0"/>
                <w:numId w:val="89"/>
              </w:numPr>
            </w:pPr>
          </w:p>
        </w:tc>
        <w:tc>
          <w:tcPr>
            <w:tcW w:w="929" w:type="pct"/>
          </w:tcPr>
          <w:p w:rsidR="00CD23D3" w:rsidRPr="00266FA7" w:rsidRDefault="00CD23D3" w:rsidP="00831DC6">
            <w:pPr>
              <w:pStyle w:val="ASFKTablenorm"/>
              <w:ind w:left="57" w:right="57"/>
            </w:pPr>
            <w:r w:rsidRPr="00266FA7">
              <w:t>1. Специалист по подготовке документов для отправки в Банк по счетам ФБ.</w:t>
            </w:r>
          </w:p>
          <w:p w:rsidR="00CD23D3" w:rsidRPr="00266FA7" w:rsidRDefault="00CD23D3" w:rsidP="00831DC6">
            <w:pPr>
              <w:pStyle w:val="ASFKTablenorm"/>
              <w:ind w:left="57" w:right="57"/>
            </w:pPr>
            <w:r w:rsidRPr="00266FA7">
              <w:t xml:space="preserve">2. Специалист по подготовке документов для отправки в Банк по счетам </w:t>
            </w:r>
            <w:r w:rsidRPr="00266FA7">
              <w:lastRenderedPageBreak/>
              <w:t>БС, МО</w:t>
            </w:r>
          </w:p>
        </w:tc>
        <w:tc>
          <w:tcPr>
            <w:tcW w:w="601" w:type="pct"/>
          </w:tcPr>
          <w:p w:rsidR="00CD23D3" w:rsidRPr="00266FA7" w:rsidRDefault="00CD23D3" w:rsidP="00831DC6">
            <w:pPr>
              <w:pStyle w:val="ASFKTablenorm"/>
              <w:ind w:left="57" w:right="57"/>
            </w:pPr>
            <w:r w:rsidRPr="00266FA7">
              <w:lastRenderedPageBreak/>
              <w:t>С6.1</w:t>
            </w:r>
            <w:r w:rsidRPr="00266FA7">
              <w:br/>
            </w:r>
            <w:r w:rsidRPr="00266FA7">
              <w:br/>
            </w:r>
            <w:r w:rsidRPr="00266FA7">
              <w:br/>
            </w:r>
          </w:p>
          <w:p w:rsidR="00CD23D3" w:rsidRPr="00266FA7" w:rsidRDefault="00CD23D3" w:rsidP="00831DC6">
            <w:pPr>
              <w:pStyle w:val="ASFKTablenorm"/>
              <w:ind w:left="57" w:right="57"/>
            </w:pPr>
            <w:r w:rsidRPr="00266FA7">
              <w:t>С6.2</w:t>
            </w:r>
          </w:p>
        </w:tc>
        <w:tc>
          <w:tcPr>
            <w:tcW w:w="1106" w:type="pct"/>
          </w:tcPr>
          <w:p w:rsidR="00CD23D3" w:rsidRPr="00266FA7" w:rsidRDefault="00CD23D3" w:rsidP="00831DC6">
            <w:pPr>
              <w:pStyle w:val="ASFKTablenorm"/>
              <w:ind w:left="57" w:right="57"/>
            </w:pPr>
          </w:p>
        </w:tc>
        <w:tc>
          <w:tcPr>
            <w:tcW w:w="2206" w:type="pct"/>
            <w:vMerge/>
          </w:tcPr>
          <w:p w:rsidR="00CD23D3" w:rsidRPr="00266FA7" w:rsidRDefault="00CD23D3" w:rsidP="00831DC6">
            <w:pPr>
              <w:pStyle w:val="ASFKTablenorm"/>
              <w:ind w:left="57" w:right="57"/>
            </w:pPr>
          </w:p>
        </w:tc>
      </w:tr>
      <w:tr w:rsidR="00044137" w:rsidRPr="00266FA7" w:rsidTr="00831DC6">
        <w:trPr>
          <w:trHeight w:val="20"/>
        </w:trPr>
        <w:tc>
          <w:tcPr>
            <w:tcW w:w="158" w:type="pct"/>
            <w:vMerge w:val="restart"/>
            <w:noWrap/>
          </w:tcPr>
          <w:p w:rsidR="00CD23D3" w:rsidRPr="00266FA7" w:rsidRDefault="00CD23D3" w:rsidP="00831DC6">
            <w:pPr>
              <w:pStyle w:val="ASFKTableNum"/>
              <w:numPr>
                <w:ilvl w:val="0"/>
                <w:numId w:val="89"/>
              </w:numPr>
            </w:pPr>
          </w:p>
        </w:tc>
        <w:tc>
          <w:tcPr>
            <w:tcW w:w="929" w:type="pct"/>
          </w:tcPr>
          <w:p w:rsidR="00CD23D3" w:rsidRPr="00266FA7" w:rsidRDefault="00CD23D3" w:rsidP="00831DC6">
            <w:pPr>
              <w:pStyle w:val="ASFKTablenorm"/>
              <w:ind w:left="57" w:right="57"/>
            </w:pPr>
            <w:r w:rsidRPr="00266FA7">
              <w:t>Специалист по формированию документов опердня*</w:t>
            </w:r>
          </w:p>
        </w:tc>
        <w:tc>
          <w:tcPr>
            <w:tcW w:w="601" w:type="pct"/>
          </w:tcPr>
          <w:p w:rsidR="00CD23D3" w:rsidRPr="00266FA7" w:rsidRDefault="00CD23D3" w:rsidP="00831DC6">
            <w:pPr>
              <w:pStyle w:val="ASFKTablenorm"/>
              <w:ind w:left="57" w:right="57"/>
            </w:pPr>
            <w:r w:rsidRPr="00266FA7">
              <w:t>С7*</w:t>
            </w:r>
          </w:p>
        </w:tc>
        <w:tc>
          <w:tcPr>
            <w:tcW w:w="1106" w:type="pct"/>
          </w:tcPr>
          <w:p w:rsidR="00CD23D3" w:rsidRPr="00266FA7" w:rsidRDefault="00CD23D3" w:rsidP="00831DC6">
            <w:pPr>
              <w:pStyle w:val="ASFKTablenorm"/>
              <w:ind w:left="57" w:right="57"/>
            </w:pPr>
            <w:r w:rsidRPr="00266FA7">
              <w:t>Специалист опердня по расходным счетам ФБ</w:t>
            </w:r>
          </w:p>
        </w:tc>
        <w:tc>
          <w:tcPr>
            <w:tcW w:w="2206" w:type="pct"/>
            <w:vMerge w:val="restart"/>
          </w:tcPr>
          <w:p w:rsidR="00CD23D3" w:rsidRPr="00266FA7" w:rsidRDefault="00CD23D3" w:rsidP="00831DC6">
            <w:pPr>
              <w:pStyle w:val="ASFKTablenorm"/>
              <w:ind w:left="57" w:right="57"/>
            </w:pPr>
            <w:r w:rsidRPr="00266FA7">
              <w:t>Функция «Регистрация и доведение бюджета»:</w:t>
            </w:r>
          </w:p>
          <w:p w:rsidR="00CD23D3" w:rsidRPr="00266FA7" w:rsidRDefault="00CD23D3" w:rsidP="00831DC6">
            <w:pPr>
              <w:pStyle w:val="ASFKTablenorm"/>
              <w:ind w:left="57" w:right="57"/>
            </w:pPr>
            <w:r w:rsidRPr="00266FA7">
              <w:t>Формирование отчетности по операциям регистрации и доведения бюджета.</w:t>
            </w:r>
          </w:p>
          <w:p w:rsidR="00CD23D3" w:rsidRPr="00266FA7" w:rsidRDefault="00CD23D3" w:rsidP="00831DC6">
            <w:pPr>
              <w:pStyle w:val="ASFKTablenorm"/>
              <w:ind w:left="57" w:right="57"/>
            </w:pPr>
            <w:r w:rsidRPr="00266FA7">
              <w:t>Функция «Контроль и учет обязательств»:</w:t>
            </w:r>
          </w:p>
          <w:p w:rsidR="00CD23D3" w:rsidRPr="00266FA7" w:rsidRDefault="00CD23D3" w:rsidP="00831DC6">
            <w:pPr>
              <w:pStyle w:val="ASFKTablenorm"/>
              <w:ind w:left="57" w:right="57"/>
            </w:pPr>
            <w:r w:rsidRPr="00266FA7">
              <w:t>Формирование отчетности по БО.</w:t>
            </w:r>
          </w:p>
          <w:p w:rsidR="00CD23D3" w:rsidRPr="00266FA7" w:rsidRDefault="00CD23D3" w:rsidP="00831DC6">
            <w:pPr>
              <w:pStyle w:val="ASFKTablenorm"/>
              <w:ind w:left="57" w:right="57"/>
            </w:pPr>
            <w:r w:rsidRPr="00266FA7">
              <w:t>Функция «Управление платежами»:</w:t>
            </w:r>
          </w:p>
          <w:p w:rsidR="00CD23D3" w:rsidRPr="00266FA7" w:rsidRDefault="00CD23D3" w:rsidP="00831DC6">
            <w:pPr>
              <w:pStyle w:val="ASFKTablenorm"/>
              <w:ind w:left="57" w:right="57"/>
            </w:pPr>
            <w:r w:rsidRPr="00266FA7">
              <w:t>Санкционирование оплаты денежных обязательств ПБС и АИФДБ ФБ.</w:t>
            </w:r>
          </w:p>
          <w:p w:rsidR="00CD23D3" w:rsidRPr="00266FA7" w:rsidRDefault="00CD23D3" w:rsidP="00831DC6">
            <w:pPr>
              <w:pStyle w:val="ASFKTablenorm"/>
              <w:ind w:left="57" w:right="57"/>
            </w:pPr>
            <w:r w:rsidRPr="00266FA7">
              <w:t>Формирование отчетности по кассовым выплатам.</w:t>
            </w:r>
          </w:p>
          <w:p w:rsidR="00CD23D3" w:rsidRPr="00266FA7" w:rsidRDefault="00CD23D3" w:rsidP="00831DC6">
            <w:pPr>
              <w:pStyle w:val="ASFKTablenorm"/>
              <w:ind w:left="57" w:right="57"/>
            </w:pPr>
            <w:r w:rsidRPr="00266FA7">
              <w:t>Функция «Обработка и учет поступлений»:</w:t>
            </w:r>
          </w:p>
          <w:p w:rsidR="00CD23D3" w:rsidRPr="00266FA7" w:rsidRDefault="00CD23D3" w:rsidP="00CD23D3">
            <w:pPr>
              <w:pStyle w:val="ASFKTableListMark"/>
            </w:pPr>
            <w:r w:rsidRPr="00266FA7">
              <w:t>Распределение поступивших платежей в соответствии с установленными нормативами отчислений.</w:t>
            </w:r>
          </w:p>
          <w:p w:rsidR="00CD23D3" w:rsidRPr="00266FA7" w:rsidRDefault="00CD23D3" w:rsidP="00CD23D3">
            <w:pPr>
              <w:pStyle w:val="ASFKTableListMark"/>
            </w:pPr>
            <w:r w:rsidRPr="00266FA7">
              <w:t>Учет и распределение поступлений в иностранной валюте, учет нефтегазовых поступлений, осуществление межрегиональных зачетов, осуществление взыскания средств из соответствующих бюджетов.</w:t>
            </w:r>
          </w:p>
          <w:p w:rsidR="00CD23D3" w:rsidRPr="00266FA7" w:rsidRDefault="00CD23D3" w:rsidP="00CD23D3">
            <w:pPr>
              <w:pStyle w:val="ASFKTableListMark"/>
            </w:pPr>
            <w:r w:rsidRPr="00266FA7">
              <w:t>Формирование отчетности по поступлениям.</w:t>
            </w:r>
          </w:p>
          <w:p w:rsidR="00CD23D3" w:rsidRPr="00266FA7" w:rsidRDefault="00CD23D3" w:rsidP="00831DC6">
            <w:pPr>
              <w:pStyle w:val="ASFKTablenorm"/>
              <w:ind w:left="57" w:right="57"/>
            </w:pPr>
            <w:r w:rsidRPr="00266FA7">
              <w:t>Функция «Открытие и ведение л/с ГРБС, РБС и ПБС, ГАИФД и АИФДБ, АДБ, НУБП»:</w:t>
            </w:r>
          </w:p>
          <w:p w:rsidR="00CD23D3" w:rsidRPr="00266FA7" w:rsidRDefault="00CD23D3" w:rsidP="00CD23D3">
            <w:pPr>
              <w:pStyle w:val="ASFKTableListMark"/>
            </w:pPr>
            <w:r w:rsidRPr="00266FA7">
              <w:t>Формирование выписок из л/с, приложений к выпискам из л/с.</w:t>
            </w:r>
          </w:p>
          <w:p w:rsidR="00CD23D3" w:rsidRPr="00266FA7" w:rsidRDefault="00CD23D3" w:rsidP="00CD23D3">
            <w:pPr>
              <w:pStyle w:val="ASFKTableListMark"/>
            </w:pPr>
            <w:r w:rsidRPr="00266FA7">
              <w:t>Формирование нерегламентированной отчетности</w:t>
            </w:r>
            <w:r w:rsidRPr="00266FA7">
              <w:rPr>
                <w:rStyle w:val="af"/>
              </w:rPr>
              <w:footnoteReference w:id="4"/>
            </w:r>
            <w:r w:rsidRPr="00266FA7">
              <w:t>, исполнение других операций, взаимодействие с другими структурными подразделениями в рамках функций отдела.</w:t>
            </w:r>
          </w:p>
          <w:p w:rsidR="00CD23D3" w:rsidRPr="00266FA7" w:rsidRDefault="00CD23D3" w:rsidP="00831DC6">
            <w:pPr>
              <w:pStyle w:val="ASFKTablenorm"/>
              <w:ind w:left="57" w:right="57"/>
            </w:pPr>
            <w:r w:rsidRPr="00266FA7">
              <w:t>Функция «Показателей эффективности исполнения бюджетов бюджетной системы Российской Федерации»:</w:t>
            </w:r>
          </w:p>
          <w:p w:rsidR="00CD23D3" w:rsidRPr="00266FA7" w:rsidRDefault="00CD23D3" w:rsidP="00831DC6">
            <w:pPr>
              <w:pStyle w:val="ASFKTablenorm"/>
              <w:ind w:left="57" w:right="57"/>
            </w:pPr>
            <w:r w:rsidRPr="00266FA7">
              <w:t xml:space="preserve">Формирование и оперативный учет базовых показателей эффективности исполнения бюджетов бюджетной системы Российской </w:t>
            </w:r>
            <w:r w:rsidRPr="00266FA7">
              <w:lastRenderedPageBreak/>
              <w:t>Федерации.</w:t>
            </w:r>
          </w:p>
        </w:tc>
      </w:tr>
      <w:tr w:rsidR="00044137" w:rsidRPr="00266FA7" w:rsidTr="00831DC6">
        <w:trPr>
          <w:trHeight w:val="20"/>
        </w:trPr>
        <w:tc>
          <w:tcPr>
            <w:tcW w:w="158" w:type="pct"/>
            <w:vMerge/>
          </w:tcPr>
          <w:p w:rsidR="00CD23D3" w:rsidRPr="00266FA7" w:rsidRDefault="00CD23D3" w:rsidP="00831DC6">
            <w:pPr>
              <w:pStyle w:val="ASFKTableNum"/>
              <w:numPr>
                <w:ilvl w:val="0"/>
                <w:numId w:val="89"/>
              </w:numPr>
            </w:pPr>
          </w:p>
        </w:tc>
        <w:tc>
          <w:tcPr>
            <w:tcW w:w="929" w:type="pct"/>
            <w:vMerge w:val="restart"/>
          </w:tcPr>
          <w:p w:rsidR="00CD23D3" w:rsidRPr="00266FA7" w:rsidRDefault="00CD23D3" w:rsidP="00831DC6">
            <w:pPr>
              <w:pStyle w:val="ASFKTablenorm"/>
              <w:ind w:left="57" w:right="57"/>
            </w:pPr>
            <w:r w:rsidRPr="00266FA7">
              <w:t>1. Специалист опердня по расходным счетам ФБ</w:t>
            </w:r>
          </w:p>
          <w:p w:rsidR="00CD23D3" w:rsidRPr="00266FA7" w:rsidRDefault="00CD23D3" w:rsidP="00831DC6">
            <w:pPr>
              <w:pStyle w:val="ASFKTablenorm"/>
              <w:ind w:left="57" w:right="57"/>
            </w:pPr>
            <w:r w:rsidRPr="00266FA7">
              <w:t>2. Специалист опердня по сч. 40101</w:t>
            </w:r>
          </w:p>
          <w:p w:rsidR="00CD23D3" w:rsidRPr="00266FA7" w:rsidRDefault="00CD23D3" w:rsidP="00831DC6">
            <w:pPr>
              <w:pStyle w:val="ASFKTablenorm"/>
              <w:ind w:left="57" w:right="57"/>
            </w:pPr>
            <w:r w:rsidRPr="00266FA7">
              <w:t xml:space="preserve">3. Специалист опердня по сетам БС, МО </w:t>
            </w:r>
          </w:p>
        </w:tc>
        <w:tc>
          <w:tcPr>
            <w:tcW w:w="601" w:type="pct"/>
            <w:vMerge w:val="restart"/>
          </w:tcPr>
          <w:p w:rsidR="00CD23D3" w:rsidRPr="00266FA7" w:rsidRDefault="00CD23D3" w:rsidP="00831DC6">
            <w:pPr>
              <w:pStyle w:val="ASFKTablenorm"/>
              <w:ind w:left="57" w:right="57"/>
            </w:pPr>
            <w:r w:rsidRPr="00266FA7">
              <w:t>С7.1</w:t>
            </w:r>
            <w:r w:rsidRPr="00266FA7">
              <w:br/>
            </w:r>
          </w:p>
          <w:p w:rsidR="00CD23D3" w:rsidRPr="00266FA7" w:rsidRDefault="00CD23D3" w:rsidP="00831DC6">
            <w:pPr>
              <w:pStyle w:val="ASFKTablenorm"/>
              <w:ind w:left="57" w:right="57"/>
            </w:pPr>
            <w:r w:rsidRPr="00266FA7">
              <w:t>С7.2</w:t>
            </w:r>
          </w:p>
          <w:p w:rsidR="00CD23D3" w:rsidRPr="00266FA7" w:rsidRDefault="00CD23D3" w:rsidP="00831DC6">
            <w:pPr>
              <w:pStyle w:val="ASFKTablenorm"/>
              <w:ind w:left="57" w:right="57"/>
            </w:pPr>
          </w:p>
          <w:p w:rsidR="00CD23D3" w:rsidRPr="00266FA7" w:rsidRDefault="00CD23D3" w:rsidP="00831DC6">
            <w:pPr>
              <w:pStyle w:val="ASFKTablenorm"/>
              <w:ind w:left="57" w:right="57"/>
            </w:pPr>
            <w:r w:rsidRPr="00266FA7">
              <w:t>С7.3</w:t>
            </w:r>
          </w:p>
        </w:tc>
        <w:tc>
          <w:tcPr>
            <w:tcW w:w="1106" w:type="pct"/>
          </w:tcPr>
          <w:p w:rsidR="00CD23D3" w:rsidRPr="00266FA7" w:rsidRDefault="00CD23D3" w:rsidP="00831DC6">
            <w:pPr>
              <w:pStyle w:val="ASFKTablenorm"/>
              <w:ind w:left="57" w:right="57"/>
            </w:pPr>
            <w:r w:rsidRPr="00266FA7">
              <w:t>Специалист опердня по сч. 40101</w:t>
            </w:r>
          </w:p>
        </w:tc>
        <w:tc>
          <w:tcPr>
            <w:tcW w:w="2206" w:type="pct"/>
            <w:vMerge/>
          </w:tcPr>
          <w:p w:rsidR="00CD23D3" w:rsidRPr="00266FA7" w:rsidRDefault="00CD23D3" w:rsidP="00831DC6">
            <w:pPr>
              <w:pStyle w:val="ASFKTablenorm"/>
              <w:ind w:left="57" w:right="57"/>
            </w:pPr>
          </w:p>
        </w:tc>
      </w:tr>
      <w:tr w:rsidR="00044137" w:rsidRPr="00266FA7" w:rsidTr="00831DC6">
        <w:trPr>
          <w:trHeight w:val="20"/>
        </w:trPr>
        <w:tc>
          <w:tcPr>
            <w:tcW w:w="158" w:type="pct"/>
            <w:vMerge/>
          </w:tcPr>
          <w:p w:rsidR="00CD23D3" w:rsidRPr="00266FA7" w:rsidRDefault="00CD23D3" w:rsidP="00831DC6">
            <w:pPr>
              <w:pStyle w:val="ASFKTableNum"/>
              <w:numPr>
                <w:ilvl w:val="0"/>
                <w:numId w:val="89"/>
              </w:numPr>
            </w:pPr>
          </w:p>
        </w:tc>
        <w:tc>
          <w:tcPr>
            <w:tcW w:w="929" w:type="pct"/>
            <w:vMerge/>
          </w:tcPr>
          <w:p w:rsidR="00CD23D3" w:rsidRPr="00266FA7" w:rsidRDefault="00CD23D3" w:rsidP="00831DC6">
            <w:pPr>
              <w:pStyle w:val="ASFKTablenorm"/>
              <w:ind w:left="57" w:right="57"/>
            </w:pPr>
          </w:p>
        </w:tc>
        <w:tc>
          <w:tcPr>
            <w:tcW w:w="601" w:type="pct"/>
            <w:vMerge/>
          </w:tcPr>
          <w:p w:rsidR="00CD23D3" w:rsidRPr="00266FA7" w:rsidRDefault="00CD23D3" w:rsidP="00831DC6">
            <w:pPr>
              <w:pStyle w:val="ASFKTablenorm"/>
              <w:ind w:left="57" w:right="57"/>
            </w:pPr>
          </w:p>
        </w:tc>
        <w:tc>
          <w:tcPr>
            <w:tcW w:w="1106" w:type="pct"/>
          </w:tcPr>
          <w:p w:rsidR="00CD23D3" w:rsidRPr="00266FA7" w:rsidRDefault="00CD23D3" w:rsidP="00831DC6">
            <w:pPr>
              <w:pStyle w:val="ASFKTablenorm"/>
              <w:ind w:left="57" w:right="57"/>
            </w:pPr>
            <w:r w:rsidRPr="00266FA7">
              <w:t>Специалист опердня по счетам БС, МО</w:t>
            </w:r>
          </w:p>
        </w:tc>
        <w:tc>
          <w:tcPr>
            <w:tcW w:w="2206" w:type="pct"/>
            <w:vMerge/>
          </w:tcPr>
          <w:p w:rsidR="00CD23D3" w:rsidRPr="00266FA7" w:rsidRDefault="00CD23D3" w:rsidP="00831DC6">
            <w:pPr>
              <w:pStyle w:val="ASFKTablenorm"/>
              <w:ind w:left="57" w:right="57"/>
            </w:pPr>
          </w:p>
        </w:tc>
      </w:tr>
      <w:tr w:rsidR="00044137" w:rsidRPr="00266FA7" w:rsidTr="00831DC6">
        <w:trPr>
          <w:trHeight w:val="20"/>
        </w:trPr>
        <w:tc>
          <w:tcPr>
            <w:tcW w:w="158" w:type="pct"/>
            <w:noWrap/>
          </w:tcPr>
          <w:p w:rsidR="00CD23D3" w:rsidRPr="00266FA7" w:rsidRDefault="00CD23D3" w:rsidP="00831DC6">
            <w:pPr>
              <w:pStyle w:val="ASFKTableNum"/>
              <w:numPr>
                <w:ilvl w:val="0"/>
                <w:numId w:val="89"/>
              </w:numPr>
            </w:pPr>
          </w:p>
        </w:tc>
        <w:tc>
          <w:tcPr>
            <w:tcW w:w="929" w:type="pct"/>
          </w:tcPr>
          <w:p w:rsidR="00CD23D3" w:rsidRPr="00266FA7" w:rsidRDefault="00CD23D3" w:rsidP="00831DC6">
            <w:pPr>
              <w:pStyle w:val="ASFKTablenorm"/>
              <w:ind w:left="57" w:right="57"/>
            </w:pPr>
            <w:r w:rsidRPr="00266FA7">
              <w:t>Специалист по прогнозированию и кассовому планированию</w:t>
            </w:r>
          </w:p>
        </w:tc>
        <w:tc>
          <w:tcPr>
            <w:tcW w:w="601" w:type="pct"/>
          </w:tcPr>
          <w:p w:rsidR="00CD23D3" w:rsidRPr="00266FA7" w:rsidRDefault="00CD23D3" w:rsidP="00831DC6">
            <w:pPr>
              <w:pStyle w:val="ASFKTablenorm"/>
              <w:ind w:left="57" w:right="57"/>
            </w:pPr>
            <w:r w:rsidRPr="00266FA7">
              <w:t>С8</w:t>
            </w:r>
          </w:p>
        </w:tc>
        <w:tc>
          <w:tcPr>
            <w:tcW w:w="1106" w:type="pct"/>
          </w:tcPr>
          <w:p w:rsidR="00CD23D3" w:rsidRPr="00266FA7" w:rsidRDefault="00CD23D3" w:rsidP="00831DC6">
            <w:pPr>
              <w:pStyle w:val="ASFKTablenorm"/>
              <w:ind w:left="57" w:right="57"/>
            </w:pPr>
            <w:r w:rsidRPr="00266FA7">
              <w:t>Специалист по прогнозированию и кассовому планированию</w:t>
            </w:r>
          </w:p>
        </w:tc>
        <w:tc>
          <w:tcPr>
            <w:tcW w:w="2206" w:type="pct"/>
          </w:tcPr>
          <w:p w:rsidR="00CD23D3" w:rsidRPr="00266FA7" w:rsidRDefault="00CD23D3" w:rsidP="00831DC6">
            <w:pPr>
              <w:pStyle w:val="ASFKTablenorm"/>
              <w:ind w:left="57" w:right="57"/>
            </w:pPr>
            <w:r w:rsidRPr="00266FA7">
              <w:t>Функция «Прогнозирование и кассовое планирование Прогнозирование средств ФБ»:</w:t>
            </w:r>
          </w:p>
          <w:p w:rsidR="00CD23D3" w:rsidRPr="00266FA7" w:rsidRDefault="00CD23D3" w:rsidP="00CD23D3">
            <w:pPr>
              <w:pStyle w:val="ASFKTableListMark"/>
            </w:pPr>
            <w:r w:rsidRPr="00266FA7">
              <w:t>Кассовое планирование средств ФБ.</w:t>
            </w:r>
          </w:p>
          <w:p w:rsidR="00CD23D3" w:rsidRPr="00266FA7" w:rsidRDefault="00CD23D3" w:rsidP="00CD23D3">
            <w:pPr>
              <w:pStyle w:val="ASFKTableListMark"/>
            </w:pPr>
            <w:r w:rsidRPr="00266FA7">
              <w:t>Формирование нерегламентированной отчетности, отчетности по мониторингу качества и финансового менеджмента.</w:t>
            </w:r>
          </w:p>
        </w:tc>
      </w:tr>
      <w:tr w:rsidR="00044137" w:rsidRPr="00266FA7" w:rsidTr="00831DC6">
        <w:trPr>
          <w:trHeight w:val="20"/>
        </w:trPr>
        <w:tc>
          <w:tcPr>
            <w:tcW w:w="158" w:type="pct"/>
            <w:vMerge w:val="restart"/>
            <w:noWrap/>
          </w:tcPr>
          <w:p w:rsidR="00CD23D3" w:rsidRPr="00266FA7" w:rsidRDefault="00CD23D3" w:rsidP="00831DC6">
            <w:pPr>
              <w:pStyle w:val="ASFKTableNum"/>
              <w:numPr>
                <w:ilvl w:val="0"/>
                <w:numId w:val="89"/>
              </w:numPr>
            </w:pPr>
          </w:p>
        </w:tc>
        <w:tc>
          <w:tcPr>
            <w:tcW w:w="929" w:type="pct"/>
          </w:tcPr>
          <w:p w:rsidR="00CD23D3" w:rsidRPr="00266FA7" w:rsidRDefault="00CD23D3" w:rsidP="00831DC6">
            <w:pPr>
              <w:pStyle w:val="ASFKTablenorm"/>
              <w:ind w:left="57" w:right="57"/>
            </w:pPr>
            <w:r w:rsidRPr="00266FA7">
              <w:t>Специалист по формированию регистров бюджетного учета и бюджетной отчетности*</w:t>
            </w:r>
          </w:p>
        </w:tc>
        <w:tc>
          <w:tcPr>
            <w:tcW w:w="601" w:type="pct"/>
          </w:tcPr>
          <w:p w:rsidR="00CD23D3" w:rsidRPr="00266FA7" w:rsidRDefault="00CD23D3" w:rsidP="00831DC6">
            <w:pPr>
              <w:pStyle w:val="ASFKTablenorm"/>
              <w:ind w:left="57" w:right="57"/>
            </w:pPr>
            <w:r w:rsidRPr="00266FA7">
              <w:t>С9*</w:t>
            </w:r>
          </w:p>
        </w:tc>
        <w:tc>
          <w:tcPr>
            <w:tcW w:w="1106" w:type="pct"/>
          </w:tcPr>
          <w:p w:rsidR="00CD23D3" w:rsidRPr="00266FA7" w:rsidRDefault="00CD23D3" w:rsidP="00831DC6">
            <w:pPr>
              <w:pStyle w:val="ASFKTablenorm"/>
              <w:ind w:left="57" w:right="57"/>
            </w:pPr>
            <w:r w:rsidRPr="00266FA7">
              <w:t>Специалист бухгалтерского учета и отчетности по счетам ФБ,</w:t>
            </w:r>
          </w:p>
          <w:p w:rsidR="00CD23D3" w:rsidRPr="00266FA7" w:rsidRDefault="00CD23D3" w:rsidP="00831DC6">
            <w:pPr>
              <w:pStyle w:val="ASFKTablenorm"/>
              <w:ind w:left="57" w:right="57"/>
            </w:pPr>
            <w:r w:rsidRPr="00266FA7">
              <w:t>Специалист бухгалтерского учета и отчетности по счетам БС и МО,</w:t>
            </w:r>
          </w:p>
          <w:p w:rsidR="00CD23D3" w:rsidRPr="00266FA7" w:rsidRDefault="00CD23D3" w:rsidP="00831DC6">
            <w:pPr>
              <w:pStyle w:val="ASFKTablenorm"/>
              <w:ind w:left="57" w:right="57"/>
            </w:pPr>
            <w:r w:rsidRPr="00266FA7">
              <w:t>Специалист по формированию сводной и консолидированной отчетности</w:t>
            </w:r>
          </w:p>
        </w:tc>
        <w:tc>
          <w:tcPr>
            <w:tcW w:w="2206" w:type="pct"/>
            <w:vMerge w:val="restart"/>
          </w:tcPr>
          <w:p w:rsidR="00CD23D3" w:rsidRPr="00266FA7" w:rsidRDefault="00CD23D3" w:rsidP="00831DC6">
            <w:pPr>
              <w:pStyle w:val="ASFKTablenorm"/>
              <w:ind w:left="57" w:right="57"/>
            </w:pPr>
            <w:r w:rsidRPr="00266FA7">
              <w:t>Функция «Ведение бюджетного учета и формирование бюджетной отчетности»:</w:t>
            </w:r>
          </w:p>
          <w:p w:rsidR="00CD23D3" w:rsidRPr="00266FA7" w:rsidRDefault="00CD23D3" w:rsidP="00CD23D3">
            <w:pPr>
              <w:pStyle w:val="ASFKTableListMark"/>
            </w:pPr>
            <w:r w:rsidRPr="00266FA7">
              <w:t>Регистрация проводок по счетам Главной книги.</w:t>
            </w:r>
          </w:p>
          <w:p w:rsidR="00CD23D3" w:rsidRPr="00266FA7" w:rsidRDefault="00CD23D3" w:rsidP="00CD23D3">
            <w:pPr>
              <w:pStyle w:val="ASFKTableListMark"/>
            </w:pPr>
            <w:r w:rsidRPr="00266FA7">
              <w:t>Закрытие операционного дня, финансового периода, финансового года.</w:t>
            </w:r>
          </w:p>
          <w:p w:rsidR="00CD23D3" w:rsidRPr="00266FA7" w:rsidRDefault="00CD23D3" w:rsidP="00CD23D3">
            <w:pPr>
              <w:pStyle w:val="ASFKTableListMark"/>
            </w:pPr>
            <w:r w:rsidRPr="00266FA7">
              <w:t>Формирование бухгалтерской и бюджетной отчетности.</w:t>
            </w:r>
          </w:p>
          <w:p w:rsidR="00CD23D3" w:rsidRPr="00266FA7" w:rsidRDefault="00CD23D3" w:rsidP="00CD23D3">
            <w:pPr>
              <w:pStyle w:val="ASFKTableListMark"/>
            </w:pPr>
            <w:r w:rsidRPr="00266FA7">
              <w:t>Ведение бюджетного учета по кассовому обслуживанию ФБ, БС, местных бюджетов, и кассовому исполнению ФБ.</w:t>
            </w:r>
          </w:p>
          <w:p w:rsidR="00CD23D3" w:rsidRPr="00266FA7" w:rsidRDefault="00CD23D3" w:rsidP="00CD23D3">
            <w:pPr>
              <w:pStyle w:val="ASFKTableListMark"/>
            </w:pPr>
            <w:r w:rsidRPr="00266FA7">
              <w:t>Составление годовой, квартальной и месячной отчетности об исполнении ФБ, консолидированного бюджета Российской Федерации и бюджетов ГВБФ в установленном объеме.</w:t>
            </w:r>
          </w:p>
          <w:p w:rsidR="00CD23D3" w:rsidRPr="00266FA7" w:rsidRDefault="00CD23D3" w:rsidP="00CD23D3">
            <w:pPr>
              <w:pStyle w:val="ASFKTableListMark"/>
            </w:pPr>
            <w:r w:rsidRPr="00266FA7">
              <w:t>Обработка бюджетной отчетности ТОФК и ДУБП.</w:t>
            </w:r>
          </w:p>
          <w:p w:rsidR="00CD23D3" w:rsidRPr="00266FA7" w:rsidRDefault="00CD23D3" w:rsidP="00CD23D3">
            <w:pPr>
              <w:pStyle w:val="ASFKTableListMark"/>
            </w:pPr>
            <w:r w:rsidRPr="00266FA7">
              <w:t>Формирование сводной и консолидированной периодической отчетности по кассовому обслуживанию бюджетов бюджетной системы Российской Федерации.</w:t>
            </w:r>
          </w:p>
          <w:p w:rsidR="00CD23D3" w:rsidRPr="00266FA7" w:rsidRDefault="00CD23D3" w:rsidP="00CD23D3">
            <w:pPr>
              <w:pStyle w:val="ASFKTableListMark"/>
            </w:pPr>
            <w:r w:rsidRPr="00266FA7">
              <w:t>Подготовка и обработка документов по консолидации ГК.</w:t>
            </w:r>
          </w:p>
          <w:p w:rsidR="00CD23D3" w:rsidRPr="00266FA7" w:rsidRDefault="00CD23D3" w:rsidP="00CD23D3">
            <w:pPr>
              <w:pStyle w:val="ASFKTableListMark"/>
            </w:pPr>
            <w:r w:rsidRPr="00266FA7">
              <w:t>Открытие</w:t>
            </w:r>
            <w:r w:rsidR="00C1634B" w:rsidRPr="00266FA7">
              <w:t xml:space="preserve"> </w:t>
            </w:r>
            <w:r w:rsidRPr="00266FA7">
              <w:t>и закрытие периодов по книгам операционного учета.</w:t>
            </w:r>
          </w:p>
          <w:p w:rsidR="00CD23D3" w:rsidRPr="00266FA7" w:rsidRDefault="00CD23D3" w:rsidP="00CD23D3">
            <w:pPr>
              <w:pStyle w:val="ASFKTableListMark"/>
            </w:pPr>
            <w:r w:rsidRPr="00266FA7">
              <w:t>Открытие и закрытие финансовых периодов по книгам бухгалтерского учета.</w:t>
            </w:r>
          </w:p>
        </w:tc>
      </w:tr>
      <w:tr w:rsidR="00044137" w:rsidRPr="00266FA7" w:rsidTr="00831DC6">
        <w:trPr>
          <w:trHeight w:val="1300"/>
        </w:trPr>
        <w:tc>
          <w:tcPr>
            <w:tcW w:w="158" w:type="pct"/>
            <w:vMerge/>
          </w:tcPr>
          <w:p w:rsidR="00CD23D3" w:rsidRPr="00266FA7" w:rsidRDefault="00CD23D3" w:rsidP="00831DC6">
            <w:pPr>
              <w:pStyle w:val="ASFKTableNum"/>
              <w:numPr>
                <w:ilvl w:val="0"/>
                <w:numId w:val="89"/>
              </w:numPr>
            </w:pPr>
          </w:p>
        </w:tc>
        <w:tc>
          <w:tcPr>
            <w:tcW w:w="929" w:type="pct"/>
            <w:vMerge w:val="restart"/>
          </w:tcPr>
          <w:p w:rsidR="00CD23D3" w:rsidRPr="00266FA7" w:rsidRDefault="00CD23D3" w:rsidP="00831DC6">
            <w:pPr>
              <w:pStyle w:val="ASFKTablenorm"/>
              <w:ind w:left="57" w:right="57"/>
            </w:pPr>
            <w:r w:rsidRPr="00266FA7">
              <w:t>1. Специалист бухгалтерского учета и отчетности по счетам ФБ</w:t>
            </w:r>
          </w:p>
          <w:p w:rsidR="00CD23D3" w:rsidRPr="00266FA7" w:rsidRDefault="00CD23D3" w:rsidP="00831DC6">
            <w:pPr>
              <w:pStyle w:val="ASFKTablenorm"/>
              <w:ind w:left="57" w:right="57"/>
            </w:pPr>
            <w:r w:rsidRPr="00266FA7">
              <w:t>2. Специалист бухгалтерского учета и отчетности по счетам БС и МО</w:t>
            </w:r>
          </w:p>
          <w:p w:rsidR="00CD23D3" w:rsidRPr="00266FA7" w:rsidRDefault="00CD23D3" w:rsidP="00831DC6">
            <w:pPr>
              <w:pStyle w:val="ASFKTablenorm"/>
              <w:ind w:left="57" w:right="57"/>
            </w:pPr>
            <w:r w:rsidRPr="00266FA7">
              <w:t>3. Специалист по формированию сводной и консолидированной отчетности</w:t>
            </w:r>
          </w:p>
        </w:tc>
        <w:tc>
          <w:tcPr>
            <w:tcW w:w="601" w:type="pct"/>
            <w:vMerge w:val="restart"/>
          </w:tcPr>
          <w:p w:rsidR="00CD23D3" w:rsidRPr="00266FA7" w:rsidRDefault="00CD23D3" w:rsidP="00831DC6">
            <w:pPr>
              <w:pStyle w:val="ASFKTablenorm"/>
              <w:ind w:left="57" w:right="57"/>
            </w:pPr>
            <w:r w:rsidRPr="00266FA7">
              <w:t>С9.1</w:t>
            </w:r>
            <w:r w:rsidRPr="00266FA7">
              <w:br/>
            </w:r>
            <w:r w:rsidRPr="00266FA7">
              <w:br/>
            </w:r>
          </w:p>
          <w:p w:rsidR="00CD23D3" w:rsidRPr="00266FA7" w:rsidRDefault="00CD23D3" w:rsidP="00831DC6">
            <w:pPr>
              <w:pStyle w:val="ASFKTablenorm"/>
              <w:ind w:left="57" w:right="57"/>
            </w:pPr>
            <w:r w:rsidRPr="00266FA7">
              <w:t>С9.2</w:t>
            </w:r>
            <w:r w:rsidRPr="00266FA7">
              <w:br/>
            </w:r>
            <w:r w:rsidRPr="00266FA7">
              <w:br/>
            </w:r>
          </w:p>
          <w:p w:rsidR="00CD23D3" w:rsidRPr="00266FA7" w:rsidRDefault="00CD23D3" w:rsidP="00831DC6">
            <w:pPr>
              <w:pStyle w:val="ASFKTablenorm"/>
              <w:ind w:left="57" w:right="57"/>
            </w:pPr>
            <w:r w:rsidRPr="00266FA7">
              <w:t>С9.3</w:t>
            </w:r>
          </w:p>
        </w:tc>
        <w:tc>
          <w:tcPr>
            <w:tcW w:w="1106" w:type="pct"/>
          </w:tcPr>
          <w:p w:rsidR="00CD23D3" w:rsidRPr="00266FA7" w:rsidRDefault="00CD23D3" w:rsidP="00831DC6">
            <w:pPr>
              <w:pStyle w:val="ASFKTablenorm"/>
              <w:ind w:left="57" w:right="57"/>
            </w:pPr>
            <w:r w:rsidRPr="00266FA7">
              <w:t>Обработка документов по консолидации ГК на уровнях ФК, УФК, МОУ ФК</w:t>
            </w:r>
          </w:p>
          <w:p w:rsidR="00CD23D3" w:rsidRPr="00266FA7" w:rsidRDefault="00CD23D3" w:rsidP="00831DC6">
            <w:pPr>
              <w:pStyle w:val="ASFKTablenorm"/>
              <w:ind w:left="57" w:right="57"/>
            </w:pPr>
            <w:r w:rsidRPr="00266FA7">
              <w:t>Подготовка документов по консолидации ГК</w:t>
            </w:r>
            <w:r w:rsidR="00C1634B" w:rsidRPr="00266FA7">
              <w:t xml:space="preserve"> </w:t>
            </w:r>
            <w:r w:rsidRPr="00266FA7">
              <w:t>на уровнях ФК, УФК, МОУ ФК</w:t>
            </w:r>
          </w:p>
          <w:p w:rsidR="00CD23D3" w:rsidRPr="00266FA7" w:rsidRDefault="00CD23D3" w:rsidP="00831DC6">
            <w:pPr>
              <w:pStyle w:val="ASFKTablenorm"/>
              <w:ind w:left="57" w:right="57"/>
            </w:pPr>
            <w:r w:rsidRPr="00266FA7">
              <w:t>Суперпользователь главной книги ОУ</w:t>
            </w:r>
          </w:p>
          <w:p w:rsidR="00CD23D3" w:rsidRPr="00266FA7" w:rsidRDefault="00CD23D3" w:rsidP="00831DC6">
            <w:pPr>
              <w:pStyle w:val="ASFKTablenorm"/>
              <w:ind w:left="57" w:right="57"/>
            </w:pPr>
            <w:r w:rsidRPr="00266FA7">
              <w:t>Суперпользователь главной книги БУ</w:t>
            </w:r>
          </w:p>
        </w:tc>
        <w:tc>
          <w:tcPr>
            <w:tcW w:w="2206" w:type="pct"/>
            <w:vMerge/>
          </w:tcPr>
          <w:p w:rsidR="00CD23D3" w:rsidRPr="00266FA7" w:rsidRDefault="00CD23D3" w:rsidP="00831DC6">
            <w:pPr>
              <w:pStyle w:val="ASFKTablenorm"/>
              <w:ind w:left="57" w:right="57"/>
            </w:pPr>
          </w:p>
        </w:tc>
      </w:tr>
      <w:tr w:rsidR="00044137" w:rsidRPr="00266FA7" w:rsidTr="00831DC6">
        <w:trPr>
          <w:trHeight w:val="1300"/>
        </w:trPr>
        <w:tc>
          <w:tcPr>
            <w:tcW w:w="158" w:type="pct"/>
            <w:vMerge/>
          </w:tcPr>
          <w:p w:rsidR="00CD23D3" w:rsidRPr="00266FA7" w:rsidRDefault="00CD23D3" w:rsidP="00831DC6">
            <w:pPr>
              <w:pStyle w:val="ASFKTableNum"/>
              <w:numPr>
                <w:ilvl w:val="0"/>
                <w:numId w:val="89"/>
              </w:numPr>
            </w:pPr>
          </w:p>
        </w:tc>
        <w:tc>
          <w:tcPr>
            <w:tcW w:w="929" w:type="pct"/>
            <w:vMerge/>
          </w:tcPr>
          <w:p w:rsidR="00CD23D3" w:rsidRPr="00266FA7" w:rsidRDefault="00CD23D3" w:rsidP="00831DC6">
            <w:pPr>
              <w:pStyle w:val="ASFKTablenorm"/>
              <w:ind w:left="57" w:right="57"/>
            </w:pPr>
          </w:p>
        </w:tc>
        <w:tc>
          <w:tcPr>
            <w:tcW w:w="601" w:type="pct"/>
            <w:vMerge/>
          </w:tcPr>
          <w:p w:rsidR="00CD23D3" w:rsidRPr="00266FA7" w:rsidRDefault="00CD23D3" w:rsidP="00831DC6">
            <w:pPr>
              <w:pStyle w:val="ASFKTablenorm"/>
              <w:ind w:left="57" w:right="57"/>
            </w:pPr>
          </w:p>
        </w:tc>
        <w:tc>
          <w:tcPr>
            <w:tcW w:w="1106" w:type="pct"/>
          </w:tcPr>
          <w:p w:rsidR="00CD23D3" w:rsidRPr="00266FA7" w:rsidRDefault="00CD23D3" w:rsidP="00831DC6">
            <w:pPr>
              <w:pStyle w:val="ASFKTablenorm"/>
              <w:ind w:left="57" w:right="57"/>
            </w:pPr>
            <w:r w:rsidRPr="00266FA7">
              <w:t>Суперпользователь главной книги ОУ</w:t>
            </w:r>
          </w:p>
          <w:p w:rsidR="00CD23D3" w:rsidRPr="00266FA7" w:rsidRDefault="00CD23D3" w:rsidP="00831DC6">
            <w:pPr>
              <w:pStyle w:val="ASFKTablenorm"/>
              <w:ind w:left="57" w:right="57"/>
            </w:pPr>
            <w:r w:rsidRPr="00266FA7">
              <w:t>Суперпользователь главной книги БУ</w:t>
            </w:r>
          </w:p>
        </w:tc>
        <w:tc>
          <w:tcPr>
            <w:tcW w:w="2206" w:type="pct"/>
            <w:vMerge/>
          </w:tcPr>
          <w:p w:rsidR="00CD23D3" w:rsidRPr="00266FA7" w:rsidRDefault="00CD23D3" w:rsidP="00831DC6">
            <w:pPr>
              <w:pStyle w:val="ASFKTablenorm"/>
              <w:ind w:left="57" w:right="57"/>
            </w:pPr>
          </w:p>
        </w:tc>
      </w:tr>
      <w:tr w:rsidR="00044137" w:rsidRPr="00266FA7" w:rsidTr="00831DC6">
        <w:trPr>
          <w:trHeight w:val="1300"/>
        </w:trPr>
        <w:tc>
          <w:tcPr>
            <w:tcW w:w="158" w:type="pct"/>
            <w:vMerge/>
          </w:tcPr>
          <w:p w:rsidR="00CD23D3" w:rsidRPr="00266FA7" w:rsidRDefault="00CD23D3" w:rsidP="00831DC6">
            <w:pPr>
              <w:pStyle w:val="ASFKTableNum"/>
              <w:numPr>
                <w:ilvl w:val="0"/>
                <w:numId w:val="89"/>
              </w:numPr>
            </w:pPr>
          </w:p>
        </w:tc>
        <w:tc>
          <w:tcPr>
            <w:tcW w:w="929" w:type="pct"/>
            <w:vMerge/>
          </w:tcPr>
          <w:p w:rsidR="00CD23D3" w:rsidRPr="00266FA7" w:rsidRDefault="00CD23D3" w:rsidP="00831DC6">
            <w:pPr>
              <w:pStyle w:val="ASFKTablenorm"/>
              <w:ind w:left="57" w:right="57"/>
            </w:pPr>
          </w:p>
        </w:tc>
        <w:tc>
          <w:tcPr>
            <w:tcW w:w="601" w:type="pct"/>
            <w:vMerge/>
          </w:tcPr>
          <w:p w:rsidR="00CD23D3" w:rsidRPr="00266FA7" w:rsidRDefault="00CD23D3" w:rsidP="00831DC6">
            <w:pPr>
              <w:pStyle w:val="ASFKTablenorm"/>
              <w:ind w:left="57" w:right="57"/>
            </w:pPr>
          </w:p>
        </w:tc>
        <w:tc>
          <w:tcPr>
            <w:tcW w:w="1106" w:type="pct"/>
          </w:tcPr>
          <w:p w:rsidR="00CD23D3" w:rsidRPr="00266FA7" w:rsidRDefault="00CD23D3" w:rsidP="00831DC6">
            <w:pPr>
              <w:pStyle w:val="ASFKTablenorm"/>
              <w:ind w:left="57" w:right="57"/>
            </w:pPr>
            <w:r w:rsidRPr="00266FA7">
              <w:t>Обработка документов по консолидации ГК на уровне МОУ ФК</w:t>
            </w:r>
          </w:p>
          <w:p w:rsidR="00CD23D3" w:rsidRPr="00266FA7" w:rsidRDefault="00CD23D3" w:rsidP="00831DC6">
            <w:pPr>
              <w:pStyle w:val="ASFKTablenorm"/>
              <w:ind w:left="57" w:right="57"/>
            </w:pPr>
            <w:r w:rsidRPr="00266FA7">
              <w:t>Подготовка документов по консолидации ГК на уровне МОУ ФК</w:t>
            </w:r>
          </w:p>
        </w:tc>
        <w:tc>
          <w:tcPr>
            <w:tcW w:w="2206" w:type="pct"/>
            <w:vMerge/>
          </w:tcPr>
          <w:p w:rsidR="00CD23D3" w:rsidRPr="00266FA7" w:rsidRDefault="00CD23D3" w:rsidP="00831DC6">
            <w:pPr>
              <w:pStyle w:val="ASFKTablenorm"/>
              <w:ind w:left="57" w:right="57"/>
            </w:pPr>
          </w:p>
        </w:tc>
      </w:tr>
      <w:tr w:rsidR="00044137" w:rsidRPr="00266FA7" w:rsidTr="00831DC6">
        <w:trPr>
          <w:trHeight w:val="153"/>
        </w:trPr>
        <w:tc>
          <w:tcPr>
            <w:tcW w:w="158" w:type="pct"/>
            <w:noWrap/>
          </w:tcPr>
          <w:p w:rsidR="00CD23D3" w:rsidRPr="00266FA7" w:rsidRDefault="00CD23D3" w:rsidP="00831DC6">
            <w:pPr>
              <w:pStyle w:val="ASFKTableNum"/>
              <w:numPr>
                <w:ilvl w:val="0"/>
                <w:numId w:val="89"/>
              </w:numPr>
            </w:pPr>
          </w:p>
        </w:tc>
        <w:tc>
          <w:tcPr>
            <w:tcW w:w="929" w:type="pct"/>
          </w:tcPr>
          <w:p w:rsidR="00CD23D3" w:rsidRPr="00266FA7" w:rsidRDefault="00CD23D3" w:rsidP="00831DC6">
            <w:pPr>
              <w:pStyle w:val="ASFKTablenorm"/>
              <w:ind w:left="57" w:right="57"/>
            </w:pPr>
            <w:r w:rsidRPr="00266FA7">
              <w:t>Специалист по ведению ЛС, СРРПБС, перечня УБП, НУБП</w:t>
            </w:r>
          </w:p>
        </w:tc>
        <w:tc>
          <w:tcPr>
            <w:tcW w:w="601" w:type="pct"/>
          </w:tcPr>
          <w:p w:rsidR="00CD23D3" w:rsidRPr="00266FA7" w:rsidRDefault="00CD23D3" w:rsidP="00831DC6">
            <w:pPr>
              <w:pStyle w:val="ASFKTablenorm"/>
              <w:ind w:left="57" w:right="57"/>
            </w:pPr>
            <w:r w:rsidRPr="00266FA7">
              <w:t>С10</w:t>
            </w:r>
          </w:p>
        </w:tc>
        <w:tc>
          <w:tcPr>
            <w:tcW w:w="1106" w:type="pct"/>
          </w:tcPr>
          <w:p w:rsidR="00CD23D3" w:rsidRPr="00266FA7" w:rsidRDefault="00CD23D3" w:rsidP="00831DC6">
            <w:pPr>
              <w:pStyle w:val="ASFKTablenorm"/>
              <w:ind w:left="57" w:right="57"/>
            </w:pPr>
            <w:r w:rsidRPr="00266FA7">
              <w:t>Специалист по ведению ЛС, СРРПБС, перечня УБП, НУБП по счетам ФБ,</w:t>
            </w:r>
          </w:p>
          <w:p w:rsidR="00CD23D3" w:rsidRPr="00266FA7" w:rsidRDefault="00CD23D3" w:rsidP="00831DC6">
            <w:pPr>
              <w:pStyle w:val="ASFKTablenorm"/>
              <w:ind w:left="57" w:right="57"/>
            </w:pPr>
            <w:r w:rsidRPr="00266FA7">
              <w:t>Специалист по ведению ЛС, перечня УБП, НУБП по счетам БС, МО</w:t>
            </w:r>
          </w:p>
        </w:tc>
        <w:tc>
          <w:tcPr>
            <w:tcW w:w="2206" w:type="pct"/>
          </w:tcPr>
          <w:p w:rsidR="00CD23D3" w:rsidRPr="00266FA7" w:rsidRDefault="00CD23D3" w:rsidP="00831DC6">
            <w:pPr>
              <w:pStyle w:val="ASFKTablenorm"/>
              <w:ind w:left="57" w:right="57"/>
            </w:pPr>
            <w:r w:rsidRPr="00266FA7">
              <w:t>Функция «Открытие и ведение л/с ГРБС, РБС и ПБС ФБ, ГАИФ и АИФДБ, АДБ, НУБП»:</w:t>
            </w:r>
          </w:p>
          <w:p w:rsidR="00CD23D3" w:rsidRPr="00266FA7" w:rsidRDefault="00CD23D3" w:rsidP="00831DC6">
            <w:pPr>
              <w:pStyle w:val="ASFKTablenorm"/>
              <w:ind w:left="57" w:right="57"/>
            </w:pPr>
            <w:r w:rsidRPr="00266FA7">
              <w:t>Открытие, закрытие, переоформление л/с, формирование юридических дел УБП, НУБП, ведение СРРПБС.</w:t>
            </w:r>
          </w:p>
        </w:tc>
      </w:tr>
      <w:tr w:rsidR="00044137" w:rsidRPr="00266FA7" w:rsidTr="00831DC6">
        <w:trPr>
          <w:trHeight w:val="20"/>
        </w:trPr>
        <w:tc>
          <w:tcPr>
            <w:tcW w:w="158" w:type="pct"/>
            <w:noWrap/>
          </w:tcPr>
          <w:p w:rsidR="00CD23D3" w:rsidRPr="00266FA7" w:rsidRDefault="00CD23D3" w:rsidP="00831DC6">
            <w:pPr>
              <w:pStyle w:val="ASFKTableNum"/>
              <w:numPr>
                <w:ilvl w:val="0"/>
                <w:numId w:val="89"/>
              </w:numPr>
            </w:pPr>
          </w:p>
        </w:tc>
        <w:tc>
          <w:tcPr>
            <w:tcW w:w="929" w:type="pct"/>
          </w:tcPr>
          <w:p w:rsidR="00CD23D3" w:rsidRPr="00266FA7" w:rsidRDefault="00CD23D3" w:rsidP="00831DC6">
            <w:pPr>
              <w:pStyle w:val="ASFKTablenorm"/>
              <w:ind w:left="57" w:right="57"/>
            </w:pPr>
            <w:r w:rsidRPr="00266FA7">
              <w:t>Специалист по ведению НСИ</w:t>
            </w:r>
          </w:p>
        </w:tc>
        <w:tc>
          <w:tcPr>
            <w:tcW w:w="601" w:type="pct"/>
          </w:tcPr>
          <w:p w:rsidR="00CD23D3" w:rsidRPr="00266FA7" w:rsidRDefault="00CD23D3" w:rsidP="00831DC6">
            <w:pPr>
              <w:pStyle w:val="ASFKTablenorm"/>
              <w:ind w:left="57" w:right="57"/>
            </w:pPr>
            <w:r w:rsidRPr="00266FA7">
              <w:t>С11</w:t>
            </w:r>
          </w:p>
        </w:tc>
        <w:tc>
          <w:tcPr>
            <w:tcW w:w="1106" w:type="pct"/>
          </w:tcPr>
          <w:p w:rsidR="00CD23D3" w:rsidRPr="00266FA7" w:rsidRDefault="00CD23D3" w:rsidP="00831DC6">
            <w:pPr>
              <w:pStyle w:val="ASFKTablenorm"/>
              <w:ind w:left="57" w:right="57"/>
            </w:pPr>
            <w:r w:rsidRPr="00266FA7">
              <w:t>Специалист по ведению НСИ</w:t>
            </w:r>
          </w:p>
        </w:tc>
        <w:tc>
          <w:tcPr>
            <w:tcW w:w="2206" w:type="pct"/>
          </w:tcPr>
          <w:p w:rsidR="00CD23D3" w:rsidRPr="00266FA7" w:rsidRDefault="00CD23D3" w:rsidP="00831DC6">
            <w:pPr>
              <w:pStyle w:val="ASFKTablenorm"/>
              <w:ind w:left="57" w:right="57"/>
            </w:pPr>
            <w:r w:rsidRPr="00266FA7">
              <w:t>Функция «Ведение справочной информации»:</w:t>
            </w:r>
          </w:p>
          <w:p w:rsidR="00CD23D3" w:rsidRPr="00266FA7" w:rsidRDefault="00CD23D3" w:rsidP="00CD23D3">
            <w:pPr>
              <w:pStyle w:val="ASFKTableListMark"/>
            </w:pPr>
            <w:r w:rsidRPr="00266FA7">
              <w:t>Ведение справочников.</w:t>
            </w:r>
          </w:p>
          <w:p w:rsidR="00CD23D3" w:rsidRPr="00266FA7" w:rsidRDefault="00CD23D3" w:rsidP="00CD23D3">
            <w:pPr>
              <w:pStyle w:val="ASFKTableListMark"/>
            </w:pPr>
            <w:r w:rsidRPr="00266FA7">
              <w:t>Доведение и обеспечение использования справочников.</w:t>
            </w:r>
          </w:p>
          <w:p w:rsidR="00CD23D3" w:rsidRPr="00266FA7" w:rsidRDefault="00CD23D3" w:rsidP="00831DC6">
            <w:pPr>
              <w:pStyle w:val="ASFKTablenorm"/>
              <w:ind w:left="57" w:right="57"/>
            </w:pPr>
            <w:r w:rsidRPr="00266FA7">
              <w:t>Функция «Формирование показателей Паспорта ТОФК».</w:t>
            </w:r>
          </w:p>
        </w:tc>
      </w:tr>
      <w:tr w:rsidR="00044137" w:rsidRPr="00266FA7" w:rsidTr="00831DC6">
        <w:trPr>
          <w:trHeight w:val="20"/>
        </w:trPr>
        <w:tc>
          <w:tcPr>
            <w:tcW w:w="158" w:type="pct"/>
          </w:tcPr>
          <w:p w:rsidR="00CD23D3" w:rsidRPr="00266FA7" w:rsidRDefault="00CD23D3" w:rsidP="00831DC6">
            <w:pPr>
              <w:pStyle w:val="ASFKTableNum"/>
              <w:numPr>
                <w:ilvl w:val="0"/>
                <w:numId w:val="89"/>
              </w:numPr>
            </w:pPr>
          </w:p>
        </w:tc>
        <w:tc>
          <w:tcPr>
            <w:tcW w:w="929" w:type="pct"/>
          </w:tcPr>
          <w:p w:rsidR="00CD23D3" w:rsidRPr="00266FA7" w:rsidRDefault="00CD23D3" w:rsidP="00831DC6">
            <w:pPr>
              <w:pStyle w:val="ASFKTablenorm"/>
              <w:ind w:left="57" w:right="57"/>
            </w:pPr>
            <w:r w:rsidRPr="00266FA7">
              <w:t>Специалист по ведению реестра ГК</w:t>
            </w:r>
          </w:p>
        </w:tc>
        <w:tc>
          <w:tcPr>
            <w:tcW w:w="601" w:type="pct"/>
          </w:tcPr>
          <w:p w:rsidR="00CD23D3" w:rsidRPr="00266FA7" w:rsidRDefault="00CD23D3" w:rsidP="00831DC6">
            <w:pPr>
              <w:pStyle w:val="ASFKTablenorm"/>
              <w:ind w:left="57" w:right="57"/>
            </w:pPr>
            <w:r w:rsidRPr="00266FA7">
              <w:t>С12</w:t>
            </w:r>
          </w:p>
        </w:tc>
        <w:tc>
          <w:tcPr>
            <w:tcW w:w="1106" w:type="pct"/>
          </w:tcPr>
          <w:p w:rsidR="00CD23D3" w:rsidRPr="00266FA7" w:rsidRDefault="00CD23D3" w:rsidP="00831DC6">
            <w:pPr>
              <w:pStyle w:val="ASFKTablenorm"/>
              <w:ind w:left="57" w:right="57"/>
            </w:pPr>
            <w:r w:rsidRPr="00266FA7">
              <w:t>Специалист по ведению реестра ГК</w:t>
            </w:r>
          </w:p>
        </w:tc>
        <w:tc>
          <w:tcPr>
            <w:tcW w:w="2206" w:type="pct"/>
          </w:tcPr>
          <w:p w:rsidR="00CD23D3" w:rsidRPr="00266FA7" w:rsidRDefault="00CD23D3" w:rsidP="00831DC6">
            <w:pPr>
              <w:pStyle w:val="ASFKTablenorm"/>
              <w:ind w:left="57" w:right="57"/>
            </w:pPr>
            <w:r w:rsidRPr="00266FA7">
              <w:t>Функция «Ведение реестра государственных контрактов»:</w:t>
            </w:r>
          </w:p>
          <w:p w:rsidR="00CD23D3" w:rsidRPr="00266FA7" w:rsidRDefault="00CD23D3" w:rsidP="00831DC6">
            <w:pPr>
              <w:pStyle w:val="ASFKTablenorm"/>
              <w:ind w:left="57" w:right="57"/>
            </w:pPr>
            <w:r w:rsidRPr="00266FA7">
              <w:t>Ведение реестра государственных контрактов.</w:t>
            </w:r>
          </w:p>
        </w:tc>
      </w:tr>
      <w:tr w:rsidR="00044137" w:rsidRPr="00266FA7" w:rsidTr="00831DC6">
        <w:trPr>
          <w:trHeight w:val="20"/>
        </w:trPr>
        <w:tc>
          <w:tcPr>
            <w:tcW w:w="158" w:type="pct"/>
            <w:noWrap/>
          </w:tcPr>
          <w:p w:rsidR="00CD23D3" w:rsidRPr="00266FA7" w:rsidRDefault="00CD23D3" w:rsidP="00831DC6">
            <w:pPr>
              <w:pStyle w:val="ASFKTableNum"/>
              <w:numPr>
                <w:ilvl w:val="0"/>
                <w:numId w:val="89"/>
              </w:numPr>
            </w:pPr>
          </w:p>
        </w:tc>
        <w:tc>
          <w:tcPr>
            <w:tcW w:w="929" w:type="pct"/>
          </w:tcPr>
          <w:p w:rsidR="00CD23D3" w:rsidRPr="00266FA7" w:rsidRDefault="00CD23D3" w:rsidP="00831DC6">
            <w:pPr>
              <w:pStyle w:val="ASFKTablenorm"/>
              <w:ind w:left="57" w:right="57"/>
            </w:pPr>
            <w:r w:rsidRPr="00266FA7">
              <w:t>Специалист, наделенный правом ЭП</w:t>
            </w:r>
          </w:p>
        </w:tc>
        <w:tc>
          <w:tcPr>
            <w:tcW w:w="601" w:type="pct"/>
          </w:tcPr>
          <w:p w:rsidR="00CD23D3" w:rsidRPr="00266FA7" w:rsidRDefault="00CD23D3" w:rsidP="00831DC6">
            <w:pPr>
              <w:pStyle w:val="ASFKTablenorm"/>
              <w:ind w:left="57" w:right="57"/>
            </w:pPr>
            <w:r w:rsidRPr="00266FA7">
              <w:t>С13</w:t>
            </w:r>
          </w:p>
        </w:tc>
        <w:tc>
          <w:tcPr>
            <w:tcW w:w="1106" w:type="pct"/>
          </w:tcPr>
          <w:p w:rsidR="00CD23D3" w:rsidRPr="00266FA7" w:rsidRDefault="00CD23D3" w:rsidP="00831DC6">
            <w:pPr>
              <w:pStyle w:val="ASFKTablenorm"/>
              <w:ind w:left="57" w:right="57"/>
            </w:pPr>
          </w:p>
        </w:tc>
        <w:tc>
          <w:tcPr>
            <w:tcW w:w="2206" w:type="pct"/>
          </w:tcPr>
          <w:p w:rsidR="00CD23D3" w:rsidRPr="00266FA7" w:rsidRDefault="00CD23D3" w:rsidP="00831DC6">
            <w:pPr>
              <w:pStyle w:val="ASFKTablenorm"/>
              <w:ind w:left="57" w:right="57"/>
            </w:pPr>
            <w:r w:rsidRPr="00266FA7">
              <w:t>Согласование и подписание электронной подписью документов соответствующими должностными лицами.</w:t>
            </w:r>
          </w:p>
        </w:tc>
      </w:tr>
      <w:tr w:rsidR="00044137" w:rsidRPr="00266FA7" w:rsidTr="00831DC6">
        <w:trPr>
          <w:trHeight w:val="20"/>
        </w:trPr>
        <w:tc>
          <w:tcPr>
            <w:tcW w:w="158" w:type="pct"/>
            <w:noWrap/>
          </w:tcPr>
          <w:p w:rsidR="00CD23D3" w:rsidRPr="00266FA7" w:rsidRDefault="00CD23D3" w:rsidP="00831DC6">
            <w:pPr>
              <w:pStyle w:val="ASFKTableNum"/>
              <w:numPr>
                <w:ilvl w:val="0"/>
                <w:numId w:val="89"/>
              </w:numPr>
            </w:pPr>
          </w:p>
        </w:tc>
        <w:tc>
          <w:tcPr>
            <w:tcW w:w="929" w:type="pct"/>
          </w:tcPr>
          <w:p w:rsidR="00CD23D3" w:rsidRPr="00266FA7" w:rsidRDefault="00CD23D3" w:rsidP="00831DC6">
            <w:pPr>
              <w:pStyle w:val="ASFKTablenorm"/>
              <w:ind w:left="57" w:right="57"/>
            </w:pPr>
            <w:r w:rsidRPr="00266FA7">
              <w:t>Специалист по ведению архива</w:t>
            </w:r>
          </w:p>
        </w:tc>
        <w:tc>
          <w:tcPr>
            <w:tcW w:w="601" w:type="pct"/>
          </w:tcPr>
          <w:p w:rsidR="00CD23D3" w:rsidRPr="00266FA7" w:rsidRDefault="00CD23D3" w:rsidP="00831DC6">
            <w:pPr>
              <w:pStyle w:val="ASFKTablenorm"/>
              <w:ind w:left="57" w:right="57"/>
            </w:pPr>
            <w:r w:rsidRPr="00266FA7">
              <w:t>C14</w:t>
            </w:r>
          </w:p>
        </w:tc>
        <w:tc>
          <w:tcPr>
            <w:tcW w:w="1106" w:type="pct"/>
          </w:tcPr>
          <w:p w:rsidR="00CD23D3" w:rsidRPr="00266FA7" w:rsidRDefault="00CD23D3" w:rsidP="00831DC6">
            <w:pPr>
              <w:pStyle w:val="ASFKTablenorm"/>
              <w:ind w:left="57" w:right="57"/>
            </w:pPr>
            <w:r w:rsidRPr="00266FA7">
              <w:t>АСФК: Специалист по ведению архива</w:t>
            </w:r>
          </w:p>
        </w:tc>
        <w:tc>
          <w:tcPr>
            <w:tcW w:w="2206" w:type="pct"/>
          </w:tcPr>
          <w:p w:rsidR="00CD23D3" w:rsidRPr="00266FA7" w:rsidRDefault="00CD23D3" w:rsidP="00831DC6">
            <w:pPr>
              <w:pStyle w:val="ASFKTablenorm"/>
              <w:ind w:left="57" w:right="57"/>
            </w:pPr>
            <w:r w:rsidRPr="00266FA7">
              <w:t>Архивация документов</w:t>
            </w:r>
          </w:p>
        </w:tc>
      </w:tr>
      <w:tr w:rsidR="00044137" w:rsidRPr="00266FA7" w:rsidTr="00831DC6">
        <w:trPr>
          <w:trHeight w:val="20"/>
        </w:trPr>
        <w:tc>
          <w:tcPr>
            <w:tcW w:w="158" w:type="pct"/>
            <w:noWrap/>
          </w:tcPr>
          <w:p w:rsidR="00CD23D3" w:rsidRPr="00266FA7" w:rsidRDefault="00CD23D3" w:rsidP="00831DC6">
            <w:pPr>
              <w:pStyle w:val="ASFKTableNum"/>
              <w:numPr>
                <w:ilvl w:val="0"/>
                <w:numId w:val="89"/>
              </w:numPr>
            </w:pPr>
          </w:p>
        </w:tc>
        <w:tc>
          <w:tcPr>
            <w:tcW w:w="929" w:type="pct"/>
          </w:tcPr>
          <w:p w:rsidR="00CD23D3" w:rsidRPr="00266FA7" w:rsidRDefault="00CD23D3" w:rsidP="00831DC6">
            <w:pPr>
              <w:pStyle w:val="ASFKTablenorm"/>
              <w:ind w:left="57" w:right="57"/>
            </w:pPr>
            <w:r w:rsidRPr="00266FA7">
              <w:t>Специалист по удалению ЭП с РНП</w:t>
            </w:r>
          </w:p>
        </w:tc>
        <w:tc>
          <w:tcPr>
            <w:tcW w:w="601" w:type="pct"/>
          </w:tcPr>
          <w:p w:rsidR="00CD23D3" w:rsidRPr="00266FA7" w:rsidRDefault="00CD23D3" w:rsidP="00831DC6">
            <w:pPr>
              <w:pStyle w:val="ASFKTablenorm"/>
              <w:ind w:left="57" w:right="57"/>
            </w:pPr>
            <w:r w:rsidRPr="00266FA7">
              <w:t>С15</w:t>
            </w:r>
          </w:p>
        </w:tc>
        <w:tc>
          <w:tcPr>
            <w:tcW w:w="1106" w:type="pct"/>
          </w:tcPr>
          <w:p w:rsidR="00CD23D3" w:rsidRPr="00266FA7" w:rsidRDefault="00CD23D3" w:rsidP="00831DC6">
            <w:pPr>
              <w:pStyle w:val="ASFKTablenorm"/>
              <w:ind w:left="57" w:right="57"/>
            </w:pPr>
            <w:r w:rsidRPr="00266FA7">
              <w:t>Специалист по удалению ЭП с РНП</w:t>
            </w:r>
          </w:p>
        </w:tc>
        <w:tc>
          <w:tcPr>
            <w:tcW w:w="2206" w:type="pct"/>
          </w:tcPr>
          <w:p w:rsidR="00CD23D3" w:rsidRPr="00266FA7" w:rsidRDefault="00CD23D3" w:rsidP="00831DC6">
            <w:pPr>
              <w:pStyle w:val="ASFKTablenorm"/>
              <w:ind w:left="57" w:right="57"/>
            </w:pPr>
            <w:r w:rsidRPr="00266FA7">
              <w:t>Удаление ЭП с Реестра направленных платежей</w:t>
            </w:r>
          </w:p>
        </w:tc>
      </w:tr>
      <w:tr w:rsidR="00044137" w:rsidRPr="00266FA7" w:rsidTr="00831DC6">
        <w:trPr>
          <w:trHeight w:val="20"/>
        </w:trPr>
        <w:tc>
          <w:tcPr>
            <w:tcW w:w="158" w:type="pct"/>
            <w:noWrap/>
          </w:tcPr>
          <w:p w:rsidR="00CD23D3" w:rsidRPr="00266FA7" w:rsidRDefault="00CD23D3" w:rsidP="00831DC6">
            <w:pPr>
              <w:pStyle w:val="ASFKTableNum"/>
              <w:numPr>
                <w:ilvl w:val="0"/>
                <w:numId w:val="89"/>
              </w:numPr>
            </w:pPr>
          </w:p>
        </w:tc>
        <w:tc>
          <w:tcPr>
            <w:tcW w:w="929" w:type="pct"/>
          </w:tcPr>
          <w:p w:rsidR="00CD23D3" w:rsidRPr="00266FA7" w:rsidRDefault="00CD23D3" w:rsidP="00831DC6">
            <w:pPr>
              <w:pStyle w:val="ASFKTablenorm"/>
              <w:ind w:left="57" w:right="57"/>
            </w:pPr>
            <w:r w:rsidRPr="00266FA7">
              <w:t>Специалист Юридического отдела</w:t>
            </w:r>
          </w:p>
        </w:tc>
        <w:tc>
          <w:tcPr>
            <w:tcW w:w="601" w:type="pct"/>
          </w:tcPr>
          <w:p w:rsidR="00CD23D3" w:rsidRPr="00266FA7" w:rsidRDefault="00CD23D3" w:rsidP="00831DC6">
            <w:pPr>
              <w:pStyle w:val="ASFKTablenorm"/>
              <w:ind w:left="57" w:right="57"/>
            </w:pPr>
            <w:r w:rsidRPr="00266FA7">
              <w:t>С17</w:t>
            </w:r>
          </w:p>
        </w:tc>
        <w:tc>
          <w:tcPr>
            <w:tcW w:w="1106" w:type="pct"/>
          </w:tcPr>
          <w:p w:rsidR="00CD23D3" w:rsidRPr="00266FA7" w:rsidRDefault="00CD23D3" w:rsidP="00831DC6">
            <w:pPr>
              <w:pStyle w:val="ASFKTablenorm"/>
              <w:ind w:left="57" w:right="57"/>
            </w:pPr>
            <w:r w:rsidRPr="00266FA7">
              <w:t>Специалист Юридического отдела</w:t>
            </w:r>
          </w:p>
        </w:tc>
        <w:tc>
          <w:tcPr>
            <w:tcW w:w="2206" w:type="pct"/>
          </w:tcPr>
          <w:p w:rsidR="00CD23D3" w:rsidRPr="00266FA7" w:rsidRDefault="00CD23D3" w:rsidP="00831DC6">
            <w:pPr>
              <w:pStyle w:val="ASFKTablenorm"/>
              <w:ind w:left="57" w:right="57"/>
            </w:pPr>
            <w:r w:rsidRPr="00266FA7">
              <w:t>Функции:</w:t>
            </w:r>
          </w:p>
          <w:p w:rsidR="00CD23D3" w:rsidRPr="00266FA7" w:rsidRDefault="00CD23D3" w:rsidP="00CD23D3">
            <w:pPr>
              <w:pStyle w:val="ASFKTableListMark"/>
            </w:pPr>
            <w:r w:rsidRPr="00266FA7">
              <w:t>«Исполнительные документы»;</w:t>
            </w:r>
          </w:p>
          <w:p w:rsidR="00CD23D3" w:rsidRPr="00266FA7" w:rsidRDefault="00CD23D3" w:rsidP="00CD23D3">
            <w:pPr>
              <w:pStyle w:val="ASFKTableListMark"/>
            </w:pPr>
            <w:r w:rsidRPr="00266FA7">
              <w:t>«Решения налоговых органов»;</w:t>
            </w:r>
          </w:p>
          <w:p w:rsidR="00CD23D3" w:rsidRPr="00266FA7" w:rsidRDefault="00CD23D3" w:rsidP="00CD23D3">
            <w:pPr>
              <w:pStyle w:val="ASFKTableListMark"/>
            </w:pPr>
            <w:r w:rsidRPr="00266FA7">
              <w:t>«Заключение юридического отдела на ИД/РНО»;</w:t>
            </w:r>
          </w:p>
          <w:p w:rsidR="00CD23D3" w:rsidRPr="00266FA7" w:rsidRDefault="00CD23D3" w:rsidP="00CD23D3">
            <w:pPr>
              <w:pStyle w:val="ASFKTableListMark"/>
            </w:pPr>
            <w:r w:rsidRPr="00266FA7">
              <w:lastRenderedPageBreak/>
              <w:t>«Заключение по результатам проведения правовой экспертизы»;</w:t>
            </w:r>
          </w:p>
          <w:p w:rsidR="00CD23D3" w:rsidRPr="00266FA7" w:rsidRDefault="00CD23D3" w:rsidP="00CD23D3">
            <w:pPr>
              <w:pStyle w:val="ASFKTableListMark"/>
            </w:pPr>
            <w:r w:rsidRPr="00266FA7">
              <w:t>«Иной документ, подлежащий правовой экспертизе».</w:t>
            </w:r>
          </w:p>
          <w:p w:rsidR="00CD23D3" w:rsidRPr="00266FA7" w:rsidRDefault="00CD23D3" w:rsidP="00831DC6">
            <w:pPr>
              <w:pStyle w:val="ASFKTablenorm"/>
              <w:ind w:left="57" w:right="57"/>
            </w:pPr>
            <w:r w:rsidRPr="00266FA7">
              <w:t>Проведение правовой экспертизы и визирование документов.</w:t>
            </w:r>
          </w:p>
        </w:tc>
      </w:tr>
      <w:tr w:rsidR="00044137" w:rsidRPr="00266FA7" w:rsidTr="00831DC6">
        <w:trPr>
          <w:trHeight w:val="20"/>
        </w:trPr>
        <w:tc>
          <w:tcPr>
            <w:tcW w:w="158" w:type="pct"/>
            <w:noWrap/>
          </w:tcPr>
          <w:p w:rsidR="00CD23D3" w:rsidRPr="00266FA7" w:rsidRDefault="00CD23D3" w:rsidP="00831DC6">
            <w:pPr>
              <w:pStyle w:val="ASFKTableNum"/>
              <w:numPr>
                <w:ilvl w:val="0"/>
                <w:numId w:val="89"/>
              </w:numPr>
            </w:pPr>
          </w:p>
        </w:tc>
        <w:tc>
          <w:tcPr>
            <w:tcW w:w="929" w:type="pct"/>
          </w:tcPr>
          <w:p w:rsidR="00CD23D3" w:rsidRPr="00266FA7" w:rsidRDefault="00CD23D3" w:rsidP="00831DC6">
            <w:pPr>
              <w:pStyle w:val="ASFKTablenorm"/>
              <w:ind w:left="57" w:right="57"/>
            </w:pPr>
            <w:r w:rsidRPr="00266FA7">
              <w:t>Специалист по мониторингу опердня</w:t>
            </w:r>
          </w:p>
        </w:tc>
        <w:tc>
          <w:tcPr>
            <w:tcW w:w="601" w:type="pct"/>
          </w:tcPr>
          <w:p w:rsidR="00CD23D3" w:rsidRPr="00266FA7" w:rsidRDefault="00CD23D3" w:rsidP="00831DC6">
            <w:pPr>
              <w:pStyle w:val="ASFKTablenorm"/>
              <w:ind w:left="57" w:right="57"/>
            </w:pPr>
            <w:r w:rsidRPr="00266FA7">
              <w:t>С18</w:t>
            </w:r>
          </w:p>
        </w:tc>
        <w:tc>
          <w:tcPr>
            <w:tcW w:w="1106" w:type="pct"/>
          </w:tcPr>
          <w:p w:rsidR="00CD23D3" w:rsidRPr="00266FA7" w:rsidRDefault="00CD23D3" w:rsidP="00831DC6">
            <w:pPr>
              <w:pStyle w:val="ASFKTablenorm"/>
              <w:ind w:left="57" w:right="57"/>
            </w:pPr>
            <w:r w:rsidRPr="00266FA7">
              <w:t>АСФК: Мониторинг опердня</w:t>
            </w:r>
          </w:p>
        </w:tc>
        <w:tc>
          <w:tcPr>
            <w:tcW w:w="2206" w:type="pct"/>
          </w:tcPr>
          <w:p w:rsidR="00CD23D3" w:rsidRPr="00266FA7" w:rsidRDefault="00CD23D3" w:rsidP="00BE583D">
            <w:pPr>
              <w:pStyle w:val="ASFKTablenorm"/>
              <w:ind w:left="57" w:right="57"/>
            </w:pPr>
            <w:r w:rsidRPr="00266FA7">
              <w:t xml:space="preserve">В целях осуществления контроля за функциональной деятельностью специалистов </w:t>
            </w:r>
            <w:r w:rsidR="00E920A4" w:rsidRPr="00266FA7">
              <w:t>ТОФК</w:t>
            </w:r>
            <w:r w:rsidRPr="00266FA7">
              <w:t xml:space="preserve"> формирует для печати отчеты по мониторингу операционного дня в ППО OEBS АСФК и проводит визуальный контроль данных, отраженных в отчетах по мониторингу операционного дня, регистрацию отчетов. В случае необходимости может удалить сформированные отчеты по мониторингу операционного дня в базе данных ППО OEBS АСФК и переформировать их заново.</w:t>
            </w:r>
          </w:p>
        </w:tc>
      </w:tr>
    </w:tbl>
    <w:p w:rsidR="00CD23D3" w:rsidRPr="00266FA7" w:rsidRDefault="00CD23D3" w:rsidP="00CD23D3">
      <w:pPr>
        <w:pStyle w:val="ASFKNormal"/>
      </w:pPr>
      <w:r w:rsidRPr="00266FA7">
        <w:rPr>
          <w:rStyle w:val="ASFKSymBold"/>
        </w:rPr>
        <w:t>Примечание.</w:t>
      </w:r>
      <w:r w:rsidRPr="00266FA7">
        <w:tab/>
        <w:t>*</w:t>
      </w:r>
      <w:r w:rsidR="00BE583D" w:rsidRPr="00266FA7">
        <w:t xml:space="preserve"> – </w:t>
      </w:r>
      <w:r w:rsidRPr="00266FA7">
        <w:t>Роль специалиста является верхнеуровневой, используется по тексту Технологического регламента и в диаграмме процесса. Роли, детализированные по счетам бюджета, используются в Технологической карте.</w:t>
      </w:r>
    </w:p>
    <w:p w:rsidR="00CD23D3" w:rsidRPr="00266FA7" w:rsidRDefault="00CD23D3" w:rsidP="00C506B9"/>
    <w:p w:rsidR="00CD23D3" w:rsidRPr="00266FA7" w:rsidRDefault="00CD23D3" w:rsidP="00B901CF">
      <w:pPr>
        <w:pStyle w:val="ASFKSign"/>
        <w:sectPr w:rsidR="00CD23D3" w:rsidRPr="00266FA7" w:rsidSect="00CD23D3">
          <w:headerReference w:type="default" r:id="rId456"/>
          <w:pgSz w:w="16838" w:h="11906" w:orient="landscape" w:code="9"/>
          <w:pgMar w:top="1701" w:right="1134" w:bottom="567" w:left="851" w:header="567" w:footer="284" w:gutter="0"/>
          <w:cols w:space="708"/>
          <w:docGrid w:linePitch="360"/>
        </w:sectPr>
      </w:pPr>
      <w:bookmarkStart w:id="1133" w:name="_Ref356571265"/>
      <w:bookmarkStart w:id="1134" w:name="_Toc150758397"/>
      <w:bookmarkStart w:id="1135" w:name="_Toc154485450"/>
      <w:bookmarkStart w:id="1136" w:name="_Toc182196514"/>
    </w:p>
    <w:p w:rsidR="00C506B9" w:rsidRPr="00266FA7" w:rsidRDefault="00C506B9" w:rsidP="00B901CF">
      <w:pPr>
        <w:pStyle w:val="ASFKSign"/>
      </w:pPr>
      <w:r w:rsidRPr="00266FA7">
        <w:lastRenderedPageBreak/>
        <w:t>СОСТАВИЛИ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66"/>
        <w:gridCol w:w="2448"/>
        <w:gridCol w:w="2184"/>
        <w:gridCol w:w="1568"/>
        <w:gridCol w:w="1486"/>
      </w:tblGrid>
      <w:tr w:rsidR="00044137" w:rsidRPr="00266FA7" w:rsidTr="00831DC6">
        <w:trPr>
          <w:tblHeader/>
        </w:trPr>
        <w:tc>
          <w:tcPr>
            <w:tcW w:w="10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506B9" w:rsidRPr="00266FA7" w:rsidRDefault="00C506B9" w:rsidP="00835355">
            <w:pPr>
              <w:pStyle w:val="ASFKTableHead"/>
            </w:pPr>
            <w:r w:rsidRPr="00266FA7">
              <w:t>Наименование организации, предприятия</w:t>
            </w:r>
          </w:p>
        </w:tc>
        <w:tc>
          <w:tcPr>
            <w:tcW w:w="125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506B9" w:rsidRPr="00266FA7" w:rsidRDefault="00C506B9" w:rsidP="00835355">
            <w:pPr>
              <w:pStyle w:val="ASFKTableHead"/>
            </w:pPr>
            <w:r w:rsidRPr="00266FA7">
              <w:t>Должность исполнителя</w:t>
            </w:r>
          </w:p>
        </w:tc>
        <w:tc>
          <w:tcPr>
            <w:tcW w:w="112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506B9" w:rsidRPr="00266FA7" w:rsidRDefault="00C506B9" w:rsidP="00835355">
            <w:pPr>
              <w:pStyle w:val="ASFKTableHead"/>
            </w:pPr>
            <w:r w:rsidRPr="00266FA7">
              <w:t>Фамилия, имя, отчество</w:t>
            </w:r>
          </w:p>
        </w:tc>
        <w:tc>
          <w:tcPr>
            <w:tcW w:w="80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506B9" w:rsidRPr="00266FA7" w:rsidRDefault="00C506B9" w:rsidP="00835355">
            <w:pPr>
              <w:pStyle w:val="ASFKTableHead"/>
            </w:pPr>
            <w:r w:rsidRPr="00266FA7">
              <w:t>Подпись</w:t>
            </w:r>
          </w:p>
        </w:tc>
        <w:tc>
          <w:tcPr>
            <w:tcW w:w="7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506B9" w:rsidRPr="00266FA7" w:rsidRDefault="00C506B9" w:rsidP="00835355">
            <w:pPr>
              <w:pStyle w:val="ASFKTableHead"/>
            </w:pPr>
            <w:r w:rsidRPr="00266FA7">
              <w:t>Дата</w:t>
            </w:r>
          </w:p>
        </w:tc>
      </w:tr>
      <w:tr w:rsidR="00044137" w:rsidRPr="00266FA7" w:rsidTr="00831DC6">
        <w:trPr>
          <w:trHeight w:val="301"/>
        </w:trPr>
        <w:tc>
          <w:tcPr>
            <w:tcW w:w="1059" w:type="pct"/>
          </w:tcPr>
          <w:p w:rsidR="00C506B9" w:rsidRPr="00266FA7" w:rsidRDefault="00C506B9" w:rsidP="00831DC6">
            <w:pPr>
              <w:pStyle w:val="ASFKTablenorm"/>
              <w:ind w:left="57" w:right="57"/>
            </w:pPr>
            <w:r w:rsidRPr="00266FA7">
              <w:t>OOO «ОТР</w:t>
            </w:r>
            <w:r w:rsidR="00D8608C" w:rsidRPr="00266FA7">
              <w:rPr>
                <w:lang w:val="en-US"/>
              </w:rPr>
              <w:t xml:space="preserve"> </w:t>
            </w:r>
            <w:r w:rsidRPr="00266FA7">
              <w:t>2000»</w:t>
            </w:r>
          </w:p>
        </w:tc>
        <w:tc>
          <w:tcPr>
            <w:tcW w:w="1255" w:type="pct"/>
          </w:tcPr>
          <w:p w:rsidR="00C506B9" w:rsidRPr="00266FA7" w:rsidRDefault="00C506B9" w:rsidP="00831DC6">
            <w:pPr>
              <w:pStyle w:val="ASFKTablenorm"/>
              <w:ind w:left="57" w:right="57"/>
            </w:pPr>
            <w:r w:rsidRPr="00266FA7">
              <w:t>Начальник отдела</w:t>
            </w:r>
          </w:p>
        </w:tc>
        <w:tc>
          <w:tcPr>
            <w:tcW w:w="1120" w:type="pct"/>
          </w:tcPr>
          <w:p w:rsidR="00C506B9" w:rsidRPr="00266FA7" w:rsidRDefault="00C506B9" w:rsidP="00831DC6">
            <w:pPr>
              <w:pStyle w:val="ASFKTablenorm"/>
              <w:ind w:left="57" w:right="57"/>
            </w:pPr>
            <w:r w:rsidRPr="00266FA7">
              <w:t>Иванова О. С.</w:t>
            </w:r>
          </w:p>
        </w:tc>
        <w:tc>
          <w:tcPr>
            <w:tcW w:w="804" w:type="pct"/>
          </w:tcPr>
          <w:p w:rsidR="00C506B9" w:rsidRPr="00266FA7" w:rsidRDefault="00C506B9" w:rsidP="00831DC6">
            <w:pPr>
              <w:pStyle w:val="ASFKTablenorm"/>
              <w:ind w:left="57" w:right="57"/>
            </w:pPr>
          </w:p>
        </w:tc>
        <w:tc>
          <w:tcPr>
            <w:tcW w:w="762" w:type="pct"/>
          </w:tcPr>
          <w:p w:rsidR="00C506B9" w:rsidRPr="00266FA7" w:rsidRDefault="00431D35" w:rsidP="00831DC6">
            <w:pPr>
              <w:pStyle w:val="ASFKTablenorm"/>
              <w:ind w:left="57" w:right="57"/>
            </w:pPr>
            <w:r w:rsidRPr="00266FA7">
              <w:t>25.05.2009</w:t>
            </w:r>
          </w:p>
        </w:tc>
      </w:tr>
      <w:tr w:rsidR="00044137" w:rsidRPr="00266FA7" w:rsidTr="00831DC6">
        <w:trPr>
          <w:trHeight w:val="301"/>
        </w:trPr>
        <w:tc>
          <w:tcPr>
            <w:tcW w:w="1059" w:type="pct"/>
          </w:tcPr>
          <w:p w:rsidR="00C506B9" w:rsidRPr="00266FA7" w:rsidRDefault="00C506B9" w:rsidP="00831DC6">
            <w:pPr>
              <w:pStyle w:val="ASFKTablenorm"/>
              <w:ind w:left="57" w:right="57"/>
            </w:pPr>
          </w:p>
        </w:tc>
        <w:tc>
          <w:tcPr>
            <w:tcW w:w="1255" w:type="pct"/>
          </w:tcPr>
          <w:p w:rsidR="00C506B9" w:rsidRPr="00266FA7" w:rsidRDefault="00C506B9" w:rsidP="00831DC6">
            <w:pPr>
              <w:pStyle w:val="ASFKTablenorm"/>
              <w:ind w:left="57" w:right="57"/>
            </w:pPr>
          </w:p>
        </w:tc>
        <w:tc>
          <w:tcPr>
            <w:tcW w:w="1120" w:type="pct"/>
          </w:tcPr>
          <w:p w:rsidR="00C506B9" w:rsidRPr="00266FA7" w:rsidRDefault="00C506B9" w:rsidP="00831DC6">
            <w:pPr>
              <w:pStyle w:val="ASFKTablenorm"/>
              <w:ind w:left="57" w:right="57"/>
            </w:pPr>
          </w:p>
        </w:tc>
        <w:tc>
          <w:tcPr>
            <w:tcW w:w="804" w:type="pct"/>
          </w:tcPr>
          <w:p w:rsidR="00C506B9" w:rsidRPr="00266FA7" w:rsidRDefault="00C506B9" w:rsidP="00831DC6">
            <w:pPr>
              <w:pStyle w:val="ASFKTablenorm"/>
              <w:ind w:left="57" w:right="57"/>
            </w:pPr>
          </w:p>
        </w:tc>
        <w:tc>
          <w:tcPr>
            <w:tcW w:w="762" w:type="pct"/>
          </w:tcPr>
          <w:p w:rsidR="00C506B9" w:rsidRPr="00266FA7" w:rsidRDefault="00C506B9" w:rsidP="00831DC6">
            <w:pPr>
              <w:pStyle w:val="ASFKTablenorm"/>
              <w:ind w:left="57" w:right="57"/>
            </w:pPr>
          </w:p>
        </w:tc>
      </w:tr>
      <w:tr w:rsidR="00044137" w:rsidRPr="00266FA7" w:rsidTr="00831DC6">
        <w:trPr>
          <w:trHeight w:val="301"/>
        </w:trPr>
        <w:tc>
          <w:tcPr>
            <w:tcW w:w="1059" w:type="pct"/>
          </w:tcPr>
          <w:p w:rsidR="00C506B9" w:rsidRPr="00266FA7" w:rsidRDefault="00C506B9" w:rsidP="00831DC6">
            <w:pPr>
              <w:pStyle w:val="ASFKTablenorm"/>
              <w:ind w:left="57" w:right="57"/>
            </w:pPr>
          </w:p>
        </w:tc>
        <w:tc>
          <w:tcPr>
            <w:tcW w:w="1255" w:type="pct"/>
          </w:tcPr>
          <w:p w:rsidR="00C506B9" w:rsidRPr="00266FA7" w:rsidRDefault="00C506B9" w:rsidP="00831DC6">
            <w:pPr>
              <w:pStyle w:val="ASFKTablenorm"/>
              <w:ind w:left="57" w:right="57"/>
            </w:pPr>
          </w:p>
        </w:tc>
        <w:tc>
          <w:tcPr>
            <w:tcW w:w="1120" w:type="pct"/>
          </w:tcPr>
          <w:p w:rsidR="00C506B9" w:rsidRPr="00266FA7" w:rsidRDefault="00C506B9" w:rsidP="00831DC6">
            <w:pPr>
              <w:pStyle w:val="ASFKTablenorm"/>
              <w:ind w:left="57" w:right="57"/>
            </w:pPr>
          </w:p>
        </w:tc>
        <w:tc>
          <w:tcPr>
            <w:tcW w:w="804" w:type="pct"/>
          </w:tcPr>
          <w:p w:rsidR="00C506B9" w:rsidRPr="00266FA7" w:rsidRDefault="00C506B9" w:rsidP="00831DC6">
            <w:pPr>
              <w:pStyle w:val="ASFKTablenorm"/>
              <w:ind w:left="57" w:right="57"/>
            </w:pPr>
          </w:p>
        </w:tc>
        <w:tc>
          <w:tcPr>
            <w:tcW w:w="762" w:type="pct"/>
          </w:tcPr>
          <w:p w:rsidR="00C506B9" w:rsidRPr="00266FA7" w:rsidRDefault="00C506B9" w:rsidP="00831DC6">
            <w:pPr>
              <w:pStyle w:val="ASFKTablenorm"/>
              <w:ind w:left="57" w:right="57"/>
            </w:pPr>
          </w:p>
        </w:tc>
      </w:tr>
      <w:tr w:rsidR="00044137" w:rsidRPr="00266FA7" w:rsidTr="00831DC6">
        <w:trPr>
          <w:trHeight w:val="301"/>
        </w:trPr>
        <w:tc>
          <w:tcPr>
            <w:tcW w:w="1059" w:type="pct"/>
          </w:tcPr>
          <w:p w:rsidR="00C506B9" w:rsidRPr="00266FA7" w:rsidRDefault="00C506B9" w:rsidP="00831DC6">
            <w:pPr>
              <w:pStyle w:val="ASFKTablenorm"/>
              <w:ind w:left="57" w:right="57"/>
            </w:pPr>
          </w:p>
        </w:tc>
        <w:tc>
          <w:tcPr>
            <w:tcW w:w="1255" w:type="pct"/>
          </w:tcPr>
          <w:p w:rsidR="00C506B9" w:rsidRPr="00266FA7" w:rsidRDefault="00C506B9" w:rsidP="00831DC6">
            <w:pPr>
              <w:pStyle w:val="ASFKTablenorm"/>
              <w:ind w:left="57" w:right="57"/>
            </w:pPr>
          </w:p>
        </w:tc>
        <w:tc>
          <w:tcPr>
            <w:tcW w:w="1120" w:type="pct"/>
          </w:tcPr>
          <w:p w:rsidR="00C506B9" w:rsidRPr="00266FA7" w:rsidRDefault="00C506B9" w:rsidP="00831DC6">
            <w:pPr>
              <w:pStyle w:val="ASFKTablenorm"/>
              <w:ind w:left="57" w:right="57"/>
            </w:pPr>
          </w:p>
        </w:tc>
        <w:tc>
          <w:tcPr>
            <w:tcW w:w="804" w:type="pct"/>
          </w:tcPr>
          <w:p w:rsidR="00C506B9" w:rsidRPr="00266FA7" w:rsidRDefault="00C506B9" w:rsidP="00831DC6">
            <w:pPr>
              <w:pStyle w:val="ASFKTablenorm"/>
              <w:ind w:left="57" w:right="57"/>
            </w:pPr>
          </w:p>
        </w:tc>
        <w:tc>
          <w:tcPr>
            <w:tcW w:w="762" w:type="pct"/>
          </w:tcPr>
          <w:p w:rsidR="00C506B9" w:rsidRPr="00266FA7" w:rsidRDefault="00C506B9" w:rsidP="00831DC6">
            <w:pPr>
              <w:pStyle w:val="ASFKTablenorm"/>
              <w:ind w:left="57" w:right="57"/>
            </w:pPr>
          </w:p>
        </w:tc>
      </w:tr>
      <w:tr w:rsidR="00044137" w:rsidRPr="00266FA7" w:rsidTr="00831DC6">
        <w:trPr>
          <w:trHeight w:val="301"/>
        </w:trPr>
        <w:tc>
          <w:tcPr>
            <w:tcW w:w="1059" w:type="pct"/>
          </w:tcPr>
          <w:p w:rsidR="00C506B9" w:rsidRPr="00266FA7" w:rsidRDefault="00C506B9" w:rsidP="00831DC6">
            <w:pPr>
              <w:pStyle w:val="ASFKTablenorm"/>
              <w:ind w:left="57" w:right="57"/>
            </w:pPr>
          </w:p>
        </w:tc>
        <w:tc>
          <w:tcPr>
            <w:tcW w:w="1255" w:type="pct"/>
          </w:tcPr>
          <w:p w:rsidR="00C506B9" w:rsidRPr="00266FA7" w:rsidRDefault="00C506B9" w:rsidP="00831DC6">
            <w:pPr>
              <w:pStyle w:val="ASFKTablenorm"/>
              <w:ind w:left="57" w:right="57"/>
            </w:pPr>
          </w:p>
        </w:tc>
        <w:tc>
          <w:tcPr>
            <w:tcW w:w="1120" w:type="pct"/>
          </w:tcPr>
          <w:p w:rsidR="00C506B9" w:rsidRPr="00266FA7" w:rsidRDefault="00C506B9" w:rsidP="00831DC6">
            <w:pPr>
              <w:pStyle w:val="ASFKTablenorm"/>
              <w:ind w:left="57" w:right="57"/>
            </w:pPr>
          </w:p>
        </w:tc>
        <w:tc>
          <w:tcPr>
            <w:tcW w:w="804" w:type="pct"/>
          </w:tcPr>
          <w:p w:rsidR="00C506B9" w:rsidRPr="00266FA7" w:rsidRDefault="00C506B9" w:rsidP="00831DC6">
            <w:pPr>
              <w:pStyle w:val="ASFKTablenorm"/>
              <w:ind w:left="57" w:right="57"/>
            </w:pPr>
          </w:p>
        </w:tc>
        <w:tc>
          <w:tcPr>
            <w:tcW w:w="762" w:type="pct"/>
          </w:tcPr>
          <w:p w:rsidR="00C506B9" w:rsidRPr="00266FA7" w:rsidRDefault="00C506B9" w:rsidP="00831DC6">
            <w:pPr>
              <w:pStyle w:val="ASFKTablenorm"/>
              <w:ind w:left="57" w:right="57"/>
            </w:pPr>
          </w:p>
        </w:tc>
      </w:tr>
      <w:tr w:rsidR="00044137" w:rsidRPr="00266FA7" w:rsidTr="00831DC6">
        <w:trPr>
          <w:trHeight w:val="301"/>
        </w:trPr>
        <w:tc>
          <w:tcPr>
            <w:tcW w:w="1059" w:type="pct"/>
          </w:tcPr>
          <w:p w:rsidR="00C506B9" w:rsidRPr="00266FA7" w:rsidRDefault="00C506B9" w:rsidP="00831DC6">
            <w:pPr>
              <w:pStyle w:val="ASFKTablenorm"/>
              <w:ind w:left="57" w:right="57"/>
            </w:pPr>
          </w:p>
        </w:tc>
        <w:tc>
          <w:tcPr>
            <w:tcW w:w="1255" w:type="pct"/>
          </w:tcPr>
          <w:p w:rsidR="00C506B9" w:rsidRPr="00266FA7" w:rsidRDefault="00C506B9" w:rsidP="00831DC6">
            <w:pPr>
              <w:pStyle w:val="ASFKTablenorm"/>
              <w:ind w:left="57" w:right="57"/>
            </w:pPr>
          </w:p>
        </w:tc>
        <w:tc>
          <w:tcPr>
            <w:tcW w:w="1120" w:type="pct"/>
          </w:tcPr>
          <w:p w:rsidR="00C506B9" w:rsidRPr="00266FA7" w:rsidRDefault="00C506B9" w:rsidP="00831DC6">
            <w:pPr>
              <w:pStyle w:val="ASFKTablenorm"/>
              <w:ind w:left="57" w:right="57"/>
            </w:pPr>
          </w:p>
        </w:tc>
        <w:tc>
          <w:tcPr>
            <w:tcW w:w="804" w:type="pct"/>
          </w:tcPr>
          <w:p w:rsidR="00C506B9" w:rsidRPr="00266FA7" w:rsidRDefault="00C506B9" w:rsidP="00831DC6">
            <w:pPr>
              <w:pStyle w:val="ASFKTablenorm"/>
              <w:ind w:left="57" w:right="57"/>
            </w:pPr>
          </w:p>
        </w:tc>
        <w:tc>
          <w:tcPr>
            <w:tcW w:w="762" w:type="pct"/>
          </w:tcPr>
          <w:p w:rsidR="00C506B9" w:rsidRPr="00266FA7" w:rsidRDefault="00C506B9" w:rsidP="00831DC6">
            <w:pPr>
              <w:pStyle w:val="ASFKTablenorm"/>
              <w:ind w:left="57" w:right="57"/>
            </w:pPr>
          </w:p>
        </w:tc>
      </w:tr>
      <w:tr w:rsidR="00044137" w:rsidRPr="00266FA7" w:rsidTr="00831DC6">
        <w:trPr>
          <w:trHeight w:val="301"/>
        </w:trPr>
        <w:tc>
          <w:tcPr>
            <w:tcW w:w="1059" w:type="pct"/>
          </w:tcPr>
          <w:p w:rsidR="00C506B9" w:rsidRPr="00266FA7" w:rsidRDefault="00C506B9" w:rsidP="00831DC6">
            <w:pPr>
              <w:pStyle w:val="ASFKTablenorm"/>
              <w:ind w:left="57" w:right="57"/>
            </w:pPr>
          </w:p>
        </w:tc>
        <w:tc>
          <w:tcPr>
            <w:tcW w:w="1255" w:type="pct"/>
          </w:tcPr>
          <w:p w:rsidR="00C506B9" w:rsidRPr="00266FA7" w:rsidRDefault="00C506B9" w:rsidP="00831DC6">
            <w:pPr>
              <w:pStyle w:val="ASFKTablenorm"/>
              <w:ind w:left="57" w:right="57"/>
            </w:pPr>
          </w:p>
        </w:tc>
        <w:tc>
          <w:tcPr>
            <w:tcW w:w="1120" w:type="pct"/>
          </w:tcPr>
          <w:p w:rsidR="00C506B9" w:rsidRPr="00266FA7" w:rsidRDefault="00C506B9" w:rsidP="00831DC6">
            <w:pPr>
              <w:pStyle w:val="ASFKTablenorm"/>
              <w:ind w:left="57" w:right="57"/>
            </w:pPr>
          </w:p>
        </w:tc>
        <w:tc>
          <w:tcPr>
            <w:tcW w:w="804" w:type="pct"/>
          </w:tcPr>
          <w:p w:rsidR="00C506B9" w:rsidRPr="00266FA7" w:rsidRDefault="00C506B9" w:rsidP="00831DC6">
            <w:pPr>
              <w:pStyle w:val="ASFKTablenorm"/>
              <w:ind w:left="57" w:right="57"/>
            </w:pPr>
          </w:p>
        </w:tc>
        <w:tc>
          <w:tcPr>
            <w:tcW w:w="762" w:type="pct"/>
          </w:tcPr>
          <w:p w:rsidR="00C506B9" w:rsidRPr="00266FA7" w:rsidRDefault="00C506B9" w:rsidP="00831DC6">
            <w:pPr>
              <w:pStyle w:val="ASFKTablenorm"/>
              <w:ind w:left="57" w:right="57"/>
            </w:pPr>
          </w:p>
        </w:tc>
      </w:tr>
      <w:tr w:rsidR="00044137" w:rsidRPr="00266FA7" w:rsidTr="00831DC6">
        <w:trPr>
          <w:trHeight w:val="301"/>
        </w:trPr>
        <w:tc>
          <w:tcPr>
            <w:tcW w:w="1059" w:type="pct"/>
          </w:tcPr>
          <w:p w:rsidR="00C506B9" w:rsidRPr="00266FA7" w:rsidRDefault="00C506B9" w:rsidP="00831DC6">
            <w:pPr>
              <w:pStyle w:val="ASFKTablenorm"/>
              <w:ind w:left="57" w:right="57"/>
            </w:pPr>
          </w:p>
        </w:tc>
        <w:tc>
          <w:tcPr>
            <w:tcW w:w="1255" w:type="pct"/>
          </w:tcPr>
          <w:p w:rsidR="00C506B9" w:rsidRPr="00266FA7" w:rsidRDefault="00C506B9" w:rsidP="00831DC6">
            <w:pPr>
              <w:pStyle w:val="ASFKTablenorm"/>
              <w:ind w:left="57" w:right="57"/>
            </w:pPr>
          </w:p>
        </w:tc>
        <w:tc>
          <w:tcPr>
            <w:tcW w:w="1120" w:type="pct"/>
          </w:tcPr>
          <w:p w:rsidR="00C506B9" w:rsidRPr="00266FA7" w:rsidRDefault="00C506B9" w:rsidP="00831DC6">
            <w:pPr>
              <w:pStyle w:val="ASFKTablenorm"/>
              <w:ind w:left="57" w:right="57"/>
            </w:pPr>
          </w:p>
        </w:tc>
        <w:tc>
          <w:tcPr>
            <w:tcW w:w="804" w:type="pct"/>
          </w:tcPr>
          <w:p w:rsidR="00C506B9" w:rsidRPr="00266FA7" w:rsidRDefault="00C506B9" w:rsidP="00831DC6">
            <w:pPr>
              <w:pStyle w:val="ASFKTablenorm"/>
              <w:ind w:left="57" w:right="57"/>
            </w:pPr>
          </w:p>
        </w:tc>
        <w:tc>
          <w:tcPr>
            <w:tcW w:w="762" w:type="pct"/>
          </w:tcPr>
          <w:p w:rsidR="00C506B9" w:rsidRPr="00266FA7" w:rsidRDefault="00C506B9" w:rsidP="00831DC6">
            <w:pPr>
              <w:pStyle w:val="ASFKTablenorm"/>
              <w:ind w:left="57" w:right="57"/>
            </w:pPr>
          </w:p>
        </w:tc>
      </w:tr>
      <w:tr w:rsidR="00044137" w:rsidRPr="00266FA7" w:rsidTr="00831DC6">
        <w:trPr>
          <w:trHeight w:val="301"/>
        </w:trPr>
        <w:tc>
          <w:tcPr>
            <w:tcW w:w="1059" w:type="pct"/>
          </w:tcPr>
          <w:p w:rsidR="00C506B9" w:rsidRPr="00266FA7" w:rsidRDefault="00C506B9" w:rsidP="00831DC6">
            <w:pPr>
              <w:pStyle w:val="ASFKTablenorm"/>
              <w:ind w:left="57" w:right="57"/>
            </w:pPr>
          </w:p>
        </w:tc>
        <w:tc>
          <w:tcPr>
            <w:tcW w:w="1255" w:type="pct"/>
          </w:tcPr>
          <w:p w:rsidR="00C506B9" w:rsidRPr="00266FA7" w:rsidRDefault="00C506B9" w:rsidP="00831DC6">
            <w:pPr>
              <w:pStyle w:val="ASFKTablenorm"/>
              <w:ind w:left="57" w:right="57"/>
            </w:pPr>
          </w:p>
        </w:tc>
        <w:tc>
          <w:tcPr>
            <w:tcW w:w="1120" w:type="pct"/>
          </w:tcPr>
          <w:p w:rsidR="00C506B9" w:rsidRPr="00266FA7" w:rsidRDefault="00C506B9" w:rsidP="00831DC6">
            <w:pPr>
              <w:pStyle w:val="ASFKTablenorm"/>
              <w:ind w:left="57" w:right="57"/>
            </w:pPr>
          </w:p>
        </w:tc>
        <w:tc>
          <w:tcPr>
            <w:tcW w:w="804" w:type="pct"/>
          </w:tcPr>
          <w:p w:rsidR="00C506B9" w:rsidRPr="00266FA7" w:rsidRDefault="00C506B9" w:rsidP="00831DC6">
            <w:pPr>
              <w:pStyle w:val="ASFKTablenorm"/>
              <w:ind w:left="57" w:right="57"/>
            </w:pPr>
          </w:p>
        </w:tc>
        <w:tc>
          <w:tcPr>
            <w:tcW w:w="762" w:type="pct"/>
          </w:tcPr>
          <w:p w:rsidR="00C506B9" w:rsidRPr="00266FA7" w:rsidRDefault="00C506B9" w:rsidP="00831DC6">
            <w:pPr>
              <w:pStyle w:val="ASFKTablenorm"/>
              <w:ind w:left="57" w:right="57"/>
            </w:pPr>
          </w:p>
        </w:tc>
      </w:tr>
      <w:tr w:rsidR="00044137" w:rsidRPr="00266FA7" w:rsidTr="00831DC6">
        <w:trPr>
          <w:trHeight w:val="301"/>
        </w:trPr>
        <w:tc>
          <w:tcPr>
            <w:tcW w:w="1059" w:type="pct"/>
          </w:tcPr>
          <w:p w:rsidR="00C506B9" w:rsidRPr="00266FA7" w:rsidRDefault="00C506B9" w:rsidP="00831DC6">
            <w:pPr>
              <w:pStyle w:val="ASFKTablenorm"/>
              <w:ind w:left="57" w:right="57"/>
            </w:pPr>
          </w:p>
        </w:tc>
        <w:tc>
          <w:tcPr>
            <w:tcW w:w="1255" w:type="pct"/>
          </w:tcPr>
          <w:p w:rsidR="00C506B9" w:rsidRPr="00266FA7" w:rsidRDefault="00C506B9" w:rsidP="00831DC6">
            <w:pPr>
              <w:pStyle w:val="ASFKTablenorm"/>
              <w:ind w:left="57" w:right="57"/>
            </w:pPr>
          </w:p>
        </w:tc>
        <w:tc>
          <w:tcPr>
            <w:tcW w:w="1120" w:type="pct"/>
          </w:tcPr>
          <w:p w:rsidR="00C506B9" w:rsidRPr="00266FA7" w:rsidRDefault="00C506B9" w:rsidP="00831DC6">
            <w:pPr>
              <w:pStyle w:val="ASFKTablenorm"/>
              <w:ind w:left="57" w:right="57"/>
            </w:pPr>
          </w:p>
        </w:tc>
        <w:tc>
          <w:tcPr>
            <w:tcW w:w="804" w:type="pct"/>
          </w:tcPr>
          <w:p w:rsidR="00C506B9" w:rsidRPr="00266FA7" w:rsidRDefault="00C506B9" w:rsidP="00831DC6">
            <w:pPr>
              <w:pStyle w:val="ASFKTablenorm"/>
              <w:ind w:left="57" w:right="57"/>
            </w:pPr>
          </w:p>
        </w:tc>
        <w:tc>
          <w:tcPr>
            <w:tcW w:w="762" w:type="pct"/>
          </w:tcPr>
          <w:p w:rsidR="00C506B9" w:rsidRPr="00266FA7" w:rsidRDefault="00C506B9" w:rsidP="00831DC6">
            <w:pPr>
              <w:pStyle w:val="ASFKTablenorm"/>
              <w:ind w:left="57" w:right="57"/>
            </w:pPr>
          </w:p>
        </w:tc>
      </w:tr>
    </w:tbl>
    <w:p w:rsidR="00C506B9" w:rsidRPr="00266FA7" w:rsidRDefault="00C506B9" w:rsidP="00C506B9">
      <w:pPr>
        <w:pStyle w:val="ASFKSign"/>
      </w:pPr>
      <w:r w:rsidRPr="00266FA7">
        <w:t>СОГЛАСОВАНО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65"/>
        <w:gridCol w:w="2493"/>
        <w:gridCol w:w="2138"/>
        <w:gridCol w:w="1603"/>
        <w:gridCol w:w="1453"/>
      </w:tblGrid>
      <w:tr w:rsidR="00044137" w:rsidRPr="00266FA7" w:rsidTr="00831DC6">
        <w:trPr>
          <w:trHeight w:val="891"/>
          <w:tblHeader/>
        </w:trPr>
        <w:tc>
          <w:tcPr>
            <w:tcW w:w="10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506B9" w:rsidRPr="00266FA7" w:rsidRDefault="00C506B9" w:rsidP="00835355">
            <w:pPr>
              <w:pStyle w:val="ASFKTableHead"/>
            </w:pPr>
            <w:r w:rsidRPr="00266FA7">
              <w:t>Наименование организации, предприятия</w:t>
            </w:r>
          </w:p>
        </w:tc>
        <w:tc>
          <w:tcPr>
            <w:tcW w:w="12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506B9" w:rsidRPr="00266FA7" w:rsidRDefault="00C506B9" w:rsidP="00835355">
            <w:pPr>
              <w:pStyle w:val="ASFKTableHead"/>
            </w:pPr>
            <w:r w:rsidRPr="00266FA7">
              <w:t>Должность исполнителя</w:t>
            </w:r>
          </w:p>
        </w:tc>
        <w:tc>
          <w:tcPr>
            <w:tcW w:w="10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506B9" w:rsidRPr="00266FA7" w:rsidRDefault="00C506B9" w:rsidP="00835355">
            <w:pPr>
              <w:pStyle w:val="ASFKTableHead"/>
            </w:pPr>
            <w:r w:rsidRPr="00266FA7">
              <w:t>Фамилия, имя, отчество</w:t>
            </w:r>
          </w:p>
        </w:tc>
        <w:tc>
          <w:tcPr>
            <w:tcW w:w="8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506B9" w:rsidRPr="00266FA7" w:rsidRDefault="00C506B9" w:rsidP="00835355">
            <w:pPr>
              <w:pStyle w:val="ASFKTableHead"/>
            </w:pPr>
            <w:r w:rsidRPr="00266FA7">
              <w:t>Подпись</w:t>
            </w:r>
          </w:p>
        </w:tc>
        <w:tc>
          <w:tcPr>
            <w:tcW w:w="7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506B9" w:rsidRPr="00266FA7" w:rsidRDefault="00C506B9" w:rsidP="00835355">
            <w:pPr>
              <w:pStyle w:val="ASFKTableHead"/>
            </w:pPr>
            <w:r w:rsidRPr="00266FA7">
              <w:t>Дата</w:t>
            </w:r>
          </w:p>
        </w:tc>
      </w:tr>
      <w:tr w:rsidR="00044137" w:rsidRPr="00266FA7" w:rsidTr="00831DC6">
        <w:trPr>
          <w:trHeight w:val="308"/>
        </w:trPr>
        <w:tc>
          <w:tcPr>
            <w:tcW w:w="1059" w:type="pct"/>
          </w:tcPr>
          <w:p w:rsidR="00C506B9" w:rsidRPr="00266FA7" w:rsidRDefault="00C506B9" w:rsidP="00831DC6">
            <w:pPr>
              <w:pStyle w:val="ASFKTablenorm"/>
              <w:ind w:left="57" w:right="57"/>
            </w:pPr>
          </w:p>
        </w:tc>
        <w:tc>
          <w:tcPr>
            <w:tcW w:w="1278" w:type="pct"/>
          </w:tcPr>
          <w:p w:rsidR="00C506B9" w:rsidRPr="00266FA7" w:rsidRDefault="00C506B9" w:rsidP="00831DC6">
            <w:pPr>
              <w:pStyle w:val="ASFKTablenorm"/>
              <w:ind w:left="57" w:right="57"/>
            </w:pPr>
          </w:p>
        </w:tc>
        <w:tc>
          <w:tcPr>
            <w:tcW w:w="1096" w:type="pct"/>
          </w:tcPr>
          <w:p w:rsidR="00C506B9" w:rsidRPr="00266FA7" w:rsidRDefault="00C506B9" w:rsidP="00831DC6">
            <w:pPr>
              <w:pStyle w:val="ASFKTablenorm"/>
              <w:ind w:left="57" w:right="57"/>
            </w:pPr>
          </w:p>
        </w:tc>
        <w:tc>
          <w:tcPr>
            <w:tcW w:w="822" w:type="pct"/>
          </w:tcPr>
          <w:p w:rsidR="00C506B9" w:rsidRPr="00266FA7" w:rsidRDefault="00C506B9" w:rsidP="00831DC6">
            <w:pPr>
              <w:pStyle w:val="ASFKTablenorm"/>
              <w:ind w:left="57" w:right="57"/>
            </w:pPr>
          </w:p>
        </w:tc>
        <w:tc>
          <w:tcPr>
            <w:tcW w:w="745" w:type="pct"/>
          </w:tcPr>
          <w:p w:rsidR="00C506B9" w:rsidRPr="00266FA7" w:rsidRDefault="00C506B9" w:rsidP="00831DC6">
            <w:pPr>
              <w:pStyle w:val="ASFKTablenorm"/>
              <w:ind w:left="57" w:right="57"/>
            </w:pPr>
          </w:p>
        </w:tc>
      </w:tr>
      <w:tr w:rsidR="00044137" w:rsidRPr="00266FA7" w:rsidTr="00831DC6">
        <w:trPr>
          <w:trHeight w:val="308"/>
        </w:trPr>
        <w:tc>
          <w:tcPr>
            <w:tcW w:w="1059" w:type="pct"/>
          </w:tcPr>
          <w:p w:rsidR="00C506B9" w:rsidRPr="00266FA7" w:rsidRDefault="00C506B9" w:rsidP="00831DC6">
            <w:pPr>
              <w:pStyle w:val="ASFKTablenorm"/>
              <w:ind w:left="57" w:right="57"/>
            </w:pPr>
          </w:p>
        </w:tc>
        <w:tc>
          <w:tcPr>
            <w:tcW w:w="1278" w:type="pct"/>
          </w:tcPr>
          <w:p w:rsidR="00C506B9" w:rsidRPr="00266FA7" w:rsidRDefault="00C506B9" w:rsidP="00831DC6">
            <w:pPr>
              <w:pStyle w:val="ASFKTablenorm"/>
              <w:ind w:left="57" w:right="57"/>
            </w:pPr>
          </w:p>
        </w:tc>
        <w:tc>
          <w:tcPr>
            <w:tcW w:w="1096" w:type="pct"/>
          </w:tcPr>
          <w:p w:rsidR="00C506B9" w:rsidRPr="00266FA7" w:rsidRDefault="00C506B9" w:rsidP="00831DC6">
            <w:pPr>
              <w:pStyle w:val="ASFKTablenorm"/>
              <w:ind w:left="57" w:right="57"/>
            </w:pPr>
          </w:p>
        </w:tc>
        <w:tc>
          <w:tcPr>
            <w:tcW w:w="822" w:type="pct"/>
          </w:tcPr>
          <w:p w:rsidR="00C506B9" w:rsidRPr="00266FA7" w:rsidRDefault="00C506B9" w:rsidP="00831DC6">
            <w:pPr>
              <w:pStyle w:val="ASFKTablenorm"/>
              <w:ind w:left="57" w:right="57"/>
            </w:pPr>
          </w:p>
        </w:tc>
        <w:tc>
          <w:tcPr>
            <w:tcW w:w="745" w:type="pct"/>
          </w:tcPr>
          <w:p w:rsidR="00C506B9" w:rsidRPr="00266FA7" w:rsidRDefault="00C506B9" w:rsidP="00831DC6">
            <w:pPr>
              <w:pStyle w:val="ASFKTablenorm"/>
              <w:ind w:left="57" w:right="57"/>
            </w:pPr>
          </w:p>
        </w:tc>
      </w:tr>
      <w:tr w:rsidR="00044137" w:rsidRPr="00266FA7" w:rsidTr="00831DC6">
        <w:trPr>
          <w:trHeight w:val="308"/>
        </w:trPr>
        <w:tc>
          <w:tcPr>
            <w:tcW w:w="1059" w:type="pct"/>
          </w:tcPr>
          <w:p w:rsidR="00C506B9" w:rsidRPr="00266FA7" w:rsidRDefault="00C506B9" w:rsidP="00831DC6">
            <w:pPr>
              <w:pStyle w:val="ASFKTablenorm"/>
              <w:ind w:left="57" w:right="57"/>
            </w:pPr>
          </w:p>
        </w:tc>
        <w:tc>
          <w:tcPr>
            <w:tcW w:w="1278" w:type="pct"/>
          </w:tcPr>
          <w:p w:rsidR="00C506B9" w:rsidRPr="00266FA7" w:rsidRDefault="00C506B9" w:rsidP="00831DC6">
            <w:pPr>
              <w:pStyle w:val="ASFKTablenorm"/>
              <w:ind w:left="57" w:right="57"/>
            </w:pPr>
          </w:p>
        </w:tc>
        <w:tc>
          <w:tcPr>
            <w:tcW w:w="1096" w:type="pct"/>
          </w:tcPr>
          <w:p w:rsidR="00C506B9" w:rsidRPr="00266FA7" w:rsidRDefault="00C506B9" w:rsidP="00831DC6">
            <w:pPr>
              <w:pStyle w:val="ASFKTablenorm"/>
              <w:ind w:left="57" w:right="57"/>
            </w:pPr>
          </w:p>
        </w:tc>
        <w:tc>
          <w:tcPr>
            <w:tcW w:w="822" w:type="pct"/>
          </w:tcPr>
          <w:p w:rsidR="00C506B9" w:rsidRPr="00266FA7" w:rsidRDefault="00C506B9" w:rsidP="00831DC6">
            <w:pPr>
              <w:pStyle w:val="ASFKTablenorm"/>
              <w:ind w:left="57" w:right="57"/>
            </w:pPr>
          </w:p>
        </w:tc>
        <w:tc>
          <w:tcPr>
            <w:tcW w:w="745" w:type="pct"/>
          </w:tcPr>
          <w:p w:rsidR="00C506B9" w:rsidRPr="00266FA7" w:rsidRDefault="00C506B9" w:rsidP="00831DC6">
            <w:pPr>
              <w:pStyle w:val="ASFKTablenorm"/>
              <w:ind w:left="57" w:right="57"/>
            </w:pPr>
          </w:p>
        </w:tc>
      </w:tr>
      <w:tr w:rsidR="00044137" w:rsidRPr="00266FA7" w:rsidTr="00831DC6">
        <w:trPr>
          <w:trHeight w:val="308"/>
        </w:trPr>
        <w:tc>
          <w:tcPr>
            <w:tcW w:w="1059" w:type="pct"/>
          </w:tcPr>
          <w:p w:rsidR="00C506B9" w:rsidRPr="00266FA7" w:rsidRDefault="00C506B9" w:rsidP="00831DC6">
            <w:pPr>
              <w:pStyle w:val="ASFKTablenorm"/>
              <w:ind w:left="57" w:right="57"/>
            </w:pPr>
          </w:p>
        </w:tc>
        <w:tc>
          <w:tcPr>
            <w:tcW w:w="1278" w:type="pct"/>
          </w:tcPr>
          <w:p w:rsidR="00C506B9" w:rsidRPr="00266FA7" w:rsidRDefault="00C506B9" w:rsidP="00831DC6">
            <w:pPr>
              <w:pStyle w:val="ASFKTablenorm"/>
              <w:ind w:left="57" w:right="57"/>
            </w:pPr>
          </w:p>
        </w:tc>
        <w:tc>
          <w:tcPr>
            <w:tcW w:w="1096" w:type="pct"/>
          </w:tcPr>
          <w:p w:rsidR="00C506B9" w:rsidRPr="00266FA7" w:rsidRDefault="00C506B9" w:rsidP="00831DC6">
            <w:pPr>
              <w:pStyle w:val="ASFKTablenorm"/>
              <w:ind w:left="57" w:right="57"/>
            </w:pPr>
          </w:p>
        </w:tc>
        <w:tc>
          <w:tcPr>
            <w:tcW w:w="822" w:type="pct"/>
          </w:tcPr>
          <w:p w:rsidR="00C506B9" w:rsidRPr="00266FA7" w:rsidRDefault="00C506B9" w:rsidP="00831DC6">
            <w:pPr>
              <w:pStyle w:val="ASFKTablenorm"/>
              <w:ind w:left="57" w:right="57"/>
            </w:pPr>
          </w:p>
        </w:tc>
        <w:tc>
          <w:tcPr>
            <w:tcW w:w="745" w:type="pct"/>
          </w:tcPr>
          <w:p w:rsidR="00C506B9" w:rsidRPr="00266FA7" w:rsidRDefault="00C506B9" w:rsidP="00831DC6">
            <w:pPr>
              <w:pStyle w:val="ASFKTablenorm"/>
              <w:ind w:left="57" w:right="57"/>
            </w:pPr>
          </w:p>
        </w:tc>
      </w:tr>
      <w:tr w:rsidR="00044137" w:rsidRPr="00266FA7" w:rsidTr="00831DC6">
        <w:trPr>
          <w:trHeight w:val="308"/>
        </w:trPr>
        <w:tc>
          <w:tcPr>
            <w:tcW w:w="1059" w:type="pct"/>
          </w:tcPr>
          <w:p w:rsidR="00C506B9" w:rsidRPr="00266FA7" w:rsidRDefault="00C506B9" w:rsidP="00831DC6">
            <w:pPr>
              <w:pStyle w:val="ASFKTablenorm"/>
              <w:ind w:left="57" w:right="57"/>
            </w:pPr>
          </w:p>
        </w:tc>
        <w:tc>
          <w:tcPr>
            <w:tcW w:w="1278" w:type="pct"/>
          </w:tcPr>
          <w:p w:rsidR="00C506B9" w:rsidRPr="00266FA7" w:rsidRDefault="00C506B9" w:rsidP="00831DC6">
            <w:pPr>
              <w:pStyle w:val="ASFKTablenorm"/>
              <w:ind w:left="57" w:right="57"/>
            </w:pPr>
          </w:p>
        </w:tc>
        <w:tc>
          <w:tcPr>
            <w:tcW w:w="1096" w:type="pct"/>
          </w:tcPr>
          <w:p w:rsidR="00C506B9" w:rsidRPr="00266FA7" w:rsidRDefault="00C506B9" w:rsidP="00831DC6">
            <w:pPr>
              <w:pStyle w:val="ASFKTablenorm"/>
              <w:ind w:left="57" w:right="57"/>
            </w:pPr>
          </w:p>
        </w:tc>
        <w:tc>
          <w:tcPr>
            <w:tcW w:w="822" w:type="pct"/>
          </w:tcPr>
          <w:p w:rsidR="00C506B9" w:rsidRPr="00266FA7" w:rsidRDefault="00C506B9" w:rsidP="00831DC6">
            <w:pPr>
              <w:pStyle w:val="ASFKTablenorm"/>
              <w:ind w:left="57" w:right="57"/>
            </w:pPr>
          </w:p>
        </w:tc>
        <w:tc>
          <w:tcPr>
            <w:tcW w:w="745" w:type="pct"/>
          </w:tcPr>
          <w:p w:rsidR="00C506B9" w:rsidRPr="00266FA7" w:rsidRDefault="00C506B9" w:rsidP="00831DC6">
            <w:pPr>
              <w:pStyle w:val="ASFKTablenorm"/>
              <w:ind w:left="57" w:right="57"/>
            </w:pPr>
          </w:p>
        </w:tc>
      </w:tr>
      <w:tr w:rsidR="00044137" w:rsidRPr="00266FA7" w:rsidTr="00831DC6">
        <w:trPr>
          <w:trHeight w:val="308"/>
        </w:trPr>
        <w:tc>
          <w:tcPr>
            <w:tcW w:w="1059" w:type="pct"/>
          </w:tcPr>
          <w:p w:rsidR="00C506B9" w:rsidRPr="00266FA7" w:rsidRDefault="00C506B9" w:rsidP="00831DC6">
            <w:pPr>
              <w:pStyle w:val="ASFKTablenorm"/>
              <w:ind w:left="57" w:right="57"/>
            </w:pPr>
          </w:p>
        </w:tc>
        <w:tc>
          <w:tcPr>
            <w:tcW w:w="1278" w:type="pct"/>
          </w:tcPr>
          <w:p w:rsidR="00C506B9" w:rsidRPr="00266FA7" w:rsidRDefault="00C506B9" w:rsidP="00831DC6">
            <w:pPr>
              <w:pStyle w:val="ASFKTablenorm"/>
              <w:ind w:left="57" w:right="57"/>
            </w:pPr>
          </w:p>
        </w:tc>
        <w:tc>
          <w:tcPr>
            <w:tcW w:w="1096" w:type="pct"/>
          </w:tcPr>
          <w:p w:rsidR="00C506B9" w:rsidRPr="00266FA7" w:rsidRDefault="00C506B9" w:rsidP="00831DC6">
            <w:pPr>
              <w:pStyle w:val="ASFKTablenorm"/>
              <w:ind w:left="57" w:right="57"/>
            </w:pPr>
          </w:p>
        </w:tc>
        <w:tc>
          <w:tcPr>
            <w:tcW w:w="822" w:type="pct"/>
          </w:tcPr>
          <w:p w:rsidR="00C506B9" w:rsidRPr="00266FA7" w:rsidRDefault="00C506B9" w:rsidP="00831DC6">
            <w:pPr>
              <w:pStyle w:val="ASFKTablenorm"/>
              <w:ind w:left="57" w:right="57"/>
            </w:pPr>
          </w:p>
        </w:tc>
        <w:tc>
          <w:tcPr>
            <w:tcW w:w="745" w:type="pct"/>
          </w:tcPr>
          <w:p w:rsidR="00C506B9" w:rsidRPr="00266FA7" w:rsidRDefault="00C506B9" w:rsidP="00831DC6">
            <w:pPr>
              <w:pStyle w:val="ASFKTablenorm"/>
              <w:ind w:left="57" w:right="57"/>
            </w:pPr>
          </w:p>
        </w:tc>
      </w:tr>
      <w:tr w:rsidR="00044137" w:rsidRPr="00266FA7" w:rsidTr="00831DC6">
        <w:trPr>
          <w:trHeight w:val="308"/>
        </w:trPr>
        <w:tc>
          <w:tcPr>
            <w:tcW w:w="1059" w:type="pct"/>
          </w:tcPr>
          <w:p w:rsidR="00C506B9" w:rsidRPr="00266FA7" w:rsidRDefault="00C506B9" w:rsidP="00831DC6">
            <w:pPr>
              <w:pStyle w:val="ASFKTablenorm"/>
              <w:ind w:left="57" w:right="57"/>
            </w:pPr>
          </w:p>
        </w:tc>
        <w:tc>
          <w:tcPr>
            <w:tcW w:w="1278" w:type="pct"/>
          </w:tcPr>
          <w:p w:rsidR="00C506B9" w:rsidRPr="00266FA7" w:rsidRDefault="00C506B9" w:rsidP="00831DC6">
            <w:pPr>
              <w:pStyle w:val="ASFKTablenorm"/>
              <w:ind w:left="57" w:right="57"/>
            </w:pPr>
          </w:p>
        </w:tc>
        <w:tc>
          <w:tcPr>
            <w:tcW w:w="1096" w:type="pct"/>
          </w:tcPr>
          <w:p w:rsidR="00C506B9" w:rsidRPr="00266FA7" w:rsidRDefault="00C506B9" w:rsidP="00831DC6">
            <w:pPr>
              <w:pStyle w:val="ASFKTablenorm"/>
              <w:ind w:left="57" w:right="57"/>
            </w:pPr>
          </w:p>
        </w:tc>
        <w:tc>
          <w:tcPr>
            <w:tcW w:w="822" w:type="pct"/>
          </w:tcPr>
          <w:p w:rsidR="00C506B9" w:rsidRPr="00266FA7" w:rsidRDefault="00C506B9" w:rsidP="00831DC6">
            <w:pPr>
              <w:pStyle w:val="ASFKTablenorm"/>
              <w:ind w:left="57" w:right="57"/>
            </w:pPr>
          </w:p>
        </w:tc>
        <w:tc>
          <w:tcPr>
            <w:tcW w:w="745" w:type="pct"/>
          </w:tcPr>
          <w:p w:rsidR="00C506B9" w:rsidRPr="00266FA7" w:rsidRDefault="00C506B9" w:rsidP="00831DC6">
            <w:pPr>
              <w:pStyle w:val="ASFKTablenorm"/>
              <w:ind w:left="57" w:right="57"/>
            </w:pPr>
          </w:p>
        </w:tc>
      </w:tr>
      <w:tr w:rsidR="00044137" w:rsidRPr="00266FA7" w:rsidTr="00831DC6">
        <w:trPr>
          <w:trHeight w:val="308"/>
        </w:trPr>
        <w:tc>
          <w:tcPr>
            <w:tcW w:w="1059" w:type="pct"/>
          </w:tcPr>
          <w:p w:rsidR="00C506B9" w:rsidRPr="00266FA7" w:rsidRDefault="00C506B9" w:rsidP="00831DC6">
            <w:pPr>
              <w:pStyle w:val="ASFKTablenorm"/>
              <w:ind w:left="57" w:right="57"/>
            </w:pPr>
          </w:p>
        </w:tc>
        <w:tc>
          <w:tcPr>
            <w:tcW w:w="1278" w:type="pct"/>
          </w:tcPr>
          <w:p w:rsidR="00C506B9" w:rsidRPr="00266FA7" w:rsidRDefault="00C506B9" w:rsidP="00831DC6">
            <w:pPr>
              <w:pStyle w:val="ASFKTablenorm"/>
              <w:ind w:left="57" w:right="57"/>
            </w:pPr>
          </w:p>
        </w:tc>
        <w:tc>
          <w:tcPr>
            <w:tcW w:w="1096" w:type="pct"/>
          </w:tcPr>
          <w:p w:rsidR="00C506B9" w:rsidRPr="00266FA7" w:rsidRDefault="00C506B9" w:rsidP="00831DC6">
            <w:pPr>
              <w:pStyle w:val="ASFKTablenorm"/>
              <w:ind w:left="57" w:right="57"/>
            </w:pPr>
          </w:p>
        </w:tc>
        <w:tc>
          <w:tcPr>
            <w:tcW w:w="822" w:type="pct"/>
          </w:tcPr>
          <w:p w:rsidR="00C506B9" w:rsidRPr="00266FA7" w:rsidRDefault="00C506B9" w:rsidP="00831DC6">
            <w:pPr>
              <w:pStyle w:val="ASFKTablenorm"/>
              <w:ind w:left="57" w:right="57"/>
            </w:pPr>
          </w:p>
        </w:tc>
        <w:tc>
          <w:tcPr>
            <w:tcW w:w="745" w:type="pct"/>
          </w:tcPr>
          <w:p w:rsidR="00C506B9" w:rsidRPr="00266FA7" w:rsidRDefault="00C506B9" w:rsidP="00831DC6">
            <w:pPr>
              <w:pStyle w:val="ASFKTablenorm"/>
              <w:ind w:left="57" w:right="57"/>
            </w:pPr>
          </w:p>
        </w:tc>
      </w:tr>
      <w:tr w:rsidR="00044137" w:rsidRPr="00266FA7" w:rsidTr="00831DC6">
        <w:trPr>
          <w:trHeight w:val="308"/>
        </w:trPr>
        <w:tc>
          <w:tcPr>
            <w:tcW w:w="1059" w:type="pct"/>
          </w:tcPr>
          <w:p w:rsidR="00C506B9" w:rsidRPr="00266FA7" w:rsidRDefault="00C506B9" w:rsidP="00831DC6">
            <w:pPr>
              <w:pStyle w:val="ASFKTablenorm"/>
              <w:ind w:left="57" w:right="57"/>
            </w:pPr>
          </w:p>
        </w:tc>
        <w:tc>
          <w:tcPr>
            <w:tcW w:w="1278" w:type="pct"/>
          </w:tcPr>
          <w:p w:rsidR="00C506B9" w:rsidRPr="00266FA7" w:rsidRDefault="00C506B9" w:rsidP="00831DC6">
            <w:pPr>
              <w:pStyle w:val="ASFKTablenorm"/>
              <w:ind w:left="57" w:right="57"/>
            </w:pPr>
          </w:p>
        </w:tc>
        <w:tc>
          <w:tcPr>
            <w:tcW w:w="1096" w:type="pct"/>
          </w:tcPr>
          <w:p w:rsidR="00C506B9" w:rsidRPr="00266FA7" w:rsidRDefault="00C506B9" w:rsidP="00831DC6">
            <w:pPr>
              <w:pStyle w:val="ASFKTablenorm"/>
              <w:ind w:left="57" w:right="57"/>
            </w:pPr>
          </w:p>
        </w:tc>
        <w:tc>
          <w:tcPr>
            <w:tcW w:w="822" w:type="pct"/>
          </w:tcPr>
          <w:p w:rsidR="00C506B9" w:rsidRPr="00266FA7" w:rsidRDefault="00C506B9" w:rsidP="00831DC6">
            <w:pPr>
              <w:pStyle w:val="ASFKTablenorm"/>
              <w:ind w:left="57" w:right="57"/>
            </w:pPr>
          </w:p>
        </w:tc>
        <w:tc>
          <w:tcPr>
            <w:tcW w:w="745" w:type="pct"/>
          </w:tcPr>
          <w:p w:rsidR="00C506B9" w:rsidRPr="00266FA7" w:rsidRDefault="00C506B9" w:rsidP="00831DC6">
            <w:pPr>
              <w:pStyle w:val="ASFKTablenorm"/>
              <w:ind w:left="57" w:right="57"/>
            </w:pPr>
          </w:p>
        </w:tc>
      </w:tr>
      <w:tr w:rsidR="00C506B9" w:rsidRPr="00266FA7" w:rsidTr="00831DC6">
        <w:trPr>
          <w:trHeight w:val="308"/>
        </w:trPr>
        <w:tc>
          <w:tcPr>
            <w:tcW w:w="1059" w:type="pct"/>
          </w:tcPr>
          <w:p w:rsidR="00C506B9" w:rsidRPr="00266FA7" w:rsidRDefault="00C506B9" w:rsidP="00831DC6">
            <w:pPr>
              <w:pStyle w:val="ASFKTablenorm"/>
              <w:ind w:left="57" w:right="57"/>
            </w:pPr>
          </w:p>
        </w:tc>
        <w:tc>
          <w:tcPr>
            <w:tcW w:w="1278" w:type="pct"/>
          </w:tcPr>
          <w:p w:rsidR="00C506B9" w:rsidRPr="00266FA7" w:rsidRDefault="00C506B9" w:rsidP="00831DC6">
            <w:pPr>
              <w:pStyle w:val="ASFKTablenorm"/>
              <w:ind w:left="57" w:right="57"/>
            </w:pPr>
          </w:p>
        </w:tc>
        <w:tc>
          <w:tcPr>
            <w:tcW w:w="1096" w:type="pct"/>
          </w:tcPr>
          <w:p w:rsidR="00C506B9" w:rsidRPr="00266FA7" w:rsidRDefault="00C506B9" w:rsidP="00831DC6">
            <w:pPr>
              <w:pStyle w:val="ASFKTablenorm"/>
              <w:ind w:left="57" w:right="57"/>
            </w:pPr>
          </w:p>
        </w:tc>
        <w:tc>
          <w:tcPr>
            <w:tcW w:w="822" w:type="pct"/>
          </w:tcPr>
          <w:p w:rsidR="00C506B9" w:rsidRPr="00266FA7" w:rsidRDefault="00C506B9" w:rsidP="00831DC6">
            <w:pPr>
              <w:pStyle w:val="ASFKTablenorm"/>
              <w:ind w:left="57" w:right="57"/>
            </w:pPr>
          </w:p>
        </w:tc>
        <w:tc>
          <w:tcPr>
            <w:tcW w:w="745" w:type="pct"/>
          </w:tcPr>
          <w:p w:rsidR="00C506B9" w:rsidRPr="00266FA7" w:rsidRDefault="00C506B9" w:rsidP="00831DC6">
            <w:pPr>
              <w:pStyle w:val="ASFKTablenorm"/>
              <w:ind w:left="57" w:right="57"/>
            </w:pPr>
          </w:p>
        </w:tc>
      </w:tr>
      <w:bookmarkEnd w:id="1133"/>
    </w:tbl>
    <w:p w:rsidR="00C506B9" w:rsidRPr="00266FA7" w:rsidRDefault="00C506B9" w:rsidP="00C506B9"/>
    <w:p w:rsidR="00C506B9" w:rsidRPr="00266FA7" w:rsidRDefault="00C506B9" w:rsidP="00582DB0">
      <w:pPr>
        <w:pStyle w:val="ASFKReg"/>
      </w:pPr>
      <w:bookmarkStart w:id="1137" w:name="_Toc50299306"/>
      <w:r w:rsidRPr="00266FA7">
        <w:lastRenderedPageBreak/>
        <w:t>ЛИСТ РЕГИСТРАЦИИ ИЗМЕНЕНИЙ</w:t>
      </w:r>
      <w:bookmarkEnd w:id="1134"/>
      <w:bookmarkEnd w:id="1135"/>
      <w:bookmarkEnd w:id="1136"/>
      <w:bookmarkEnd w:id="11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419"/>
        <w:gridCol w:w="1939"/>
        <w:gridCol w:w="5590"/>
      </w:tblGrid>
      <w:tr w:rsidR="00266FA7" w:rsidRPr="00266FA7" w:rsidTr="00664C1B">
        <w:trPr>
          <w:trHeight w:val="544"/>
          <w:tblHeader/>
        </w:trPr>
        <w:tc>
          <w:tcPr>
            <w:tcW w:w="41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506B9" w:rsidRPr="00266FA7" w:rsidRDefault="00C506B9" w:rsidP="00835355">
            <w:pPr>
              <w:pStyle w:val="ASFKTableHead"/>
            </w:pPr>
            <w:r w:rsidRPr="00266FA7">
              <w:t>№ версии док-та</w:t>
            </w:r>
          </w:p>
        </w:tc>
        <w:tc>
          <w:tcPr>
            <w:tcW w:w="7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506B9" w:rsidRPr="00266FA7" w:rsidRDefault="00C506B9" w:rsidP="00835355">
            <w:pPr>
              <w:pStyle w:val="ASFKTableHead"/>
            </w:pPr>
            <w:r w:rsidRPr="00266FA7">
              <w:t>Дата изменения</w:t>
            </w:r>
          </w:p>
        </w:tc>
        <w:tc>
          <w:tcPr>
            <w:tcW w:w="99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506B9" w:rsidRPr="00266FA7" w:rsidRDefault="00C506B9" w:rsidP="00835355">
            <w:pPr>
              <w:pStyle w:val="ASFKTableHead"/>
            </w:pPr>
            <w:r w:rsidRPr="00266FA7">
              <w:t xml:space="preserve">Автор </w:t>
            </w:r>
            <w:r w:rsidR="00B92097" w:rsidRPr="00266FA7">
              <w:br/>
            </w:r>
            <w:r w:rsidRPr="00266FA7">
              <w:t>изменений</w:t>
            </w:r>
          </w:p>
        </w:tc>
        <w:tc>
          <w:tcPr>
            <w:tcW w:w="286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C506B9" w:rsidRPr="00266FA7" w:rsidRDefault="00C506B9" w:rsidP="00835355">
            <w:pPr>
              <w:pStyle w:val="ASFKTableHead"/>
            </w:pPr>
            <w:r w:rsidRPr="00266FA7">
              <w:t>Изменения</w:t>
            </w:r>
          </w:p>
        </w:tc>
      </w:tr>
      <w:tr w:rsidR="00266FA7" w:rsidRPr="00266FA7" w:rsidTr="00664C1B">
        <w:tc>
          <w:tcPr>
            <w:tcW w:w="412" w:type="pct"/>
          </w:tcPr>
          <w:p w:rsidR="00C506B9" w:rsidRPr="00266FA7" w:rsidRDefault="00C506B9" w:rsidP="00831DC6">
            <w:pPr>
              <w:pStyle w:val="ASFKTablenorm"/>
              <w:ind w:left="57" w:right="57"/>
            </w:pPr>
            <w:r w:rsidRPr="00266FA7">
              <w:t>1.0</w:t>
            </w:r>
          </w:p>
        </w:tc>
        <w:tc>
          <w:tcPr>
            <w:tcW w:w="728" w:type="pct"/>
          </w:tcPr>
          <w:p w:rsidR="00C506B9" w:rsidRPr="00266FA7" w:rsidRDefault="00C506B9" w:rsidP="00831DC6">
            <w:pPr>
              <w:pStyle w:val="ASFKTablenorm"/>
              <w:ind w:left="57" w:right="57"/>
            </w:pPr>
            <w:r w:rsidRPr="00266FA7">
              <w:t>25.05.2009</w:t>
            </w:r>
          </w:p>
        </w:tc>
        <w:tc>
          <w:tcPr>
            <w:tcW w:w="994" w:type="pct"/>
          </w:tcPr>
          <w:p w:rsidR="00C506B9" w:rsidRPr="00266FA7" w:rsidRDefault="00C506B9" w:rsidP="00831DC6">
            <w:pPr>
              <w:pStyle w:val="ASFKTablenorm"/>
              <w:ind w:left="57" w:right="57"/>
            </w:pPr>
            <w:r w:rsidRPr="00266FA7">
              <w:t>Корнеенко А. С.</w:t>
            </w:r>
          </w:p>
        </w:tc>
        <w:tc>
          <w:tcPr>
            <w:tcW w:w="2866" w:type="pct"/>
          </w:tcPr>
          <w:p w:rsidR="00C506B9" w:rsidRPr="00266FA7" w:rsidRDefault="00C506B9" w:rsidP="00831DC6">
            <w:pPr>
              <w:pStyle w:val="ASFKTablenorm"/>
              <w:ind w:left="57" w:right="57"/>
            </w:pPr>
            <w:r w:rsidRPr="00266FA7">
              <w:t>Начальная версия документа.</w:t>
            </w:r>
          </w:p>
        </w:tc>
      </w:tr>
      <w:tr w:rsidR="00266FA7" w:rsidRPr="00266FA7" w:rsidTr="00664C1B">
        <w:tc>
          <w:tcPr>
            <w:tcW w:w="412" w:type="pct"/>
          </w:tcPr>
          <w:p w:rsidR="00C506B9" w:rsidRPr="00266FA7" w:rsidRDefault="00C506B9" w:rsidP="00831DC6">
            <w:pPr>
              <w:pStyle w:val="ASFKTablenorm"/>
              <w:ind w:left="57" w:right="57"/>
            </w:pPr>
            <w:r w:rsidRPr="00266FA7">
              <w:t>1.1</w:t>
            </w:r>
          </w:p>
        </w:tc>
        <w:tc>
          <w:tcPr>
            <w:tcW w:w="728" w:type="pct"/>
          </w:tcPr>
          <w:p w:rsidR="00C506B9" w:rsidRPr="00266FA7" w:rsidRDefault="00C506B9" w:rsidP="00831DC6">
            <w:pPr>
              <w:pStyle w:val="ASFKTablenorm"/>
              <w:ind w:left="57" w:right="57"/>
            </w:pPr>
            <w:r w:rsidRPr="00266FA7">
              <w:t>05.08.2009</w:t>
            </w:r>
          </w:p>
        </w:tc>
        <w:tc>
          <w:tcPr>
            <w:tcW w:w="994" w:type="pct"/>
          </w:tcPr>
          <w:p w:rsidR="00C506B9" w:rsidRPr="00266FA7" w:rsidRDefault="00C506B9" w:rsidP="00831DC6">
            <w:pPr>
              <w:pStyle w:val="ASFKTablenorm"/>
              <w:ind w:left="57" w:right="57"/>
            </w:pPr>
            <w:r w:rsidRPr="00266FA7">
              <w:t>Корнеенко А. С.</w:t>
            </w:r>
          </w:p>
        </w:tc>
        <w:tc>
          <w:tcPr>
            <w:tcW w:w="2866" w:type="pct"/>
          </w:tcPr>
          <w:p w:rsidR="00C506B9" w:rsidRPr="00266FA7" w:rsidRDefault="00C506B9" w:rsidP="00831DC6">
            <w:pPr>
              <w:pStyle w:val="ASFKTablenorm"/>
              <w:ind w:left="57" w:right="57"/>
            </w:pPr>
            <w:r w:rsidRPr="00266FA7">
              <w:t>Внесены изменения по замечаниям пользователей.</w:t>
            </w:r>
          </w:p>
        </w:tc>
      </w:tr>
      <w:tr w:rsidR="00266FA7" w:rsidRPr="00266FA7" w:rsidTr="00664C1B">
        <w:tc>
          <w:tcPr>
            <w:tcW w:w="412" w:type="pct"/>
          </w:tcPr>
          <w:p w:rsidR="00C506B9" w:rsidRPr="00266FA7" w:rsidRDefault="00C506B9" w:rsidP="00831DC6">
            <w:pPr>
              <w:pStyle w:val="ASFKTablenorm"/>
              <w:ind w:left="57" w:right="57"/>
            </w:pPr>
            <w:r w:rsidRPr="00266FA7">
              <w:t>1.2</w:t>
            </w:r>
          </w:p>
        </w:tc>
        <w:tc>
          <w:tcPr>
            <w:tcW w:w="728" w:type="pct"/>
          </w:tcPr>
          <w:p w:rsidR="00C506B9" w:rsidRPr="00266FA7" w:rsidRDefault="00C506B9" w:rsidP="00831DC6">
            <w:pPr>
              <w:pStyle w:val="ASFKTablenorm"/>
              <w:ind w:left="57" w:right="57"/>
            </w:pPr>
            <w:r w:rsidRPr="00266FA7">
              <w:t>24.11.2009</w:t>
            </w:r>
          </w:p>
        </w:tc>
        <w:tc>
          <w:tcPr>
            <w:tcW w:w="994" w:type="pct"/>
          </w:tcPr>
          <w:p w:rsidR="00C506B9" w:rsidRPr="00266FA7" w:rsidRDefault="00C506B9" w:rsidP="00831DC6">
            <w:pPr>
              <w:pStyle w:val="ASFKTablenorm"/>
              <w:ind w:left="57" w:right="57"/>
            </w:pPr>
            <w:r w:rsidRPr="00266FA7">
              <w:t>Корнеенко А. С.</w:t>
            </w:r>
          </w:p>
        </w:tc>
        <w:tc>
          <w:tcPr>
            <w:tcW w:w="2866" w:type="pct"/>
          </w:tcPr>
          <w:p w:rsidR="00C506B9" w:rsidRPr="00266FA7" w:rsidRDefault="00C506B9" w:rsidP="00831DC6">
            <w:pPr>
              <w:pStyle w:val="ASFKTablenorm"/>
              <w:ind w:left="57" w:right="57"/>
            </w:pPr>
            <w:r w:rsidRPr="00266FA7">
              <w:t>Изменена структура документа. Добавлен</w:t>
            </w:r>
            <w:r w:rsidR="00B92097" w:rsidRPr="00266FA7">
              <w:t>ы п. </w:t>
            </w:r>
            <w:r w:rsidRPr="00266FA7">
              <w:fldChar w:fldCharType="begin"/>
            </w:r>
            <w:r w:rsidRPr="00266FA7">
              <w:instrText xml:space="preserve"> REF _Ref246848380 \w \h  \* MERGEFORMAT </w:instrText>
            </w:r>
            <w:r w:rsidRPr="00266FA7">
              <w:fldChar w:fldCharType="separate"/>
            </w:r>
            <w:r w:rsidR="00B15289">
              <w:t>5.21</w:t>
            </w:r>
            <w:r w:rsidRPr="00266FA7">
              <w:fldChar w:fldCharType="end"/>
            </w:r>
            <w:r w:rsidRPr="00266FA7">
              <w:t xml:space="preserve">, </w:t>
            </w:r>
            <w:r w:rsidRPr="00266FA7">
              <w:fldChar w:fldCharType="begin"/>
            </w:r>
            <w:r w:rsidRPr="00266FA7">
              <w:instrText xml:space="preserve"> REF _Ref246848378 \w \h  \* MERGEFORMAT </w:instrText>
            </w:r>
            <w:r w:rsidRPr="00266FA7">
              <w:fldChar w:fldCharType="separate"/>
            </w:r>
            <w:r w:rsidR="00B15289">
              <w:t>5.22</w:t>
            </w:r>
            <w:r w:rsidRPr="00266FA7">
              <w:fldChar w:fldCharType="end"/>
            </w:r>
            <w:r w:rsidRPr="00266FA7">
              <w:t xml:space="preserve">, </w:t>
            </w:r>
            <w:r w:rsidRPr="00266FA7">
              <w:fldChar w:fldCharType="begin"/>
            </w:r>
            <w:r w:rsidRPr="00266FA7">
              <w:instrText xml:space="preserve"> REF _Ref246848379 \w \h  \* MERGEFORMAT </w:instrText>
            </w:r>
            <w:r w:rsidRPr="00266FA7">
              <w:fldChar w:fldCharType="separate"/>
            </w:r>
            <w:r w:rsidR="00B15289">
              <w:t>5.23</w:t>
            </w:r>
            <w:r w:rsidRPr="00266FA7">
              <w:fldChar w:fldCharType="end"/>
            </w:r>
            <w:r w:rsidRPr="00266FA7">
              <w:t>. Добавлено описание действий по сохранению настроек пользователя в списковой форме (</w:t>
            </w:r>
            <w:r w:rsidR="00B92097" w:rsidRPr="00266FA7">
              <w:t>п. </w:t>
            </w:r>
            <w:r w:rsidRPr="00266FA7">
              <w:fldChar w:fldCharType="begin"/>
            </w:r>
            <w:r w:rsidRPr="00266FA7">
              <w:instrText xml:space="preserve"> REF _Ref246848146 \w \h  \* MERGEFORMAT </w:instrText>
            </w:r>
            <w:r w:rsidRPr="00266FA7">
              <w:fldChar w:fldCharType="separate"/>
            </w:r>
            <w:r w:rsidR="00B15289">
              <w:t>5.2</w:t>
            </w:r>
            <w:r w:rsidRPr="00266FA7">
              <w:fldChar w:fldCharType="end"/>
            </w:r>
            <w:r w:rsidRPr="00266FA7">
              <w:t>). Добавлено описание отбора данных в списковую форму по заданным условиям (</w:t>
            </w:r>
            <w:r w:rsidR="00B92097" w:rsidRPr="00266FA7">
              <w:t>п. </w:t>
            </w:r>
            <w:r w:rsidRPr="00266FA7">
              <w:fldChar w:fldCharType="begin"/>
            </w:r>
            <w:r w:rsidRPr="00266FA7">
              <w:instrText xml:space="preserve"> REF _Ref247027028 \w \h  \* MERGEFORMAT </w:instrText>
            </w:r>
            <w:r w:rsidRPr="00266FA7">
              <w:fldChar w:fldCharType="separate"/>
            </w:r>
            <w:r w:rsidR="00B15289">
              <w:t>5.5</w:t>
            </w:r>
            <w:r w:rsidRPr="00266FA7">
              <w:fldChar w:fldCharType="end"/>
            </w:r>
            <w:r w:rsidRPr="00266FA7">
              <w:t>). Добавлено описание персональных настроек (</w:t>
            </w:r>
            <w:r w:rsidR="00B92097" w:rsidRPr="00266FA7">
              <w:t>п. </w:t>
            </w:r>
            <w:r w:rsidRPr="00266FA7">
              <w:fldChar w:fldCharType="begin"/>
            </w:r>
            <w:r w:rsidRPr="00266FA7">
              <w:instrText xml:space="preserve"> REF _Ref247628552 \w \h  \* MERGEFORMAT </w:instrText>
            </w:r>
            <w:r w:rsidRPr="00266FA7">
              <w:fldChar w:fldCharType="separate"/>
            </w:r>
            <w:r w:rsidR="00B15289">
              <w:t>3.3.3</w:t>
            </w:r>
            <w:r w:rsidRPr="00266FA7">
              <w:fldChar w:fldCharType="end"/>
            </w:r>
            <w:r w:rsidRPr="00266FA7">
              <w:t xml:space="preserve">). Внесены изменения в </w:t>
            </w:r>
            <w:r w:rsidR="00B92097" w:rsidRPr="00266FA7">
              <w:t>п. </w:t>
            </w:r>
            <w:r w:rsidRPr="00266FA7">
              <w:fldChar w:fldCharType="begin"/>
            </w:r>
            <w:r w:rsidRPr="00266FA7">
              <w:instrText xml:space="preserve"> REF _Ref248214386 \w \h  \* MERGEFORMAT </w:instrText>
            </w:r>
            <w:r w:rsidRPr="00266FA7">
              <w:fldChar w:fldCharType="separate"/>
            </w:r>
            <w:r w:rsidR="00B15289">
              <w:t>5.25</w:t>
            </w:r>
            <w:r w:rsidRPr="00266FA7">
              <w:fldChar w:fldCharType="end"/>
            </w:r>
            <w:r w:rsidRPr="00266FA7">
              <w:t xml:space="preserve"> (Многоуровневое утверждение). Учтены полученные замечания.</w:t>
            </w:r>
          </w:p>
        </w:tc>
      </w:tr>
      <w:tr w:rsidR="00266FA7" w:rsidRPr="00266FA7" w:rsidTr="00664C1B">
        <w:tc>
          <w:tcPr>
            <w:tcW w:w="412" w:type="pct"/>
          </w:tcPr>
          <w:p w:rsidR="00C506B9" w:rsidRPr="00266FA7" w:rsidRDefault="00C506B9" w:rsidP="00831DC6">
            <w:pPr>
              <w:pStyle w:val="ASFKTablenorm"/>
              <w:ind w:left="57" w:right="57"/>
            </w:pPr>
            <w:r w:rsidRPr="00266FA7">
              <w:t>1.3</w:t>
            </w:r>
          </w:p>
        </w:tc>
        <w:tc>
          <w:tcPr>
            <w:tcW w:w="728" w:type="pct"/>
          </w:tcPr>
          <w:p w:rsidR="00C506B9" w:rsidRPr="00266FA7" w:rsidRDefault="00C506B9" w:rsidP="00831DC6">
            <w:pPr>
              <w:pStyle w:val="ASFKTablenorm"/>
              <w:ind w:left="57" w:right="57"/>
            </w:pPr>
            <w:r w:rsidRPr="00266FA7">
              <w:t>28.12.2009</w:t>
            </w:r>
          </w:p>
        </w:tc>
        <w:tc>
          <w:tcPr>
            <w:tcW w:w="994" w:type="pct"/>
          </w:tcPr>
          <w:p w:rsidR="00C506B9" w:rsidRPr="00266FA7" w:rsidRDefault="00C506B9" w:rsidP="00831DC6">
            <w:pPr>
              <w:pStyle w:val="ASFKTablenorm"/>
              <w:ind w:left="57" w:right="57"/>
            </w:pPr>
            <w:r w:rsidRPr="00266FA7">
              <w:t>Корнеенко А. С.</w:t>
            </w:r>
          </w:p>
        </w:tc>
        <w:tc>
          <w:tcPr>
            <w:tcW w:w="2866" w:type="pct"/>
          </w:tcPr>
          <w:p w:rsidR="00C506B9" w:rsidRPr="00266FA7" w:rsidRDefault="00C506B9" w:rsidP="00831DC6">
            <w:pPr>
              <w:pStyle w:val="ASFKTablenorm"/>
              <w:ind w:left="57" w:right="57"/>
            </w:pPr>
            <w:r w:rsidRPr="00266FA7">
              <w:t xml:space="preserve">Изменены ссылки на экранные формы в </w:t>
            </w:r>
            <w:r w:rsidR="00B92097" w:rsidRPr="00266FA7">
              <w:t>п. </w:t>
            </w:r>
            <w:r w:rsidRPr="00266FA7">
              <w:fldChar w:fldCharType="begin"/>
            </w:r>
            <w:r w:rsidRPr="00266FA7">
              <w:instrText xml:space="preserve"> REF _Ref227406590 \w \h  \* MERGEFORMAT </w:instrText>
            </w:r>
            <w:r w:rsidRPr="00266FA7">
              <w:fldChar w:fldCharType="separate"/>
            </w:r>
            <w:r w:rsidR="00B15289">
              <w:t>3.2</w:t>
            </w:r>
            <w:r w:rsidRPr="00266FA7">
              <w:fldChar w:fldCharType="end"/>
            </w:r>
            <w:r w:rsidRPr="00266FA7">
              <w:t xml:space="preserve">, </w:t>
            </w:r>
            <w:r w:rsidRPr="00266FA7">
              <w:fldChar w:fldCharType="begin"/>
            </w:r>
            <w:r w:rsidRPr="00266FA7">
              <w:instrText xml:space="preserve"> REF _Ref249781526 \w \h  \* MERGEFORMAT </w:instrText>
            </w:r>
            <w:r w:rsidRPr="00266FA7">
              <w:fldChar w:fldCharType="separate"/>
            </w:r>
            <w:r w:rsidR="00B15289">
              <w:t>4</w:t>
            </w:r>
            <w:r w:rsidRPr="00266FA7">
              <w:fldChar w:fldCharType="end"/>
            </w:r>
            <w:r w:rsidRPr="00266FA7">
              <w:t>.</w:t>
            </w:r>
          </w:p>
        </w:tc>
      </w:tr>
      <w:tr w:rsidR="00266FA7" w:rsidRPr="00266FA7" w:rsidTr="00664C1B">
        <w:tc>
          <w:tcPr>
            <w:tcW w:w="412" w:type="pct"/>
          </w:tcPr>
          <w:p w:rsidR="00C506B9" w:rsidRPr="00266FA7" w:rsidRDefault="00C506B9" w:rsidP="00831DC6">
            <w:pPr>
              <w:pStyle w:val="ASFKTablenorm"/>
              <w:ind w:left="57" w:right="57"/>
            </w:pPr>
            <w:r w:rsidRPr="00266FA7">
              <w:t>1.4</w:t>
            </w:r>
          </w:p>
        </w:tc>
        <w:tc>
          <w:tcPr>
            <w:tcW w:w="728" w:type="pct"/>
          </w:tcPr>
          <w:p w:rsidR="00C506B9" w:rsidRPr="00266FA7" w:rsidRDefault="00C506B9" w:rsidP="00831DC6">
            <w:pPr>
              <w:pStyle w:val="ASFKTablenorm"/>
              <w:ind w:left="57" w:right="57"/>
            </w:pPr>
            <w:r w:rsidRPr="00266FA7">
              <w:t>18.03.2010</w:t>
            </w:r>
          </w:p>
        </w:tc>
        <w:tc>
          <w:tcPr>
            <w:tcW w:w="994" w:type="pct"/>
          </w:tcPr>
          <w:p w:rsidR="00C506B9" w:rsidRPr="00266FA7" w:rsidRDefault="00C506B9" w:rsidP="00831DC6">
            <w:pPr>
              <w:pStyle w:val="ASFKTablenorm"/>
              <w:ind w:left="57" w:right="57"/>
            </w:pPr>
            <w:r w:rsidRPr="00266FA7">
              <w:t>Корнеенко А. С.</w:t>
            </w:r>
          </w:p>
        </w:tc>
        <w:tc>
          <w:tcPr>
            <w:tcW w:w="2866" w:type="pct"/>
          </w:tcPr>
          <w:p w:rsidR="00C506B9" w:rsidRPr="00266FA7" w:rsidRDefault="00C506B9" w:rsidP="00831DC6">
            <w:pPr>
              <w:pStyle w:val="ASFKTablenorm"/>
              <w:ind w:left="57" w:right="57"/>
            </w:pPr>
            <w:r w:rsidRPr="00266FA7">
              <w:t xml:space="preserve">Добавлены </w:t>
            </w:r>
            <w:r w:rsidR="00B92097" w:rsidRPr="00266FA7">
              <w:t>п. </w:t>
            </w:r>
            <w:r w:rsidRPr="00266FA7">
              <w:fldChar w:fldCharType="begin"/>
            </w:r>
            <w:r w:rsidRPr="00266FA7">
              <w:instrText xml:space="preserve"> REF _Ref264641422 \w \h  \* MERGEFORMAT </w:instrText>
            </w:r>
            <w:r w:rsidRPr="00266FA7">
              <w:fldChar w:fldCharType="separate"/>
            </w:r>
            <w:r w:rsidR="00B15289">
              <w:t>5.14</w:t>
            </w:r>
            <w:r w:rsidRPr="00266FA7">
              <w:fldChar w:fldCharType="end"/>
            </w:r>
            <w:r w:rsidRPr="00266FA7">
              <w:t xml:space="preserve"> «Просмотр сформированных проводок с помощью журнала главной книги», </w:t>
            </w:r>
            <w:r w:rsidR="00B92097" w:rsidRPr="00266FA7">
              <w:t>п. </w:t>
            </w:r>
            <w:r w:rsidRPr="00266FA7">
              <w:fldChar w:fldCharType="begin"/>
            </w:r>
            <w:r w:rsidRPr="00266FA7">
              <w:instrText xml:space="preserve"> REF _Ref264892203 \w \h  \* MERGEFORMAT </w:instrText>
            </w:r>
            <w:r w:rsidRPr="00266FA7">
              <w:fldChar w:fldCharType="separate"/>
            </w:r>
            <w:r w:rsidR="00B15289">
              <w:t>5.24</w:t>
            </w:r>
            <w:r w:rsidRPr="00266FA7">
              <w:fldChar w:fldCharType="end"/>
            </w:r>
            <w:r w:rsidRPr="00266FA7">
              <w:t xml:space="preserve"> «Выгрузка данных списковых форм в ручном режиме».</w:t>
            </w:r>
          </w:p>
        </w:tc>
      </w:tr>
      <w:tr w:rsidR="00266FA7" w:rsidRPr="00266FA7" w:rsidTr="00664C1B">
        <w:tc>
          <w:tcPr>
            <w:tcW w:w="412" w:type="pct"/>
          </w:tcPr>
          <w:p w:rsidR="00C506B9" w:rsidRPr="00266FA7" w:rsidRDefault="00C506B9" w:rsidP="00831DC6">
            <w:pPr>
              <w:pStyle w:val="ASFKTablenorm"/>
              <w:ind w:left="57" w:right="57"/>
            </w:pPr>
            <w:r w:rsidRPr="00266FA7">
              <w:t>1.5</w:t>
            </w:r>
          </w:p>
        </w:tc>
        <w:tc>
          <w:tcPr>
            <w:tcW w:w="728" w:type="pct"/>
          </w:tcPr>
          <w:p w:rsidR="00C506B9" w:rsidRPr="00266FA7" w:rsidRDefault="00C506B9" w:rsidP="00831DC6">
            <w:pPr>
              <w:pStyle w:val="ASFKTablenorm"/>
              <w:ind w:left="57" w:right="57"/>
            </w:pPr>
            <w:r w:rsidRPr="00266FA7">
              <w:t>07.07.2010</w:t>
            </w:r>
          </w:p>
        </w:tc>
        <w:tc>
          <w:tcPr>
            <w:tcW w:w="994" w:type="pct"/>
          </w:tcPr>
          <w:p w:rsidR="00C506B9" w:rsidRPr="00266FA7" w:rsidRDefault="00C506B9" w:rsidP="00831DC6">
            <w:pPr>
              <w:pStyle w:val="ASFKTablenorm"/>
              <w:ind w:left="57" w:right="57"/>
            </w:pPr>
            <w:r w:rsidRPr="00266FA7">
              <w:t>Корнеенко А. С.</w:t>
            </w:r>
          </w:p>
        </w:tc>
        <w:tc>
          <w:tcPr>
            <w:tcW w:w="2866" w:type="pct"/>
          </w:tcPr>
          <w:p w:rsidR="00C506B9" w:rsidRPr="00266FA7" w:rsidRDefault="00C506B9" w:rsidP="00831DC6">
            <w:pPr>
              <w:pStyle w:val="ASFKTablenorm"/>
              <w:ind w:left="57" w:right="57"/>
            </w:pPr>
            <w:r w:rsidRPr="00266FA7">
              <w:t xml:space="preserve">Добавлен </w:t>
            </w:r>
            <w:r w:rsidR="00B92097" w:rsidRPr="00266FA7">
              <w:t>п. </w:t>
            </w:r>
            <w:r w:rsidRPr="00266FA7">
              <w:fldChar w:fldCharType="begin"/>
            </w:r>
            <w:r w:rsidRPr="00266FA7">
              <w:instrText xml:space="preserve"> REF _Ref256676814 \w \h  \* MERGEFORMAT </w:instrText>
            </w:r>
            <w:r w:rsidRPr="00266FA7">
              <w:fldChar w:fldCharType="separate"/>
            </w:r>
            <w:r w:rsidR="00B15289">
              <w:t>5.13</w:t>
            </w:r>
            <w:r w:rsidRPr="00266FA7">
              <w:fldChar w:fldCharType="end"/>
            </w:r>
            <w:r w:rsidRPr="00266FA7">
              <w:t xml:space="preserve"> «Формирование отчетов по проводкам документа».</w:t>
            </w:r>
          </w:p>
        </w:tc>
      </w:tr>
      <w:tr w:rsidR="00266FA7" w:rsidRPr="00266FA7" w:rsidTr="00664C1B">
        <w:tc>
          <w:tcPr>
            <w:tcW w:w="412" w:type="pct"/>
          </w:tcPr>
          <w:p w:rsidR="00C506B9" w:rsidRPr="00266FA7" w:rsidRDefault="00C506B9" w:rsidP="00831DC6">
            <w:pPr>
              <w:pStyle w:val="ASFKTablenorm"/>
              <w:ind w:left="57" w:right="57"/>
            </w:pPr>
            <w:r w:rsidRPr="00266FA7">
              <w:t>1.6</w:t>
            </w:r>
          </w:p>
        </w:tc>
        <w:tc>
          <w:tcPr>
            <w:tcW w:w="728" w:type="pct"/>
          </w:tcPr>
          <w:p w:rsidR="00C506B9" w:rsidRPr="00266FA7" w:rsidRDefault="00C506B9" w:rsidP="00831DC6">
            <w:pPr>
              <w:pStyle w:val="ASFKTablenorm"/>
              <w:ind w:left="57" w:right="57"/>
            </w:pPr>
            <w:r w:rsidRPr="00266FA7">
              <w:t>23.07.2010</w:t>
            </w:r>
          </w:p>
        </w:tc>
        <w:tc>
          <w:tcPr>
            <w:tcW w:w="994" w:type="pct"/>
          </w:tcPr>
          <w:p w:rsidR="00C506B9" w:rsidRPr="00266FA7" w:rsidRDefault="00C506B9" w:rsidP="00831DC6">
            <w:pPr>
              <w:pStyle w:val="ASFKTablenorm"/>
              <w:ind w:left="57" w:right="57"/>
            </w:pPr>
            <w:r w:rsidRPr="00266FA7">
              <w:t>Иванова О. С.</w:t>
            </w:r>
          </w:p>
        </w:tc>
        <w:tc>
          <w:tcPr>
            <w:tcW w:w="2866" w:type="pct"/>
          </w:tcPr>
          <w:p w:rsidR="00C506B9" w:rsidRPr="00266FA7" w:rsidRDefault="00C506B9" w:rsidP="00831DC6">
            <w:pPr>
              <w:pStyle w:val="ASFKTablenorm"/>
              <w:ind w:left="57" w:right="57"/>
            </w:pPr>
            <w:r w:rsidRPr="00266FA7">
              <w:t xml:space="preserve">В соответствии с FTAS-64274 добавлен </w:t>
            </w:r>
            <w:r w:rsidR="00B92097" w:rsidRPr="00266FA7">
              <w:t>п. </w:t>
            </w:r>
            <w:r w:rsidRPr="00266FA7">
              <w:fldChar w:fldCharType="begin"/>
            </w:r>
            <w:r w:rsidRPr="00266FA7">
              <w:instrText xml:space="preserve"> REF _Ref267648852 \w \h  \* MERGEFORMAT </w:instrText>
            </w:r>
            <w:r w:rsidRPr="00266FA7">
              <w:fldChar w:fldCharType="separate"/>
            </w:r>
            <w:r w:rsidR="00B15289">
              <w:t>5.27</w:t>
            </w:r>
            <w:r w:rsidRPr="00266FA7">
              <w:fldChar w:fldCharType="end"/>
            </w:r>
            <w:r w:rsidRPr="00266FA7">
              <w:t xml:space="preserve"> «Просмотр причин отклонения документов».</w:t>
            </w:r>
          </w:p>
        </w:tc>
      </w:tr>
      <w:tr w:rsidR="00266FA7" w:rsidRPr="00266FA7" w:rsidTr="00664C1B">
        <w:tc>
          <w:tcPr>
            <w:tcW w:w="412" w:type="pct"/>
          </w:tcPr>
          <w:p w:rsidR="00C506B9" w:rsidRPr="00266FA7" w:rsidRDefault="00C506B9" w:rsidP="00831DC6">
            <w:pPr>
              <w:pStyle w:val="ASFKTablenorm"/>
              <w:ind w:left="57" w:right="57"/>
            </w:pPr>
            <w:r w:rsidRPr="00266FA7">
              <w:t>1.7</w:t>
            </w:r>
          </w:p>
        </w:tc>
        <w:tc>
          <w:tcPr>
            <w:tcW w:w="728" w:type="pct"/>
          </w:tcPr>
          <w:p w:rsidR="00C506B9" w:rsidRPr="00266FA7" w:rsidRDefault="00C506B9" w:rsidP="00831DC6">
            <w:pPr>
              <w:pStyle w:val="ASFKTablenorm"/>
              <w:ind w:left="57" w:right="57"/>
            </w:pPr>
            <w:r w:rsidRPr="00266FA7">
              <w:t>04.08.2010</w:t>
            </w:r>
          </w:p>
        </w:tc>
        <w:tc>
          <w:tcPr>
            <w:tcW w:w="994" w:type="pct"/>
          </w:tcPr>
          <w:p w:rsidR="00C506B9" w:rsidRPr="00266FA7" w:rsidRDefault="00C506B9" w:rsidP="00831DC6">
            <w:pPr>
              <w:pStyle w:val="ASFKTablenorm"/>
              <w:ind w:left="57" w:right="57"/>
            </w:pPr>
            <w:r w:rsidRPr="00266FA7">
              <w:t>Иванова О. С.</w:t>
            </w:r>
          </w:p>
        </w:tc>
        <w:tc>
          <w:tcPr>
            <w:tcW w:w="2866" w:type="pct"/>
          </w:tcPr>
          <w:p w:rsidR="00C506B9" w:rsidRPr="00266FA7" w:rsidRDefault="00C506B9" w:rsidP="00831DC6">
            <w:pPr>
              <w:pStyle w:val="ASFKTablenorm"/>
              <w:ind w:left="57" w:right="57"/>
            </w:pPr>
            <w:r w:rsidRPr="00266FA7">
              <w:t xml:space="preserve">Добавлены </w:t>
            </w:r>
            <w:r w:rsidR="00B92097" w:rsidRPr="00266FA7">
              <w:t>п. </w:t>
            </w:r>
            <w:r w:rsidRPr="00266FA7">
              <w:fldChar w:fldCharType="begin"/>
            </w:r>
            <w:r w:rsidRPr="00266FA7">
              <w:instrText xml:space="preserve"> REF _Ref270322641 \w \h  \* MERGEFORMAT </w:instrText>
            </w:r>
            <w:r w:rsidRPr="00266FA7">
              <w:fldChar w:fldCharType="separate"/>
            </w:r>
            <w:r w:rsidR="00B15289">
              <w:t>5.26</w:t>
            </w:r>
            <w:r w:rsidRPr="00266FA7">
              <w:fldChar w:fldCharType="end"/>
            </w:r>
            <w:r w:rsidRPr="00266FA7">
              <w:t xml:space="preserve"> «</w:t>
            </w:r>
            <w:r w:rsidR="006D7B02" w:rsidRPr="00266FA7">
              <w:t xml:space="preserve">Прикрепление файла </w:t>
            </w:r>
            <w:r w:rsidRPr="00266FA7">
              <w:t xml:space="preserve">я к документу», </w:t>
            </w:r>
            <w:r w:rsidR="00B92097" w:rsidRPr="00266FA7">
              <w:t>п. </w:t>
            </w:r>
            <w:r w:rsidRPr="00266FA7">
              <w:fldChar w:fldCharType="begin"/>
            </w:r>
            <w:r w:rsidRPr="00266FA7">
              <w:instrText xml:space="preserve"> REF _Ref267648852 \w \h  \* MERGEFORMAT </w:instrText>
            </w:r>
            <w:r w:rsidRPr="00266FA7">
              <w:fldChar w:fldCharType="separate"/>
            </w:r>
            <w:r w:rsidR="00B15289">
              <w:t>5.27</w:t>
            </w:r>
            <w:r w:rsidRPr="00266FA7">
              <w:fldChar w:fldCharType="end"/>
            </w:r>
            <w:r w:rsidRPr="00266FA7">
              <w:t xml:space="preserve"> «Просмотр причин отклонения документов».</w:t>
            </w:r>
          </w:p>
        </w:tc>
      </w:tr>
      <w:tr w:rsidR="00266FA7" w:rsidRPr="00266FA7" w:rsidTr="00664C1B">
        <w:tc>
          <w:tcPr>
            <w:tcW w:w="412" w:type="pct"/>
          </w:tcPr>
          <w:p w:rsidR="00C506B9" w:rsidRPr="00266FA7" w:rsidRDefault="00C506B9" w:rsidP="00831DC6">
            <w:pPr>
              <w:pStyle w:val="ASFKTablenorm"/>
              <w:ind w:left="57" w:right="57"/>
            </w:pPr>
            <w:r w:rsidRPr="00266FA7">
              <w:t>1.8</w:t>
            </w:r>
          </w:p>
        </w:tc>
        <w:tc>
          <w:tcPr>
            <w:tcW w:w="728" w:type="pct"/>
          </w:tcPr>
          <w:p w:rsidR="00C506B9" w:rsidRPr="00266FA7" w:rsidRDefault="00C506B9" w:rsidP="00831DC6">
            <w:pPr>
              <w:pStyle w:val="ASFKTablenorm"/>
              <w:ind w:left="57" w:right="57"/>
            </w:pPr>
            <w:r w:rsidRPr="00266FA7">
              <w:t>08.09.2010</w:t>
            </w:r>
          </w:p>
        </w:tc>
        <w:tc>
          <w:tcPr>
            <w:tcW w:w="994" w:type="pct"/>
          </w:tcPr>
          <w:p w:rsidR="00C506B9" w:rsidRPr="00266FA7" w:rsidRDefault="00C506B9" w:rsidP="00831DC6">
            <w:pPr>
              <w:pStyle w:val="ASFKTablenorm"/>
              <w:ind w:left="57" w:right="57"/>
            </w:pPr>
            <w:r w:rsidRPr="00266FA7">
              <w:t>Иванова О. С.</w:t>
            </w:r>
          </w:p>
        </w:tc>
        <w:tc>
          <w:tcPr>
            <w:tcW w:w="2866" w:type="pct"/>
          </w:tcPr>
          <w:p w:rsidR="00C506B9" w:rsidRPr="00266FA7" w:rsidRDefault="00C506B9" w:rsidP="00831DC6">
            <w:pPr>
              <w:pStyle w:val="ASFKTablenorm"/>
              <w:ind w:left="57" w:right="57"/>
            </w:pPr>
            <w:r w:rsidRPr="00266FA7">
              <w:t xml:space="preserve">В соответствии с FTAS-69484 внесены изменения в </w:t>
            </w:r>
            <w:r w:rsidR="00B92097" w:rsidRPr="00266FA7">
              <w:t>п. </w:t>
            </w:r>
            <w:r w:rsidRPr="00266FA7">
              <w:fldChar w:fldCharType="begin"/>
            </w:r>
            <w:r w:rsidRPr="00266FA7">
              <w:instrText xml:space="preserve"> REF _Ref298782212 \w \h  \* MERGEFORMAT </w:instrText>
            </w:r>
            <w:r w:rsidRPr="00266FA7">
              <w:fldChar w:fldCharType="separate"/>
            </w:r>
            <w:r w:rsidR="00B15289">
              <w:t>5.12</w:t>
            </w:r>
            <w:r w:rsidRPr="00266FA7">
              <w:fldChar w:fldCharType="end"/>
            </w:r>
            <w:r w:rsidRPr="00266FA7">
              <w:t xml:space="preserve"> (добавлено «Внимание!»).</w:t>
            </w:r>
          </w:p>
          <w:p w:rsidR="00C506B9" w:rsidRPr="00266FA7" w:rsidRDefault="00C506B9" w:rsidP="00831DC6">
            <w:pPr>
              <w:pStyle w:val="ASFKTablenorm"/>
              <w:ind w:left="57" w:right="57"/>
            </w:pPr>
            <w:r w:rsidRPr="00266FA7">
              <w:t xml:space="preserve">В соответствии с FTAS-66157 внесены изменения в </w:t>
            </w:r>
            <w:r w:rsidR="00B92097" w:rsidRPr="00266FA7">
              <w:t>п. </w:t>
            </w:r>
            <w:r w:rsidRPr="00266FA7">
              <w:fldChar w:fldCharType="begin"/>
            </w:r>
            <w:r w:rsidRPr="00266FA7">
              <w:instrText xml:space="preserve"> REF _Ref247027028 \w \h  \* MERGEFORMAT </w:instrText>
            </w:r>
            <w:r w:rsidRPr="00266FA7">
              <w:fldChar w:fldCharType="separate"/>
            </w:r>
            <w:r w:rsidR="00B15289">
              <w:t>5.5</w:t>
            </w:r>
            <w:r w:rsidRPr="00266FA7">
              <w:fldChar w:fldCharType="end"/>
            </w:r>
            <w:r w:rsidRPr="00266FA7">
              <w:t>.</w:t>
            </w:r>
          </w:p>
        </w:tc>
      </w:tr>
      <w:tr w:rsidR="00266FA7" w:rsidRPr="00266FA7" w:rsidTr="00664C1B">
        <w:tc>
          <w:tcPr>
            <w:tcW w:w="412" w:type="pct"/>
          </w:tcPr>
          <w:p w:rsidR="00C506B9" w:rsidRPr="00266FA7" w:rsidRDefault="00C506B9" w:rsidP="00831DC6">
            <w:pPr>
              <w:pStyle w:val="ASFKTablenorm"/>
              <w:ind w:left="57" w:right="57"/>
            </w:pPr>
            <w:r w:rsidRPr="00266FA7">
              <w:t>1.9</w:t>
            </w:r>
          </w:p>
        </w:tc>
        <w:tc>
          <w:tcPr>
            <w:tcW w:w="728" w:type="pct"/>
          </w:tcPr>
          <w:p w:rsidR="00C506B9" w:rsidRPr="00266FA7" w:rsidRDefault="00C506B9" w:rsidP="00831DC6">
            <w:pPr>
              <w:pStyle w:val="ASFKTablenorm"/>
              <w:ind w:left="57" w:right="57"/>
            </w:pPr>
            <w:r w:rsidRPr="00266FA7">
              <w:t>29.09.2010</w:t>
            </w:r>
          </w:p>
        </w:tc>
        <w:tc>
          <w:tcPr>
            <w:tcW w:w="994" w:type="pct"/>
          </w:tcPr>
          <w:p w:rsidR="00C506B9" w:rsidRPr="00266FA7" w:rsidRDefault="00C506B9" w:rsidP="00831DC6">
            <w:pPr>
              <w:pStyle w:val="ASFKTablenorm"/>
              <w:ind w:left="57" w:right="57"/>
            </w:pPr>
            <w:r w:rsidRPr="00266FA7">
              <w:t>Иванова О. С.</w:t>
            </w:r>
          </w:p>
        </w:tc>
        <w:tc>
          <w:tcPr>
            <w:tcW w:w="2866" w:type="pct"/>
          </w:tcPr>
          <w:p w:rsidR="00C506B9" w:rsidRPr="00266FA7" w:rsidRDefault="00C506B9" w:rsidP="00831DC6">
            <w:pPr>
              <w:pStyle w:val="ASFKTablenorm"/>
              <w:ind w:left="57" w:right="57"/>
            </w:pPr>
            <w:r w:rsidRPr="00266FA7">
              <w:t xml:space="preserve">В соответствии с FTAS-72199 внесены изменения в </w:t>
            </w:r>
            <w:r w:rsidR="00B92097" w:rsidRPr="00266FA7">
              <w:t>п. </w:t>
            </w:r>
            <w:r w:rsidRPr="00266FA7">
              <w:fldChar w:fldCharType="begin"/>
            </w:r>
            <w:r w:rsidRPr="00266FA7">
              <w:instrText xml:space="preserve"> REF _Ref247027028 \w \h  \* MERGEFORMAT </w:instrText>
            </w:r>
            <w:r w:rsidRPr="00266FA7">
              <w:fldChar w:fldCharType="separate"/>
            </w:r>
            <w:r w:rsidR="00B15289">
              <w:t>5.5</w:t>
            </w:r>
            <w:r w:rsidRPr="00266FA7">
              <w:fldChar w:fldCharType="end"/>
            </w:r>
            <w:r w:rsidRPr="00266FA7">
              <w:t>.</w:t>
            </w:r>
          </w:p>
          <w:p w:rsidR="00C506B9" w:rsidRPr="00266FA7" w:rsidRDefault="00C506B9" w:rsidP="00831DC6">
            <w:pPr>
              <w:pStyle w:val="ASFKTablenorm"/>
              <w:ind w:left="57" w:right="57"/>
            </w:pPr>
            <w:r w:rsidRPr="00266FA7">
              <w:t xml:space="preserve">В соответствии с MAIL-312 в </w:t>
            </w:r>
            <w:r w:rsidR="00B92097" w:rsidRPr="00266FA7">
              <w:t>п. </w:t>
            </w:r>
            <w:r w:rsidRPr="00266FA7">
              <w:fldChar w:fldCharType="begin"/>
            </w:r>
            <w:r w:rsidRPr="00266FA7">
              <w:instrText xml:space="preserve"> REF _Ref246848378 \w \h  \* MERGEFORMAT </w:instrText>
            </w:r>
            <w:r w:rsidRPr="00266FA7">
              <w:fldChar w:fldCharType="separate"/>
            </w:r>
            <w:r w:rsidR="00B15289">
              <w:t>5.22</w:t>
            </w:r>
            <w:r w:rsidRPr="00266FA7">
              <w:fldChar w:fldCharType="end"/>
            </w:r>
            <w:r w:rsidRPr="00266FA7">
              <w:t xml:space="preserve"> добавлены подразделы «Печать группы документов» и «Печать справочников», изменено наименование </w:t>
            </w:r>
            <w:r w:rsidR="00B92097" w:rsidRPr="00266FA7">
              <w:t>п. </w:t>
            </w:r>
            <w:r w:rsidRPr="00266FA7">
              <w:fldChar w:fldCharType="begin"/>
            </w:r>
            <w:r w:rsidRPr="00266FA7">
              <w:instrText xml:space="preserve"> REF _Ref274128269 \w \h  \* MERGEFORMAT </w:instrText>
            </w:r>
            <w:r w:rsidRPr="00266FA7">
              <w:fldChar w:fldCharType="separate"/>
            </w:r>
            <w:r w:rsidR="00B15289">
              <w:t>5.24</w:t>
            </w:r>
            <w:r w:rsidRPr="00266FA7">
              <w:fldChar w:fldCharType="end"/>
            </w:r>
            <w:r w:rsidRPr="00266FA7">
              <w:t xml:space="preserve"> на: «Выгрузка данных списковых форм в ручном режиме в Excel».</w:t>
            </w:r>
          </w:p>
          <w:p w:rsidR="00C506B9" w:rsidRPr="00266FA7" w:rsidRDefault="00C506B9" w:rsidP="00831DC6">
            <w:pPr>
              <w:pStyle w:val="ASFKTablenorm"/>
              <w:ind w:left="57" w:right="57"/>
            </w:pPr>
            <w:r w:rsidRPr="00266FA7">
              <w:t xml:space="preserve">В соответствии с FTAS-73558 внесены изменения в </w:t>
            </w:r>
            <w:r w:rsidR="00B92097" w:rsidRPr="00266FA7">
              <w:t>п. </w:t>
            </w:r>
            <w:r w:rsidRPr="00266FA7">
              <w:fldChar w:fldCharType="begin"/>
            </w:r>
            <w:r w:rsidRPr="00266FA7">
              <w:instrText xml:space="preserve"> REF _Ref274128269 \w \h  \* MERGEFORMAT </w:instrText>
            </w:r>
            <w:r w:rsidRPr="00266FA7">
              <w:fldChar w:fldCharType="separate"/>
            </w:r>
            <w:r w:rsidR="00B15289">
              <w:t>5.24</w:t>
            </w:r>
            <w:r w:rsidRPr="00266FA7">
              <w:fldChar w:fldCharType="end"/>
            </w:r>
            <w:r w:rsidRPr="00266FA7">
              <w:t>.</w:t>
            </w:r>
          </w:p>
        </w:tc>
      </w:tr>
      <w:tr w:rsidR="00266FA7" w:rsidRPr="00266FA7" w:rsidTr="00664C1B">
        <w:tc>
          <w:tcPr>
            <w:tcW w:w="412" w:type="pct"/>
          </w:tcPr>
          <w:p w:rsidR="00C506B9" w:rsidRPr="00266FA7" w:rsidRDefault="00C506B9" w:rsidP="00831DC6">
            <w:pPr>
              <w:pStyle w:val="ASFKTablenorm"/>
              <w:ind w:left="57" w:right="57"/>
            </w:pPr>
            <w:r w:rsidRPr="00266FA7">
              <w:t>2.0</w:t>
            </w:r>
          </w:p>
        </w:tc>
        <w:tc>
          <w:tcPr>
            <w:tcW w:w="728" w:type="pct"/>
          </w:tcPr>
          <w:p w:rsidR="00C506B9" w:rsidRPr="00266FA7" w:rsidRDefault="00C506B9" w:rsidP="00831DC6">
            <w:pPr>
              <w:pStyle w:val="ASFKTablenorm"/>
              <w:ind w:left="57" w:right="57"/>
            </w:pPr>
            <w:r w:rsidRPr="00266FA7">
              <w:t>20.10.2010</w:t>
            </w:r>
          </w:p>
        </w:tc>
        <w:tc>
          <w:tcPr>
            <w:tcW w:w="994" w:type="pct"/>
          </w:tcPr>
          <w:p w:rsidR="00C506B9" w:rsidRPr="00266FA7" w:rsidRDefault="00C506B9" w:rsidP="00831DC6">
            <w:pPr>
              <w:pStyle w:val="ASFKTablenorm"/>
              <w:ind w:left="57" w:right="57"/>
            </w:pPr>
            <w:r w:rsidRPr="00266FA7">
              <w:t>Иванова О. С.</w:t>
            </w:r>
          </w:p>
        </w:tc>
        <w:tc>
          <w:tcPr>
            <w:tcW w:w="2866" w:type="pct"/>
          </w:tcPr>
          <w:p w:rsidR="00C506B9" w:rsidRPr="00266FA7" w:rsidRDefault="00C506B9" w:rsidP="00831DC6">
            <w:pPr>
              <w:pStyle w:val="ASFKTablenorm"/>
              <w:ind w:left="57" w:right="57"/>
            </w:pPr>
            <w:r w:rsidRPr="00266FA7">
              <w:t xml:space="preserve">В соответствии с FTAS-73763 внесены изменения в </w:t>
            </w:r>
            <w:r w:rsidR="00B92097" w:rsidRPr="00266FA7">
              <w:t>п. </w:t>
            </w:r>
            <w:r w:rsidRPr="00266FA7">
              <w:fldChar w:fldCharType="begin"/>
            </w:r>
            <w:r w:rsidRPr="00266FA7">
              <w:instrText xml:space="preserve"> REF _Ref275351987 \w \h  \* MERGEFORMAT </w:instrText>
            </w:r>
            <w:r w:rsidRPr="00266FA7">
              <w:fldChar w:fldCharType="separate"/>
            </w:r>
            <w:r w:rsidR="00B15289">
              <w:t>5.7</w:t>
            </w:r>
            <w:r w:rsidRPr="00266FA7">
              <w:fldChar w:fldCharType="end"/>
            </w:r>
            <w:r w:rsidRPr="00266FA7">
              <w:t>.</w:t>
            </w:r>
          </w:p>
        </w:tc>
      </w:tr>
      <w:tr w:rsidR="00266FA7" w:rsidRPr="00266FA7" w:rsidTr="00664C1B">
        <w:tc>
          <w:tcPr>
            <w:tcW w:w="412" w:type="pct"/>
          </w:tcPr>
          <w:p w:rsidR="00C506B9" w:rsidRPr="00266FA7" w:rsidRDefault="00C506B9" w:rsidP="00831DC6">
            <w:pPr>
              <w:pStyle w:val="ASFKTablenorm"/>
              <w:ind w:left="57" w:right="57"/>
            </w:pPr>
            <w:r w:rsidRPr="00266FA7">
              <w:t>2.1</w:t>
            </w:r>
          </w:p>
        </w:tc>
        <w:tc>
          <w:tcPr>
            <w:tcW w:w="728" w:type="pct"/>
          </w:tcPr>
          <w:p w:rsidR="00C506B9" w:rsidRPr="00266FA7" w:rsidRDefault="00C506B9" w:rsidP="00831DC6">
            <w:pPr>
              <w:pStyle w:val="ASFKTablenorm"/>
              <w:ind w:left="57" w:right="57"/>
            </w:pPr>
            <w:r w:rsidRPr="00266FA7">
              <w:t>28.01.2011</w:t>
            </w:r>
          </w:p>
        </w:tc>
        <w:tc>
          <w:tcPr>
            <w:tcW w:w="994" w:type="pct"/>
          </w:tcPr>
          <w:p w:rsidR="00C506B9" w:rsidRPr="00266FA7" w:rsidRDefault="00C506B9" w:rsidP="00831DC6">
            <w:pPr>
              <w:pStyle w:val="ASFKTablenorm"/>
              <w:ind w:left="57" w:right="57"/>
            </w:pPr>
            <w:r w:rsidRPr="00266FA7">
              <w:t>Алексеев И. И.</w:t>
            </w:r>
          </w:p>
          <w:p w:rsidR="00C506B9" w:rsidRPr="00266FA7" w:rsidRDefault="00C506B9" w:rsidP="00831DC6">
            <w:pPr>
              <w:pStyle w:val="ASFKTablenorm"/>
              <w:ind w:left="57" w:right="57"/>
            </w:pPr>
            <w:r w:rsidRPr="00266FA7">
              <w:t>Иванова О. С.</w:t>
            </w:r>
          </w:p>
        </w:tc>
        <w:tc>
          <w:tcPr>
            <w:tcW w:w="2866" w:type="pct"/>
          </w:tcPr>
          <w:p w:rsidR="00C506B9" w:rsidRPr="00266FA7" w:rsidRDefault="00C506B9" w:rsidP="00831DC6">
            <w:pPr>
              <w:pStyle w:val="ASFKTablenorm"/>
              <w:ind w:left="57" w:right="57"/>
            </w:pPr>
            <w:r w:rsidRPr="00266FA7">
              <w:t>В соответствии с PROD-10054 (FTAS-83043) внесены изменения в</w:t>
            </w:r>
            <w:r w:rsidR="00B92097" w:rsidRPr="00266FA7">
              <w:t xml:space="preserve"> п. </w:t>
            </w:r>
            <w:r w:rsidRPr="00266FA7">
              <w:fldChar w:fldCharType="begin"/>
            </w:r>
            <w:r w:rsidRPr="00266FA7">
              <w:instrText xml:space="preserve"> REF _Ref247027028 \r \h  \* MERGEFORMAT </w:instrText>
            </w:r>
            <w:r w:rsidRPr="00266FA7">
              <w:fldChar w:fldCharType="separate"/>
            </w:r>
            <w:r w:rsidR="00B15289">
              <w:t>5.5</w:t>
            </w:r>
            <w:r w:rsidRPr="00266FA7">
              <w:fldChar w:fldCharType="end"/>
            </w:r>
            <w:r w:rsidRPr="00266FA7">
              <w:t>.</w:t>
            </w:r>
          </w:p>
          <w:p w:rsidR="00C506B9" w:rsidRPr="00266FA7" w:rsidRDefault="00C506B9" w:rsidP="00831DC6">
            <w:pPr>
              <w:pStyle w:val="ASFKTablenorm"/>
              <w:ind w:left="57" w:right="57"/>
            </w:pPr>
            <w:r w:rsidRPr="00266FA7">
              <w:t>В соответствии с PROD-12167 (FTAS-86451) добавлены</w:t>
            </w:r>
            <w:r w:rsidR="00B92097" w:rsidRPr="00266FA7">
              <w:t xml:space="preserve"> п. </w:t>
            </w:r>
            <w:r w:rsidRPr="00266FA7">
              <w:fldChar w:fldCharType="begin"/>
            </w:r>
            <w:r w:rsidRPr="00266FA7">
              <w:instrText xml:space="preserve"> REF _Ref283131024 \w \h  \* MERGEFORMAT </w:instrText>
            </w:r>
            <w:r w:rsidRPr="00266FA7">
              <w:fldChar w:fldCharType="separate"/>
            </w:r>
            <w:r w:rsidR="00B15289">
              <w:t>5.28</w:t>
            </w:r>
            <w:r w:rsidRPr="00266FA7">
              <w:fldChar w:fldCharType="end"/>
            </w:r>
            <w:r w:rsidR="00B92097" w:rsidRPr="00266FA7">
              <w:t xml:space="preserve"> «Отображение записей в списковой форме после выполнения операции»,</w:t>
            </w:r>
            <w:r w:rsidRPr="00266FA7">
              <w:t xml:space="preserve"> </w:t>
            </w:r>
            <w:r w:rsidRPr="00266FA7">
              <w:fldChar w:fldCharType="begin"/>
            </w:r>
            <w:r w:rsidRPr="00266FA7">
              <w:instrText xml:space="preserve"> REF _Ref286153879 \w \h  \* MERGEFORMAT </w:instrText>
            </w:r>
            <w:r w:rsidRPr="00266FA7">
              <w:fldChar w:fldCharType="separate"/>
            </w:r>
            <w:r w:rsidR="00B15289">
              <w:t>5.29</w:t>
            </w:r>
            <w:r w:rsidRPr="00266FA7">
              <w:fldChar w:fldCharType="end"/>
            </w:r>
            <w:r w:rsidR="00B92097" w:rsidRPr="00266FA7">
              <w:t xml:space="preserve"> «Настройка пользовательского профиля»</w:t>
            </w:r>
            <w:r w:rsidRPr="00266FA7">
              <w:t>.</w:t>
            </w:r>
          </w:p>
          <w:p w:rsidR="00C506B9" w:rsidRPr="00266FA7" w:rsidRDefault="00C506B9" w:rsidP="00831DC6">
            <w:pPr>
              <w:pStyle w:val="ASFKTablenorm"/>
              <w:ind w:left="57" w:right="57"/>
            </w:pPr>
            <w:r w:rsidRPr="00266FA7">
              <w:t>В соответствии с PROD-15240 (FTAS-87678) добавлен</w:t>
            </w:r>
            <w:r w:rsidR="00B92097" w:rsidRPr="00266FA7">
              <w:t xml:space="preserve"> п. </w:t>
            </w:r>
            <w:r w:rsidRPr="00266FA7">
              <w:fldChar w:fldCharType="begin"/>
            </w:r>
            <w:r w:rsidRPr="00266FA7">
              <w:instrText xml:space="preserve"> REF _Ref284952820 \w \h  \* MERGEFORMAT </w:instrText>
            </w:r>
            <w:r w:rsidRPr="00266FA7">
              <w:fldChar w:fldCharType="separate"/>
            </w:r>
            <w:r w:rsidR="00B15289">
              <w:t>5.30</w:t>
            </w:r>
            <w:r w:rsidRPr="00266FA7">
              <w:fldChar w:fldCharType="end"/>
            </w:r>
            <w:r w:rsidR="00B92097" w:rsidRPr="00266FA7">
              <w:t xml:space="preserve"> «Повторная выгрузка документа»</w:t>
            </w:r>
            <w:r w:rsidRPr="00266FA7">
              <w:t>.</w:t>
            </w:r>
          </w:p>
        </w:tc>
      </w:tr>
      <w:tr w:rsidR="00266FA7" w:rsidRPr="00266FA7" w:rsidTr="00664C1B">
        <w:tc>
          <w:tcPr>
            <w:tcW w:w="412" w:type="pct"/>
          </w:tcPr>
          <w:p w:rsidR="00C506B9" w:rsidRPr="00266FA7" w:rsidRDefault="00C506B9" w:rsidP="00831DC6">
            <w:pPr>
              <w:pStyle w:val="ASFKTablenorm"/>
              <w:ind w:left="57" w:right="57"/>
            </w:pPr>
            <w:r w:rsidRPr="00266FA7">
              <w:t>2.2</w:t>
            </w:r>
          </w:p>
        </w:tc>
        <w:tc>
          <w:tcPr>
            <w:tcW w:w="728" w:type="pct"/>
          </w:tcPr>
          <w:p w:rsidR="00C506B9" w:rsidRPr="00266FA7" w:rsidRDefault="00C506B9" w:rsidP="00831DC6">
            <w:pPr>
              <w:pStyle w:val="ASFKTablenorm"/>
              <w:ind w:left="57" w:right="57"/>
            </w:pPr>
            <w:r w:rsidRPr="00266FA7">
              <w:t>17.02.2011</w:t>
            </w:r>
          </w:p>
        </w:tc>
        <w:tc>
          <w:tcPr>
            <w:tcW w:w="994" w:type="pct"/>
          </w:tcPr>
          <w:p w:rsidR="00C506B9" w:rsidRPr="00266FA7" w:rsidRDefault="00C506B9" w:rsidP="00831DC6">
            <w:pPr>
              <w:pStyle w:val="ASFKTablenorm"/>
              <w:ind w:left="57" w:right="57"/>
            </w:pPr>
            <w:r w:rsidRPr="00266FA7">
              <w:t>Иванова О. С.</w:t>
            </w:r>
          </w:p>
        </w:tc>
        <w:tc>
          <w:tcPr>
            <w:tcW w:w="2866" w:type="pct"/>
          </w:tcPr>
          <w:p w:rsidR="00C506B9" w:rsidRPr="00266FA7" w:rsidRDefault="00C506B9" w:rsidP="00831DC6">
            <w:pPr>
              <w:pStyle w:val="ASFKTablenorm"/>
              <w:ind w:left="57" w:right="57"/>
            </w:pPr>
            <w:r w:rsidRPr="00266FA7">
              <w:t xml:space="preserve">В соответствии с FTAS-89093 (FTAS-89647) внесены </w:t>
            </w:r>
            <w:r w:rsidRPr="00266FA7">
              <w:lastRenderedPageBreak/>
              <w:t xml:space="preserve">изменения в </w:t>
            </w:r>
            <w:r w:rsidR="00B92097" w:rsidRPr="00266FA7">
              <w:t>п. </w:t>
            </w:r>
            <w:r w:rsidRPr="00266FA7">
              <w:fldChar w:fldCharType="begin"/>
            </w:r>
            <w:r w:rsidRPr="00266FA7">
              <w:instrText xml:space="preserve"> REF _Ref285725275 \w \h  \* MERGEFORMAT </w:instrText>
            </w:r>
            <w:r w:rsidRPr="00266FA7">
              <w:fldChar w:fldCharType="separate"/>
            </w:r>
            <w:r w:rsidR="00B15289">
              <w:t>5.9</w:t>
            </w:r>
            <w:r w:rsidRPr="00266FA7">
              <w:fldChar w:fldCharType="end"/>
            </w:r>
            <w:r w:rsidRPr="00266FA7">
              <w:t>.</w:t>
            </w:r>
          </w:p>
          <w:p w:rsidR="00C506B9" w:rsidRPr="00266FA7" w:rsidRDefault="00C506B9" w:rsidP="00831DC6">
            <w:pPr>
              <w:pStyle w:val="ASFKTablenorm"/>
              <w:ind w:left="57" w:right="57"/>
            </w:pPr>
            <w:r w:rsidRPr="00266FA7">
              <w:t>Добавлен раздел </w:t>
            </w:r>
            <w:r w:rsidRPr="00266FA7">
              <w:fldChar w:fldCharType="begin"/>
            </w:r>
            <w:r w:rsidRPr="00266FA7">
              <w:instrText xml:space="preserve"> REF _Ref285807608 \w \h  \* MERGEFORMAT </w:instrText>
            </w:r>
            <w:r w:rsidRPr="00266FA7">
              <w:fldChar w:fldCharType="separate"/>
            </w:r>
            <w:r w:rsidR="00B15289">
              <w:t>0</w:t>
            </w:r>
            <w:r w:rsidRPr="00266FA7">
              <w:fldChar w:fldCharType="end"/>
            </w:r>
            <w:r w:rsidRPr="00266FA7">
              <w:t xml:space="preserve"> «Просмотр количества документов и итоговых сумм по их показателям».</w:t>
            </w:r>
          </w:p>
        </w:tc>
      </w:tr>
      <w:tr w:rsidR="00266FA7" w:rsidRPr="00266FA7" w:rsidTr="00664C1B">
        <w:tc>
          <w:tcPr>
            <w:tcW w:w="412" w:type="pct"/>
          </w:tcPr>
          <w:p w:rsidR="00C506B9" w:rsidRPr="00266FA7" w:rsidRDefault="00C506B9" w:rsidP="00831DC6">
            <w:pPr>
              <w:pStyle w:val="ASFKTablenorm"/>
              <w:ind w:left="57" w:right="57"/>
            </w:pPr>
            <w:bookmarkStart w:id="1138" w:name="_Hlk287018175"/>
            <w:r w:rsidRPr="00266FA7">
              <w:lastRenderedPageBreak/>
              <w:t>2.3</w:t>
            </w:r>
          </w:p>
        </w:tc>
        <w:tc>
          <w:tcPr>
            <w:tcW w:w="728" w:type="pct"/>
          </w:tcPr>
          <w:p w:rsidR="00C506B9" w:rsidRPr="00266FA7" w:rsidRDefault="00C506B9" w:rsidP="00831DC6">
            <w:pPr>
              <w:pStyle w:val="ASFKTablenorm"/>
              <w:ind w:left="57" w:right="57"/>
            </w:pPr>
            <w:r w:rsidRPr="00266FA7">
              <w:t>03.03.2011</w:t>
            </w:r>
          </w:p>
        </w:tc>
        <w:tc>
          <w:tcPr>
            <w:tcW w:w="994" w:type="pct"/>
          </w:tcPr>
          <w:p w:rsidR="00C506B9" w:rsidRPr="00266FA7" w:rsidRDefault="00C506B9" w:rsidP="00831DC6">
            <w:pPr>
              <w:pStyle w:val="ASFKTablenorm"/>
              <w:ind w:left="57" w:right="57"/>
            </w:pPr>
            <w:r w:rsidRPr="00266FA7">
              <w:t>Алексеев И. И.</w:t>
            </w:r>
          </w:p>
        </w:tc>
        <w:tc>
          <w:tcPr>
            <w:tcW w:w="2866" w:type="pct"/>
          </w:tcPr>
          <w:p w:rsidR="00C506B9" w:rsidRPr="00266FA7" w:rsidRDefault="00C506B9" w:rsidP="00831DC6">
            <w:pPr>
              <w:pStyle w:val="ASFKTablenorm"/>
              <w:ind w:left="57" w:right="57"/>
            </w:pPr>
            <w:r w:rsidRPr="00266FA7">
              <w:t>В соответствии с FTAS-87057 добавлен раздел «Просмотр формализованного журнала СУФД».</w:t>
            </w:r>
          </w:p>
        </w:tc>
      </w:tr>
      <w:tr w:rsidR="00266FA7" w:rsidRPr="00266FA7" w:rsidTr="00664C1B">
        <w:tc>
          <w:tcPr>
            <w:tcW w:w="412" w:type="pct"/>
          </w:tcPr>
          <w:p w:rsidR="00C506B9" w:rsidRPr="00266FA7" w:rsidRDefault="00C506B9" w:rsidP="00831DC6">
            <w:pPr>
              <w:pStyle w:val="ASFKTablenorm"/>
              <w:ind w:left="57" w:right="57"/>
            </w:pPr>
            <w:r w:rsidRPr="00266FA7">
              <w:t>2.4</w:t>
            </w:r>
          </w:p>
        </w:tc>
        <w:tc>
          <w:tcPr>
            <w:tcW w:w="728" w:type="pct"/>
          </w:tcPr>
          <w:p w:rsidR="00C506B9" w:rsidRPr="00266FA7" w:rsidRDefault="00C506B9" w:rsidP="00831DC6">
            <w:pPr>
              <w:pStyle w:val="ASFKTablenorm"/>
              <w:ind w:left="57" w:right="57"/>
            </w:pPr>
            <w:r w:rsidRPr="00266FA7">
              <w:t>07.04.2011</w:t>
            </w:r>
          </w:p>
        </w:tc>
        <w:tc>
          <w:tcPr>
            <w:tcW w:w="994" w:type="pct"/>
          </w:tcPr>
          <w:p w:rsidR="00C506B9" w:rsidRPr="00266FA7" w:rsidRDefault="00C506B9" w:rsidP="00831DC6">
            <w:pPr>
              <w:pStyle w:val="ASFKTablenorm"/>
              <w:ind w:left="57" w:right="57"/>
            </w:pPr>
            <w:r w:rsidRPr="00266FA7">
              <w:t>Иванова О. С.</w:t>
            </w:r>
          </w:p>
        </w:tc>
        <w:tc>
          <w:tcPr>
            <w:tcW w:w="2866" w:type="pct"/>
          </w:tcPr>
          <w:p w:rsidR="00C506B9" w:rsidRPr="00266FA7" w:rsidRDefault="00C506B9" w:rsidP="00831DC6">
            <w:pPr>
              <w:pStyle w:val="ASFKTablenorm"/>
              <w:ind w:left="57" w:right="57"/>
            </w:pPr>
            <w:r w:rsidRPr="00266FA7">
              <w:t xml:space="preserve">В соответствии с FTAS-93022 (FTAS-94270) внесены изменения в </w:t>
            </w:r>
            <w:r w:rsidR="00293BE6" w:rsidRPr="00266FA7">
              <w:t>п. </w:t>
            </w:r>
            <w:r w:rsidRPr="00266FA7">
              <w:fldChar w:fldCharType="begin"/>
            </w:r>
            <w:r w:rsidRPr="00266FA7">
              <w:instrText xml:space="preserve"> REF _Ref247027028 \w \h  \* MERGEFORMAT </w:instrText>
            </w:r>
            <w:r w:rsidRPr="00266FA7">
              <w:fldChar w:fldCharType="separate"/>
            </w:r>
            <w:r w:rsidR="00B15289">
              <w:t>5.5</w:t>
            </w:r>
            <w:r w:rsidRPr="00266FA7">
              <w:fldChar w:fldCharType="end"/>
            </w:r>
            <w:r w:rsidRPr="00266FA7">
              <w:t>.</w:t>
            </w:r>
          </w:p>
        </w:tc>
      </w:tr>
      <w:tr w:rsidR="00266FA7" w:rsidRPr="00266FA7" w:rsidTr="00664C1B">
        <w:tc>
          <w:tcPr>
            <w:tcW w:w="412" w:type="pct"/>
          </w:tcPr>
          <w:p w:rsidR="00C506B9" w:rsidRPr="00266FA7" w:rsidRDefault="00C506B9" w:rsidP="00831DC6">
            <w:pPr>
              <w:pStyle w:val="ASFKTablenorm"/>
              <w:ind w:left="57" w:right="57"/>
            </w:pPr>
            <w:r w:rsidRPr="00266FA7">
              <w:t>2.5</w:t>
            </w:r>
          </w:p>
        </w:tc>
        <w:tc>
          <w:tcPr>
            <w:tcW w:w="728" w:type="pct"/>
          </w:tcPr>
          <w:p w:rsidR="00C506B9" w:rsidRPr="00266FA7" w:rsidRDefault="00C506B9" w:rsidP="00831DC6">
            <w:pPr>
              <w:pStyle w:val="ASFKTablenorm"/>
              <w:ind w:left="57" w:right="57"/>
            </w:pPr>
            <w:r w:rsidRPr="00266FA7">
              <w:t>01.06.2011</w:t>
            </w:r>
          </w:p>
        </w:tc>
        <w:tc>
          <w:tcPr>
            <w:tcW w:w="994" w:type="pct"/>
          </w:tcPr>
          <w:p w:rsidR="00C506B9" w:rsidRPr="00266FA7" w:rsidRDefault="00C506B9" w:rsidP="00831DC6">
            <w:pPr>
              <w:pStyle w:val="ASFKTablenorm"/>
              <w:ind w:left="57" w:right="57"/>
            </w:pPr>
            <w:r w:rsidRPr="00266FA7">
              <w:t>Иванова О. С.</w:t>
            </w:r>
          </w:p>
        </w:tc>
        <w:tc>
          <w:tcPr>
            <w:tcW w:w="2866" w:type="pct"/>
          </w:tcPr>
          <w:p w:rsidR="00C506B9" w:rsidRPr="00266FA7" w:rsidRDefault="00C506B9" w:rsidP="00831DC6">
            <w:pPr>
              <w:pStyle w:val="ASFKTablenorm"/>
              <w:ind w:left="57" w:right="57"/>
            </w:pPr>
            <w:r w:rsidRPr="00266FA7">
              <w:t xml:space="preserve">В соответствии с FTAS-70844 (FTAS-57663, FTAS-73274) добавлен </w:t>
            </w:r>
            <w:r w:rsidR="00293BE6" w:rsidRPr="00266FA7">
              <w:t>п. </w:t>
            </w:r>
            <w:r w:rsidRPr="00266FA7">
              <w:fldChar w:fldCharType="begin"/>
            </w:r>
            <w:r w:rsidRPr="00266FA7">
              <w:instrText xml:space="preserve"> REF _Ref294706316 \w \h  \* MERGEFORMAT </w:instrText>
            </w:r>
            <w:r w:rsidRPr="00266FA7">
              <w:fldChar w:fldCharType="separate"/>
            </w:r>
            <w:r w:rsidR="00B15289">
              <w:t>5.10</w:t>
            </w:r>
            <w:r w:rsidRPr="00266FA7">
              <w:fldChar w:fldCharType="end"/>
            </w:r>
            <w:r w:rsidRPr="00266FA7">
              <w:t xml:space="preserve"> «Печать отчета «Информация о сертификате ключа ЭП»».</w:t>
            </w:r>
          </w:p>
        </w:tc>
      </w:tr>
      <w:tr w:rsidR="00266FA7" w:rsidRPr="00266FA7" w:rsidTr="00664C1B">
        <w:tc>
          <w:tcPr>
            <w:tcW w:w="412" w:type="pct"/>
          </w:tcPr>
          <w:p w:rsidR="00C506B9" w:rsidRPr="00266FA7" w:rsidRDefault="00C506B9" w:rsidP="00831DC6">
            <w:pPr>
              <w:pStyle w:val="ASFKTablenorm"/>
              <w:ind w:left="57" w:right="57"/>
            </w:pPr>
            <w:r w:rsidRPr="00266FA7">
              <w:t>2.6</w:t>
            </w:r>
          </w:p>
        </w:tc>
        <w:tc>
          <w:tcPr>
            <w:tcW w:w="728" w:type="pct"/>
          </w:tcPr>
          <w:p w:rsidR="00C506B9" w:rsidRPr="00266FA7" w:rsidRDefault="00C506B9" w:rsidP="00831DC6">
            <w:pPr>
              <w:pStyle w:val="ASFKTablenorm"/>
              <w:ind w:left="57" w:right="57"/>
            </w:pPr>
            <w:r w:rsidRPr="00266FA7">
              <w:t>18.06.2011</w:t>
            </w:r>
          </w:p>
        </w:tc>
        <w:tc>
          <w:tcPr>
            <w:tcW w:w="994" w:type="pct"/>
          </w:tcPr>
          <w:p w:rsidR="00C506B9" w:rsidRPr="00266FA7" w:rsidRDefault="00C506B9" w:rsidP="00831DC6">
            <w:pPr>
              <w:pStyle w:val="ASFKTablenorm"/>
              <w:ind w:left="57" w:right="57"/>
            </w:pPr>
            <w:r w:rsidRPr="00266FA7">
              <w:t>Иванова О. С.</w:t>
            </w:r>
          </w:p>
        </w:tc>
        <w:tc>
          <w:tcPr>
            <w:tcW w:w="2866" w:type="pct"/>
          </w:tcPr>
          <w:p w:rsidR="00C506B9" w:rsidRPr="00266FA7" w:rsidRDefault="00C506B9" w:rsidP="00831DC6">
            <w:pPr>
              <w:pStyle w:val="ASFKTablenorm"/>
              <w:ind w:left="57" w:right="57"/>
            </w:pPr>
            <w:r w:rsidRPr="00266FA7">
              <w:t xml:space="preserve">В соответствии с FTAS-101343 (FTAS-104560) в </w:t>
            </w:r>
            <w:r w:rsidR="00293BE6" w:rsidRPr="00266FA7">
              <w:t>п. </w:t>
            </w:r>
            <w:r w:rsidRPr="00266FA7">
              <w:fldChar w:fldCharType="begin"/>
            </w:r>
            <w:r w:rsidRPr="00266FA7">
              <w:instrText xml:space="preserve"> REF _Ref295404157 \w \h  \* MERGEFORMAT </w:instrText>
            </w:r>
            <w:r w:rsidRPr="00266FA7">
              <w:fldChar w:fldCharType="separate"/>
            </w:r>
            <w:r w:rsidR="00B15289">
              <w:t>5.25.2</w:t>
            </w:r>
            <w:r w:rsidRPr="00266FA7">
              <w:fldChar w:fldCharType="end"/>
            </w:r>
            <w:r w:rsidRPr="00266FA7">
              <w:t xml:space="preserve"> добавлен подраздел «Просмотр истории утверждения документов».</w:t>
            </w:r>
          </w:p>
          <w:p w:rsidR="00C506B9" w:rsidRPr="00266FA7" w:rsidRDefault="00C506B9" w:rsidP="00831DC6">
            <w:pPr>
              <w:pStyle w:val="ASFKTablenorm"/>
              <w:ind w:left="57" w:right="57"/>
            </w:pPr>
            <w:r w:rsidRPr="00266FA7">
              <w:t xml:space="preserve">В соответствии с FTAS-101338 (FTAS-98835) в </w:t>
            </w:r>
            <w:r w:rsidR="00293BE6" w:rsidRPr="00266FA7">
              <w:t>п. </w:t>
            </w:r>
            <w:r w:rsidRPr="00266FA7">
              <w:fldChar w:fldCharType="begin"/>
            </w:r>
            <w:r w:rsidRPr="00266FA7">
              <w:instrText xml:space="preserve"> REF _Ref295404157 \w \h  \* MERGEFORMAT </w:instrText>
            </w:r>
            <w:r w:rsidRPr="00266FA7">
              <w:fldChar w:fldCharType="separate"/>
            </w:r>
            <w:r w:rsidR="00B15289">
              <w:t>5.25.2</w:t>
            </w:r>
            <w:r w:rsidRPr="00266FA7">
              <w:fldChar w:fldCharType="end"/>
            </w:r>
            <w:r w:rsidRPr="00266FA7">
              <w:t xml:space="preserve"> добавлен подраздел «Настройка замещения».</w:t>
            </w:r>
          </w:p>
          <w:p w:rsidR="00C506B9" w:rsidRPr="00266FA7" w:rsidRDefault="00C506B9" w:rsidP="00831DC6">
            <w:pPr>
              <w:pStyle w:val="ASFKTablenorm"/>
              <w:ind w:left="57" w:right="57"/>
            </w:pPr>
            <w:r w:rsidRPr="00266FA7">
              <w:t xml:space="preserve">В соответствии с PROD-31898 (FTAS-101818) полностью переработан </w:t>
            </w:r>
            <w:r w:rsidR="00293BE6" w:rsidRPr="00266FA7">
              <w:t>п. </w:t>
            </w:r>
            <w:r w:rsidRPr="00266FA7">
              <w:fldChar w:fldCharType="begin"/>
            </w:r>
            <w:r w:rsidRPr="00266FA7">
              <w:instrText xml:space="preserve"> REF _Ref230949442 \w \h  \* MERGEFORMAT </w:instrText>
            </w:r>
            <w:r w:rsidRPr="00266FA7">
              <w:fldChar w:fldCharType="separate"/>
            </w:r>
            <w:r w:rsidR="00B15289">
              <w:t>5.3</w:t>
            </w:r>
            <w:r w:rsidRPr="00266FA7">
              <w:fldChar w:fldCharType="end"/>
            </w:r>
            <w:r w:rsidRPr="00266FA7">
              <w:t>.</w:t>
            </w:r>
          </w:p>
          <w:p w:rsidR="00C506B9" w:rsidRPr="00266FA7" w:rsidRDefault="00C506B9" w:rsidP="00831DC6">
            <w:pPr>
              <w:pStyle w:val="ASFKTablenorm"/>
              <w:ind w:left="57" w:right="57"/>
            </w:pPr>
            <w:r w:rsidRPr="00266FA7">
              <w:t>В соответствии с FTAS-60639 (FTAS-65734, FTAS-106226), FTAS-63298 добавлен раздел </w:t>
            </w:r>
            <w:r w:rsidRPr="00266FA7">
              <w:fldChar w:fldCharType="begin"/>
            </w:r>
            <w:r w:rsidRPr="00266FA7">
              <w:instrText xml:space="preserve"> REF _Ref296949710 \w \h  \* MERGEFORMAT </w:instrText>
            </w:r>
            <w:r w:rsidRPr="00266FA7">
              <w:fldChar w:fldCharType="separate"/>
            </w:r>
            <w:r w:rsidR="00B15289">
              <w:t>5.32</w:t>
            </w:r>
            <w:r w:rsidRPr="00266FA7">
              <w:fldChar w:fldCharType="end"/>
            </w:r>
            <w:r w:rsidR="00293BE6" w:rsidRPr="00266FA7">
              <w:t xml:space="preserve"> «Протоколирование операций, выполняемых пользователем»</w:t>
            </w:r>
            <w:r w:rsidRPr="00266FA7">
              <w:t>.</w:t>
            </w:r>
          </w:p>
          <w:p w:rsidR="00C506B9" w:rsidRPr="00266FA7" w:rsidRDefault="00C506B9" w:rsidP="00831DC6">
            <w:pPr>
              <w:pStyle w:val="ASFKTablenorm"/>
              <w:ind w:left="57" w:right="57"/>
            </w:pPr>
            <w:r w:rsidRPr="00266FA7">
              <w:t xml:space="preserve">В соответствии с FTAS-86405 (FTAS-94277) внесены изменения в </w:t>
            </w:r>
            <w:r w:rsidR="00293BE6" w:rsidRPr="00266FA7">
              <w:t>п. </w:t>
            </w:r>
            <w:r w:rsidRPr="00266FA7">
              <w:fldChar w:fldCharType="begin"/>
            </w:r>
            <w:r w:rsidRPr="00266FA7">
              <w:instrText xml:space="preserve"> REF _Ref246848379 \w \h  \* MERGEFORMAT </w:instrText>
            </w:r>
            <w:r w:rsidRPr="00266FA7">
              <w:fldChar w:fldCharType="separate"/>
            </w:r>
            <w:r w:rsidR="00B15289">
              <w:t>5.23</w:t>
            </w:r>
            <w:r w:rsidRPr="00266FA7">
              <w:fldChar w:fldCharType="end"/>
            </w:r>
            <w:r w:rsidRPr="00266FA7">
              <w:t>.</w:t>
            </w:r>
          </w:p>
          <w:p w:rsidR="00C506B9" w:rsidRPr="00266FA7" w:rsidRDefault="00C506B9" w:rsidP="00831DC6">
            <w:pPr>
              <w:pStyle w:val="ASFKTablenorm"/>
              <w:ind w:left="57" w:right="57"/>
            </w:pPr>
            <w:r w:rsidRPr="00266FA7">
              <w:t>В соответствии с FTAS-60639 (FTAS-65734, FTAS-106432), FTAS-63298 внесены изменения в раздел </w:t>
            </w:r>
            <w:r w:rsidRPr="00266FA7">
              <w:fldChar w:fldCharType="begin"/>
            </w:r>
            <w:r w:rsidRPr="00266FA7">
              <w:instrText xml:space="preserve"> REF _Ref296949710 \w \h  \* MERGEFORMAT </w:instrText>
            </w:r>
            <w:r w:rsidRPr="00266FA7">
              <w:fldChar w:fldCharType="separate"/>
            </w:r>
            <w:r w:rsidR="00B15289">
              <w:t>5.32</w:t>
            </w:r>
            <w:r w:rsidRPr="00266FA7">
              <w:fldChar w:fldCharType="end"/>
            </w:r>
            <w:r w:rsidRPr="00266FA7">
              <w:t>.</w:t>
            </w:r>
          </w:p>
        </w:tc>
      </w:tr>
      <w:tr w:rsidR="00266FA7" w:rsidRPr="00266FA7" w:rsidTr="00664C1B">
        <w:tc>
          <w:tcPr>
            <w:tcW w:w="412" w:type="pct"/>
          </w:tcPr>
          <w:p w:rsidR="00C506B9" w:rsidRPr="00266FA7" w:rsidRDefault="00C506B9" w:rsidP="00831DC6">
            <w:pPr>
              <w:pStyle w:val="ASFKTablenorm"/>
              <w:ind w:left="57" w:right="57"/>
            </w:pPr>
            <w:r w:rsidRPr="00266FA7">
              <w:t>2.7</w:t>
            </w:r>
          </w:p>
        </w:tc>
        <w:tc>
          <w:tcPr>
            <w:tcW w:w="728" w:type="pct"/>
          </w:tcPr>
          <w:p w:rsidR="00C506B9" w:rsidRPr="00266FA7" w:rsidRDefault="00C506B9" w:rsidP="00831DC6">
            <w:pPr>
              <w:pStyle w:val="ASFKTablenorm"/>
              <w:ind w:left="57" w:right="57"/>
            </w:pPr>
            <w:r w:rsidRPr="00266FA7">
              <w:t>07.07.2011</w:t>
            </w:r>
          </w:p>
        </w:tc>
        <w:tc>
          <w:tcPr>
            <w:tcW w:w="994" w:type="pct"/>
          </w:tcPr>
          <w:p w:rsidR="00C506B9" w:rsidRPr="00266FA7" w:rsidRDefault="00C506B9" w:rsidP="00831DC6">
            <w:pPr>
              <w:pStyle w:val="ASFKTablenorm"/>
              <w:ind w:left="57" w:right="57"/>
            </w:pPr>
            <w:r w:rsidRPr="00266FA7">
              <w:t>Иванова О. С.</w:t>
            </w:r>
          </w:p>
        </w:tc>
        <w:tc>
          <w:tcPr>
            <w:tcW w:w="2866" w:type="pct"/>
          </w:tcPr>
          <w:p w:rsidR="00C506B9" w:rsidRPr="00266FA7" w:rsidRDefault="00C506B9" w:rsidP="00831DC6">
            <w:pPr>
              <w:pStyle w:val="ASFKTablenorm"/>
              <w:ind w:left="57" w:right="57"/>
            </w:pPr>
            <w:r w:rsidRPr="00266FA7">
              <w:t>В соответствии с FTAS-100083 (FTAS-102596) добавлен раздел </w:t>
            </w:r>
            <w:r w:rsidRPr="00266FA7">
              <w:fldChar w:fldCharType="begin"/>
            </w:r>
            <w:r w:rsidRPr="00266FA7">
              <w:instrText xml:space="preserve"> REF _Ref297722623 \w \h  \* MERGEFORMAT </w:instrText>
            </w:r>
            <w:r w:rsidRPr="00266FA7">
              <w:fldChar w:fldCharType="separate"/>
            </w:r>
            <w:r w:rsidR="00B15289">
              <w:t>7</w:t>
            </w:r>
            <w:r w:rsidRPr="00266FA7">
              <w:fldChar w:fldCharType="end"/>
            </w:r>
            <w:r w:rsidR="00293BE6" w:rsidRPr="00266FA7">
              <w:t xml:space="preserve"> «Установка грифа секретности на документах»</w:t>
            </w:r>
            <w:r w:rsidRPr="00266FA7">
              <w:t xml:space="preserve">. </w:t>
            </w:r>
          </w:p>
        </w:tc>
      </w:tr>
      <w:tr w:rsidR="00266FA7" w:rsidRPr="00266FA7" w:rsidTr="00664C1B">
        <w:tc>
          <w:tcPr>
            <w:tcW w:w="412" w:type="pct"/>
          </w:tcPr>
          <w:p w:rsidR="00C506B9" w:rsidRPr="00266FA7" w:rsidRDefault="00C506B9" w:rsidP="00831DC6">
            <w:pPr>
              <w:pStyle w:val="ASFKTablenorm"/>
              <w:ind w:left="57" w:right="57"/>
            </w:pPr>
            <w:r w:rsidRPr="00266FA7">
              <w:t>2.8</w:t>
            </w:r>
          </w:p>
        </w:tc>
        <w:tc>
          <w:tcPr>
            <w:tcW w:w="728" w:type="pct"/>
          </w:tcPr>
          <w:p w:rsidR="00C506B9" w:rsidRPr="00266FA7" w:rsidRDefault="00C506B9" w:rsidP="00831DC6">
            <w:pPr>
              <w:pStyle w:val="ASFKTablenorm"/>
              <w:ind w:left="57" w:right="57"/>
            </w:pPr>
            <w:r w:rsidRPr="00266FA7">
              <w:t>29.07.2011</w:t>
            </w:r>
          </w:p>
        </w:tc>
        <w:tc>
          <w:tcPr>
            <w:tcW w:w="994" w:type="pct"/>
          </w:tcPr>
          <w:p w:rsidR="00C506B9" w:rsidRPr="00266FA7" w:rsidRDefault="00C506B9" w:rsidP="00831DC6">
            <w:pPr>
              <w:pStyle w:val="ASFKTablenorm"/>
              <w:ind w:left="57" w:right="57"/>
            </w:pPr>
            <w:r w:rsidRPr="00266FA7">
              <w:t>Адамейко С. В.</w:t>
            </w:r>
          </w:p>
        </w:tc>
        <w:tc>
          <w:tcPr>
            <w:tcW w:w="2866" w:type="pct"/>
          </w:tcPr>
          <w:p w:rsidR="00C506B9" w:rsidRPr="00266FA7" w:rsidRDefault="00C506B9" w:rsidP="00831DC6">
            <w:pPr>
              <w:pStyle w:val="ASFKTablenorm"/>
              <w:ind w:left="57" w:right="57"/>
            </w:pPr>
            <w:r w:rsidRPr="00266FA7">
              <w:t>В соответствии с FTAS-111045 (FTAS-111083) внесены изменения в раздел </w:t>
            </w:r>
            <w:r w:rsidRPr="00266FA7">
              <w:fldChar w:fldCharType="begin"/>
            </w:r>
            <w:r w:rsidRPr="00266FA7">
              <w:instrText xml:space="preserve"> REF _Ref296949710 \w \h  \* MERGEFORMAT </w:instrText>
            </w:r>
            <w:r w:rsidRPr="00266FA7">
              <w:fldChar w:fldCharType="separate"/>
            </w:r>
            <w:r w:rsidR="00B15289">
              <w:t>5.32</w:t>
            </w:r>
            <w:r w:rsidRPr="00266FA7">
              <w:fldChar w:fldCharType="end"/>
            </w:r>
            <w:r w:rsidRPr="00266FA7">
              <w:t>.</w:t>
            </w:r>
          </w:p>
          <w:p w:rsidR="00C506B9" w:rsidRPr="00266FA7" w:rsidRDefault="00C506B9" w:rsidP="00831DC6">
            <w:pPr>
              <w:pStyle w:val="ASFKTablenorm"/>
              <w:ind w:left="57" w:right="57"/>
            </w:pPr>
            <w:r w:rsidRPr="00266FA7">
              <w:t xml:space="preserve">В соответствии с FTAS-88086 (FTAS-105329) добавлено </w:t>
            </w:r>
            <w:r w:rsidR="001C3102" w:rsidRPr="00266FA7">
              <w:t>приложение </w:t>
            </w:r>
            <w:r w:rsidR="006D7B02" w:rsidRPr="00266FA7">
              <w:fldChar w:fldCharType="begin"/>
            </w:r>
            <w:r w:rsidR="006D7B02" w:rsidRPr="00266FA7">
              <w:instrText xml:space="preserve"> REF _Ref473547274 \h </w:instrText>
            </w:r>
            <w:r w:rsidR="00266FA7">
              <w:instrText xml:space="preserve"> \* MERGEFORMAT </w:instrText>
            </w:r>
            <w:r w:rsidR="006D7B02" w:rsidRPr="00266FA7">
              <w:fldChar w:fldCharType="separate"/>
            </w:r>
            <w:r w:rsidR="00B15289">
              <w:rPr>
                <w:noProof/>
              </w:rPr>
              <w:t>2</w:t>
            </w:r>
            <w:r w:rsidR="006D7B02" w:rsidRPr="00266FA7">
              <w:fldChar w:fldCharType="end"/>
            </w:r>
            <w:r w:rsidRPr="00266FA7">
              <w:t>.</w:t>
            </w:r>
          </w:p>
        </w:tc>
      </w:tr>
      <w:tr w:rsidR="00266FA7" w:rsidRPr="00266FA7" w:rsidTr="00664C1B">
        <w:tc>
          <w:tcPr>
            <w:tcW w:w="412" w:type="pct"/>
          </w:tcPr>
          <w:p w:rsidR="00C506B9" w:rsidRPr="00266FA7" w:rsidRDefault="00C506B9" w:rsidP="00831DC6">
            <w:pPr>
              <w:pStyle w:val="ASFKTablenorm"/>
              <w:ind w:left="57" w:right="57"/>
            </w:pPr>
            <w:r w:rsidRPr="00266FA7">
              <w:t>2.9</w:t>
            </w:r>
          </w:p>
        </w:tc>
        <w:tc>
          <w:tcPr>
            <w:tcW w:w="728" w:type="pct"/>
          </w:tcPr>
          <w:p w:rsidR="00C506B9" w:rsidRPr="00266FA7" w:rsidRDefault="00C506B9" w:rsidP="00831DC6">
            <w:pPr>
              <w:pStyle w:val="ASFKTablenorm"/>
              <w:ind w:left="57" w:right="57"/>
            </w:pPr>
            <w:r w:rsidRPr="00266FA7">
              <w:t>04.08.2011</w:t>
            </w:r>
          </w:p>
        </w:tc>
        <w:tc>
          <w:tcPr>
            <w:tcW w:w="994" w:type="pct"/>
          </w:tcPr>
          <w:p w:rsidR="00C506B9" w:rsidRPr="00266FA7" w:rsidRDefault="00C506B9" w:rsidP="00831DC6">
            <w:pPr>
              <w:pStyle w:val="ASFKTablenorm"/>
              <w:ind w:left="57" w:right="57"/>
            </w:pPr>
            <w:r w:rsidRPr="00266FA7">
              <w:t>Адамейко С. В.</w:t>
            </w:r>
          </w:p>
        </w:tc>
        <w:tc>
          <w:tcPr>
            <w:tcW w:w="2866" w:type="pct"/>
          </w:tcPr>
          <w:p w:rsidR="00C506B9" w:rsidRPr="00266FA7" w:rsidRDefault="00C506B9" w:rsidP="00831DC6">
            <w:pPr>
              <w:pStyle w:val="ASFKTablenorm"/>
              <w:ind w:left="57" w:right="57"/>
            </w:pPr>
            <w:r w:rsidRPr="00266FA7">
              <w:t>В соответствии с FTAS-112292 (FTAS-113325) внесены изменения в раздел </w:t>
            </w:r>
            <w:r w:rsidRPr="00266FA7">
              <w:fldChar w:fldCharType="begin"/>
            </w:r>
            <w:r w:rsidRPr="00266FA7">
              <w:instrText xml:space="preserve"> REF _Ref296949710 \w \h  \* MERGEFORMAT </w:instrText>
            </w:r>
            <w:r w:rsidRPr="00266FA7">
              <w:fldChar w:fldCharType="separate"/>
            </w:r>
            <w:r w:rsidR="00B15289">
              <w:t>5.32</w:t>
            </w:r>
            <w:r w:rsidRPr="00266FA7">
              <w:fldChar w:fldCharType="end"/>
            </w:r>
            <w:r w:rsidRPr="00266FA7">
              <w:t>.</w:t>
            </w:r>
          </w:p>
          <w:p w:rsidR="00C506B9" w:rsidRPr="00266FA7" w:rsidRDefault="00C506B9" w:rsidP="00831DC6">
            <w:pPr>
              <w:pStyle w:val="ASFKTablenorm"/>
              <w:ind w:left="57" w:right="57"/>
            </w:pPr>
            <w:r w:rsidRPr="00266FA7">
              <w:t>В соответствии с FTAS-71072 (FTAS-108718) внесены изменения в</w:t>
            </w:r>
            <w:r w:rsidR="00B92097" w:rsidRPr="00266FA7">
              <w:t xml:space="preserve"> п. </w:t>
            </w:r>
            <w:r w:rsidRPr="00266FA7">
              <w:fldChar w:fldCharType="begin"/>
            </w:r>
            <w:r w:rsidRPr="00266FA7">
              <w:instrText xml:space="preserve"> REF _Ref275351987 \r \h  \* MERGEFORMAT </w:instrText>
            </w:r>
            <w:r w:rsidRPr="00266FA7">
              <w:fldChar w:fldCharType="separate"/>
            </w:r>
            <w:r w:rsidR="00B15289">
              <w:t>5.7</w:t>
            </w:r>
            <w:r w:rsidRPr="00266FA7">
              <w:fldChar w:fldCharType="end"/>
            </w:r>
            <w:r w:rsidRPr="00266FA7">
              <w:t>.</w:t>
            </w:r>
          </w:p>
        </w:tc>
      </w:tr>
      <w:tr w:rsidR="00266FA7" w:rsidRPr="00266FA7" w:rsidTr="00664C1B">
        <w:tc>
          <w:tcPr>
            <w:tcW w:w="412" w:type="pct"/>
          </w:tcPr>
          <w:p w:rsidR="00C506B9" w:rsidRPr="00266FA7" w:rsidRDefault="00C506B9" w:rsidP="00831DC6">
            <w:pPr>
              <w:pStyle w:val="ASFKTablenorm"/>
              <w:ind w:left="57" w:right="57"/>
            </w:pPr>
            <w:r w:rsidRPr="00266FA7">
              <w:t>3.0</w:t>
            </w:r>
          </w:p>
        </w:tc>
        <w:tc>
          <w:tcPr>
            <w:tcW w:w="728" w:type="pct"/>
          </w:tcPr>
          <w:p w:rsidR="00C506B9" w:rsidRPr="00266FA7" w:rsidRDefault="00C506B9" w:rsidP="00831DC6">
            <w:pPr>
              <w:pStyle w:val="ASFKTablenorm"/>
              <w:ind w:left="57" w:right="57"/>
            </w:pPr>
            <w:r w:rsidRPr="00266FA7">
              <w:t>11.08.2011</w:t>
            </w:r>
          </w:p>
        </w:tc>
        <w:tc>
          <w:tcPr>
            <w:tcW w:w="994" w:type="pct"/>
          </w:tcPr>
          <w:p w:rsidR="00C506B9" w:rsidRPr="00266FA7" w:rsidRDefault="00C506B9" w:rsidP="00831DC6">
            <w:pPr>
              <w:pStyle w:val="ASFKTablenorm"/>
              <w:ind w:left="57" w:right="57"/>
            </w:pPr>
            <w:r w:rsidRPr="00266FA7">
              <w:t>Адамейко С. В.</w:t>
            </w:r>
          </w:p>
        </w:tc>
        <w:tc>
          <w:tcPr>
            <w:tcW w:w="2866" w:type="pct"/>
          </w:tcPr>
          <w:p w:rsidR="00C506B9" w:rsidRPr="00266FA7" w:rsidRDefault="00C506B9" w:rsidP="00831DC6">
            <w:pPr>
              <w:pStyle w:val="ASFKTablenorm"/>
              <w:ind w:left="57" w:right="57"/>
            </w:pPr>
            <w:r w:rsidRPr="00266FA7">
              <w:t xml:space="preserve">В соответствии с FTAS-88933 (FTAS-107421) внесены изменения в </w:t>
            </w:r>
            <w:r w:rsidR="00C46B2C" w:rsidRPr="00266FA7">
              <w:t>п</w:t>
            </w:r>
            <w:r w:rsidR="00293BE6" w:rsidRPr="00266FA7">
              <w:t>п. </w:t>
            </w:r>
            <w:r w:rsidRPr="00266FA7">
              <w:fldChar w:fldCharType="begin"/>
            </w:r>
            <w:r w:rsidRPr="00266FA7">
              <w:instrText xml:space="preserve"> REF _Ref300841549 \r \h  \* MERGEFORMAT </w:instrText>
            </w:r>
            <w:r w:rsidRPr="00266FA7">
              <w:fldChar w:fldCharType="separate"/>
            </w:r>
            <w:r w:rsidR="00B15289">
              <w:t>5.25.1</w:t>
            </w:r>
            <w:r w:rsidRPr="00266FA7">
              <w:fldChar w:fldCharType="end"/>
            </w:r>
            <w:r w:rsidRPr="00266FA7">
              <w:t xml:space="preserve">, </w:t>
            </w:r>
            <w:r w:rsidR="0076091B" w:rsidRPr="00266FA7">
              <w:fldChar w:fldCharType="begin"/>
            </w:r>
            <w:r w:rsidR="0076091B" w:rsidRPr="00266FA7">
              <w:instrText xml:space="preserve"> REF _Ref473132314 \r \h </w:instrText>
            </w:r>
            <w:r w:rsidR="00266FA7">
              <w:instrText xml:space="preserve"> \* MERGEFORMAT </w:instrText>
            </w:r>
            <w:r w:rsidR="0076091B" w:rsidRPr="00266FA7">
              <w:fldChar w:fldCharType="separate"/>
            </w:r>
            <w:r w:rsidR="00B15289">
              <w:t>1.4</w:t>
            </w:r>
            <w:r w:rsidR="0076091B" w:rsidRPr="00266FA7">
              <w:fldChar w:fldCharType="end"/>
            </w:r>
            <w:r w:rsidR="0076091B" w:rsidRPr="00266FA7">
              <w:t>.</w:t>
            </w:r>
          </w:p>
          <w:p w:rsidR="00C506B9" w:rsidRPr="00266FA7" w:rsidRDefault="00C506B9" w:rsidP="00831DC6">
            <w:pPr>
              <w:pStyle w:val="ASFKTablenorm"/>
              <w:ind w:left="57" w:right="57"/>
            </w:pPr>
            <w:r w:rsidRPr="00266FA7">
              <w:t>В соответствии с FTAS-88086 (FTAS-105329) добавлен</w:t>
            </w:r>
            <w:r w:rsidR="00B92097" w:rsidRPr="00266FA7">
              <w:t xml:space="preserve"> п. </w:t>
            </w:r>
            <w:r w:rsidRPr="00266FA7">
              <w:t>3.3.</w:t>
            </w:r>
          </w:p>
        </w:tc>
      </w:tr>
      <w:tr w:rsidR="00266FA7" w:rsidRPr="00266FA7" w:rsidTr="00664C1B">
        <w:tc>
          <w:tcPr>
            <w:tcW w:w="412" w:type="pct"/>
          </w:tcPr>
          <w:p w:rsidR="00C506B9" w:rsidRPr="00266FA7" w:rsidRDefault="00C506B9" w:rsidP="00831DC6">
            <w:pPr>
              <w:pStyle w:val="ASFKTablenorm"/>
              <w:ind w:left="57" w:right="57"/>
            </w:pPr>
            <w:r w:rsidRPr="00266FA7">
              <w:t>3.1</w:t>
            </w:r>
          </w:p>
        </w:tc>
        <w:tc>
          <w:tcPr>
            <w:tcW w:w="728" w:type="pct"/>
          </w:tcPr>
          <w:p w:rsidR="00C506B9" w:rsidRPr="00266FA7" w:rsidRDefault="00C506B9" w:rsidP="00831DC6">
            <w:pPr>
              <w:pStyle w:val="ASFKTablenorm"/>
              <w:ind w:left="57" w:right="57"/>
            </w:pPr>
            <w:r w:rsidRPr="00266FA7">
              <w:t>22.08.2011</w:t>
            </w:r>
          </w:p>
        </w:tc>
        <w:tc>
          <w:tcPr>
            <w:tcW w:w="994" w:type="pct"/>
          </w:tcPr>
          <w:p w:rsidR="00C506B9" w:rsidRPr="00266FA7" w:rsidRDefault="00C506B9" w:rsidP="00831DC6">
            <w:pPr>
              <w:pStyle w:val="ASFKTablenorm"/>
              <w:ind w:left="57" w:right="57"/>
            </w:pPr>
            <w:r w:rsidRPr="00266FA7">
              <w:t>Адамейко С. В.</w:t>
            </w:r>
          </w:p>
        </w:tc>
        <w:tc>
          <w:tcPr>
            <w:tcW w:w="2866" w:type="pct"/>
          </w:tcPr>
          <w:p w:rsidR="00C506B9" w:rsidRPr="00266FA7" w:rsidRDefault="00C506B9" w:rsidP="00831DC6">
            <w:pPr>
              <w:pStyle w:val="ASFKTablenorm"/>
              <w:ind w:left="57" w:right="57"/>
            </w:pPr>
            <w:r w:rsidRPr="00266FA7">
              <w:t>В соответствии с FTAS-71072 внесены изменения в</w:t>
            </w:r>
            <w:r w:rsidR="00B92097" w:rsidRPr="00266FA7">
              <w:t xml:space="preserve"> п. </w:t>
            </w:r>
            <w:r w:rsidR="0076091B" w:rsidRPr="00266FA7">
              <w:fldChar w:fldCharType="begin"/>
            </w:r>
            <w:r w:rsidR="0076091B" w:rsidRPr="00266FA7">
              <w:instrText xml:space="preserve"> REF _Ref473132314 \r \h </w:instrText>
            </w:r>
            <w:r w:rsidR="00266FA7">
              <w:instrText xml:space="preserve"> \* MERGEFORMAT </w:instrText>
            </w:r>
            <w:r w:rsidR="0076091B" w:rsidRPr="00266FA7">
              <w:fldChar w:fldCharType="separate"/>
            </w:r>
            <w:r w:rsidR="00B15289">
              <w:t>1.4</w:t>
            </w:r>
            <w:r w:rsidR="0076091B" w:rsidRPr="00266FA7">
              <w:fldChar w:fldCharType="end"/>
            </w:r>
            <w:r w:rsidRPr="00266FA7">
              <w:t>.</w:t>
            </w:r>
          </w:p>
          <w:p w:rsidR="00C506B9" w:rsidRPr="00266FA7" w:rsidRDefault="00C506B9" w:rsidP="00831DC6">
            <w:pPr>
              <w:pStyle w:val="ASFKTablenorm"/>
              <w:ind w:left="57" w:right="57"/>
            </w:pPr>
            <w:r w:rsidRPr="00266FA7">
              <w:t>В соответствии с FTAS-115034 (FTAS-115157) внесены изменения в</w:t>
            </w:r>
            <w:r w:rsidR="00B92097" w:rsidRPr="00266FA7">
              <w:t xml:space="preserve"> п. </w:t>
            </w:r>
            <w:r w:rsidRPr="00266FA7">
              <w:fldChar w:fldCharType="begin"/>
            </w:r>
            <w:r w:rsidRPr="00266FA7">
              <w:instrText xml:space="preserve"> REF _Ref301946849 \r \h  \* MERGEFORMAT </w:instrText>
            </w:r>
            <w:r w:rsidRPr="00266FA7">
              <w:fldChar w:fldCharType="separate"/>
            </w:r>
            <w:r w:rsidR="00B15289">
              <w:t>5.7</w:t>
            </w:r>
            <w:r w:rsidRPr="00266FA7">
              <w:fldChar w:fldCharType="end"/>
            </w:r>
            <w:r w:rsidRPr="00266FA7">
              <w:t>.</w:t>
            </w:r>
          </w:p>
        </w:tc>
      </w:tr>
      <w:tr w:rsidR="00266FA7" w:rsidRPr="00266FA7" w:rsidTr="00664C1B">
        <w:tc>
          <w:tcPr>
            <w:tcW w:w="412" w:type="pct"/>
          </w:tcPr>
          <w:p w:rsidR="00C506B9" w:rsidRPr="00266FA7" w:rsidRDefault="00C506B9" w:rsidP="00831DC6">
            <w:pPr>
              <w:pStyle w:val="ASFKTablenorm"/>
              <w:ind w:left="57" w:right="57"/>
            </w:pPr>
            <w:r w:rsidRPr="00266FA7">
              <w:t>3.2</w:t>
            </w:r>
          </w:p>
        </w:tc>
        <w:tc>
          <w:tcPr>
            <w:tcW w:w="728" w:type="pct"/>
          </w:tcPr>
          <w:p w:rsidR="00C506B9" w:rsidRPr="00266FA7" w:rsidRDefault="00C506B9" w:rsidP="00831DC6">
            <w:pPr>
              <w:pStyle w:val="ASFKTablenorm"/>
              <w:ind w:left="57" w:right="57"/>
            </w:pPr>
            <w:r w:rsidRPr="00266FA7">
              <w:t>27.11.2011</w:t>
            </w:r>
          </w:p>
        </w:tc>
        <w:tc>
          <w:tcPr>
            <w:tcW w:w="994" w:type="pct"/>
          </w:tcPr>
          <w:p w:rsidR="00C506B9" w:rsidRPr="00266FA7" w:rsidRDefault="00C506B9" w:rsidP="00831DC6">
            <w:pPr>
              <w:pStyle w:val="ASFKTablenorm"/>
              <w:ind w:left="57" w:right="57"/>
            </w:pPr>
            <w:r w:rsidRPr="00266FA7">
              <w:t>Адамейко С. В.</w:t>
            </w:r>
          </w:p>
          <w:p w:rsidR="00C506B9" w:rsidRPr="00266FA7" w:rsidRDefault="00C506B9" w:rsidP="00831DC6">
            <w:pPr>
              <w:pStyle w:val="ASFKTablenorm"/>
              <w:ind w:left="57" w:right="57"/>
            </w:pPr>
            <w:r w:rsidRPr="00266FA7">
              <w:t>Иванова О. С.</w:t>
            </w:r>
          </w:p>
        </w:tc>
        <w:tc>
          <w:tcPr>
            <w:tcW w:w="2866" w:type="pct"/>
          </w:tcPr>
          <w:p w:rsidR="00C506B9" w:rsidRPr="00266FA7" w:rsidRDefault="00C506B9" w:rsidP="00831DC6">
            <w:pPr>
              <w:pStyle w:val="ASFKTablenorm"/>
              <w:ind w:left="57" w:right="57"/>
            </w:pPr>
            <w:r w:rsidRPr="00266FA7">
              <w:t xml:space="preserve">В соответствии с FTAS-119189 (FTAS-119228) внесены изменения в раздел </w:t>
            </w:r>
            <w:r w:rsidRPr="00266FA7">
              <w:fldChar w:fldCharType="begin"/>
            </w:r>
            <w:r w:rsidRPr="00266FA7">
              <w:instrText xml:space="preserve"> REF _Ref296949710 \w \h  \* MERGEFORMAT </w:instrText>
            </w:r>
            <w:r w:rsidRPr="00266FA7">
              <w:fldChar w:fldCharType="separate"/>
            </w:r>
            <w:r w:rsidR="00B15289">
              <w:t>5.32</w:t>
            </w:r>
            <w:r w:rsidRPr="00266FA7">
              <w:fldChar w:fldCharType="end"/>
            </w:r>
            <w:r w:rsidRPr="00266FA7">
              <w:t>.</w:t>
            </w:r>
          </w:p>
          <w:p w:rsidR="00C506B9" w:rsidRPr="00266FA7" w:rsidRDefault="00C506B9" w:rsidP="00831DC6">
            <w:pPr>
              <w:pStyle w:val="ASFKTablenorm"/>
              <w:ind w:left="57" w:right="57"/>
            </w:pPr>
            <w:r w:rsidRPr="00266FA7">
              <w:t>В соответствии с FTAS-115034 (FTAS-115040, FTAS-</w:t>
            </w:r>
            <w:r w:rsidRPr="00266FA7">
              <w:lastRenderedPageBreak/>
              <w:t>114132) внесены изменения в</w:t>
            </w:r>
            <w:r w:rsidR="00B92097" w:rsidRPr="00266FA7">
              <w:t xml:space="preserve"> п. </w:t>
            </w:r>
            <w:r w:rsidRPr="00266FA7">
              <w:fldChar w:fldCharType="begin"/>
            </w:r>
            <w:r w:rsidRPr="00266FA7">
              <w:instrText xml:space="preserve"> REF _Ref275351987 \r \h  \* MERGEFORMAT </w:instrText>
            </w:r>
            <w:r w:rsidRPr="00266FA7">
              <w:fldChar w:fldCharType="separate"/>
            </w:r>
            <w:r w:rsidR="00B15289">
              <w:t>5.7</w:t>
            </w:r>
            <w:r w:rsidRPr="00266FA7">
              <w:fldChar w:fldCharType="end"/>
            </w:r>
            <w:r w:rsidRPr="00266FA7">
              <w:t>.</w:t>
            </w:r>
          </w:p>
          <w:p w:rsidR="00C506B9" w:rsidRPr="00266FA7" w:rsidRDefault="00C506B9" w:rsidP="00831DC6">
            <w:pPr>
              <w:pStyle w:val="ASFKTablenorm"/>
              <w:ind w:left="57" w:right="57"/>
            </w:pPr>
            <w:r w:rsidRPr="00266FA7">
              <w:t xml:space="preserve">В соответствии с FTAS-119387 (FTAS-121862) внесены изменения в раздел </w:t>
            </w:r>
            <w:r w:rsidRPr="00266FA7">
              <w:fldChar w:fldCharType="begin"/>
            </w:r>
            <w:r w:rsidRPr="00266FA7">
              <w:instrText xml:space="preserve"> REF _Ref296949710 \w \h  \* MERGEFORMAT </w:instrText>
            </w:r>
            <w:r w:rsidRPr="00266FA7">
              <w:fldChar w:fldCharType="separate"/>
            </w:r>
            <w:r w:rsidR="00B15289">
              <w:t>5.32</w:t>
            </w:r>
            <w:r w:rsidRPr="00266FA7">
              <w:fldChar w:fldCharType="end"/>
            </w:r>
            <w:r w:rsidRPr="00266FA7">
              <w:t>.</w:t>
            </w:r>
          </w:p>
          <w:p w:rsidR="00C506B9" w:rsidRPr="00266FA7" w:rsidRDefault="00C506B9" w:rsidP="00831DC6">
            <w:pPr>
              <w:pStyle w:val="ASFKTablenorm"/>
              <w:ind w:left="57" w:right="57"/>
            </w:pPr>
            <w:r w:rsidRPr="00266FA7">
              <w:t>Осуществлен откат версии документа.</w:t>
            </w:r>
          </w:p>
          <w:p w:rsidR="00C506B9" w:rsidRPr="00266FA7" w:rsidRDefault="00C506B9" w:rsidP="00831DC6">
            <w:pPr>
              <w:pStyle w:val="ASFKTablenorm"/>
              <w:ind w:left="57" w:right="57"/>
            </w:pPr>
            <w:r w:rsidRPr="00266FA7">
              <w:t>В соответствии с FTAS-115033 (FTAS-115039, FTAS-116226) добавлен раздел </w:t>
            </w:r>
            <w:r w:rsidRPr="00266FA7">
              <w:fldChar w:fldCharType="begin"/>
            </w:r>
            <w:r w:rsidRPr="00266FA7">
              <w:instrText xml:space="preserve"> REF _Ref306881885 \w \h  \* MERGEFORMAT </w:instrText>
            </w:r>
            <w:r w:rsidRPr="00266FA7">
              <w:fldChar w:fldCharType="separate"/>
            </w:r>
            <w:r w:rsidR="00B15289">
              <w:t>8</w:t>
            </w:r>
            <w:r w:rsidRPr="00266FA7">
              <w:fldChar w:fldCharType="end"/>
            </w:r>
            <w:r w:rsidR="00293BE6" w:rsidRPr="00266FA7">
              <w:t xml:space="preserve"> «Просмотр справочной информации»</w:t>
            </w:r>
            <w:r w:rsidRPr="00266FA7">
              <w:t>.</w:t>
            </w:r>
          </w:p>
          <w:p w:rsidR="00C506B9" w:rsidRPr="00266FA7" w:rsidRDefault="00C506B9" w:rsidP="00831DC6">
            <w:pPr>
              <w:pStyle w:val="ASFKTablenorm"/>
              <w:ind w:left="57" w:right="57"/>
            </w:pPr>
            <w:r w:rsidRPr="00266FA7">
              <w:t xml:space="preserve">В соответствии с FTAS-120606 (FTAS-124091) внесены изменения в раздел </w:t>
            </w:r>
            <w:r w:rsidRPr="00266FA7">
              <w:fldChar w:fldCharType="begin"/>
            </w:r>
            <w:r w:rsidRPr="00266FA7">
              <w:instrText xml:space="preserve"> REF _Ref296949710 \w \h  \* MERGEFORMAT </w:instrText>
            </w:r>
            <w:r w:rsidRPr="00266FA7">
              <w:fldChar w:fldCharType="separate"/>
            </w:r>
            <w:r w:rsidR="00B15289">
              <w:t>5.32</w:t>
            </w:r>
            <w:r w:rsidRPr="00266FA7">
              <w:fldChar w:fldCharType="end"/>
            </w:r>
            <w:r w:rsidRPr="00266FA7">
              <w:t>.</w:t>
            </w:r>
          </w:p>
          <w:p w:rsidR="00C506B9" w:rsidRPr="00266FA7" w:rsidRDefault="00C506B9" w:rsidP="00831DC6">
            <w:pPr>
              <w:pStyle w:val="ASFKTablenorm"/>
              <w:ind w:left="57" w:right="57"/>
            </w:pPr>
            <w:r w:rsidRPr="00266FA7">
              <w:t>Раздел «</w:t>
            </w:r>
            <w:bookmarkStart w:id="1139" w:name="_Ref287021207"/>
            <w:bookmarkStart w:id="1140" w:name="_Ref287021228"/>
            <w:r w:rsidRPr="00266FA7">
              <w:t>Просмотр формализованного журнала СУФД</w:t>
            </w:r>
            <w:bookmarkEnd w:id="1139"/>
            <w:bookmarkEnd w:id="1140"/>
            <w:r w:rsidRPr="00266FA7">
              <w:t xml:space="preserve">» перенесен в </w:t>
            </w:r>
            <w:r w:rsidR="00AD4CEA" w:rsidRPr="00266FA7">
              <w:t>руководство по администрированию системы «Руководство по установке и настройке системы (OEBS)»</w:t>
            </w:r>
            <w:r w:rsidRPr="00266FA7">
              <w:t>. В связи с этим изменилась нумерация разделов, начиная с раздела 6.</w:t>
            </w:r>
          </w:p>
          <w:p w:rsidR="00C506B9" w:rsidRPr="00266FA7" w:rsidRDefault="00C506B9" w:rsidP="00831DC6">
            <w:pPr>
              <w:pStyle w:val="ASFKTablenorm"/>
              <w:ind w:left="57" w:right="57"/>
            </w:pPr>
            <w:r w:rsidRPr="00266FA7">
              <w:t>В соответствии с FTAS-60639 (FTAS-65734, FTAS-117408) внесены изменения в раздел </w:t>
            </w:r>
            <w:r w:rsidRPr="00266FA7">
              <w:fldChar w:fldCharType="begin"/>
            </w:r>
            <w:r w:rsidRPr="00266FA7">
              <w:instrText xml:space="preserve"> REF _Ref296949710 \w \h  \* MERGEFORMAT </w:instrText>
            </w:r>
            <w:r w:rsidRPr="00266FA7">
              <w:fldChar w:fldCharType="separate"/>
            </w:r>
            <w:r w:rsidR="00B15289">
              <w:t>5.32</w:t>
            </w:r>
            <w:r w:rsidRPr="00266FA7">
              <w:fldChar w:fldCharType="end"/>
            </w:r>
            <w:r w:rsidRPr="00266FA7">
              <w:t>.</w:t>
            </w:r>
          </w:p>
          <w:p w:rsidR="00C506B9" w:rsidRPr="00266FA7" w:rsidRDefault="00C506B9" w:rsidP="00831DC6">
            <w:pPr>
              <w:pStyle w:val="ASFKTablenorm"/>
              <w:ind w:left="57" w:right="57"/>
            </w:pPr>
            <w:r w:rsidRPr="00266FA7">
              <w:t xml:space="preserve">В соответствии с PROD-52701 внесены изменения в раздел </w:t>
            </w:r>
            <w:r w:rsidRPr="00266FA7">
              <w:fldChar w:fldCharType="begin"/>
            </w:r>
            <w:r w:rsidRPr="00266FA7">
              <w:instrText xml:space="preserve"> REF _Ref296949710 \w \h  \* MERGEFORMAT </w:instrText>
            </w:r>
            <w:r w:rsidRPr="00266FA7">
              <w:fldChar w:fldCharType="separate"/>
            </w:r>
            <w:r w:rsidR="00B15289">
              <w:t>5.32</w:t>
            </w:r>
            <w:r w:rsidRPr="00266FA7">
              <w:fldChar w:fldCharType="end"/>
            </w:r>
            <w:r w:rsidRPr="00266FA7">
              <w:t>.</w:t>
            </w:r>
          </w:p>
        </w:tc>
      </w:tr>
      <w:tr w:rsidR="00266FA7" w:rsidRPr="00266FA7" w:rsidTr="00664C1B">
        <w:tc>
          <w:tcPr>
            <w:tcW w:w="412" w:type="pct"/>
          </w:tcPr>
          <w:p w:rsidR="00C506B9" w:rsidRPr="00266FA7" w:rsidRDefault="00C506B9" w:rsidP="00831DC6">
            <w:pPr>
              <w:pStyle w:val="ASFKTablenorm"/>
              <w:ind w:left="57" w:right="57"/>
            </w:pPr>
            <w:r w:rsidRPr="00266FA7">
              <w:lastRenderedPageBreak/>
              <w:t>3.3</w:t>
            </w:r>
          </w:p>
        </w:tc>
        <w:tc>
          <w:tcPr>
            <w:tcW w:w="728" w:type="pct"/>
          </w:tcPr>
          <w:p w:rsidR="00C506B9" w:rsidRPr="00266FA7" w:rsidRDefault="00C506B9" w:rsidP="00831DC6">
            <w:pPr>
              <w:pStyle w:val="ASFKTablenorm"/>
              <w:ind w:left="57" w:right="57"/>
            </w:pPr>
            <w:r w:rsidRPr="00266FA7">
              <w:t>21.02.2012</w:t>
            </w:r>
          </w:p>
        </w:tc>
        <w:tc>
          <w:tcPr>
            <w:tcW w:w="994" w:type="pct"/>
          </w:tcPr>
          <w:p w:rsidR="00C506B9" w:rsidRPr="00266FA7" w:rsidRDefault="00C506B9" w:rsidP="00831DC6">
            <w:pPr>
              <w:pStyle w:val="ASFKTablenorm"/>
              <w:ind w:left="57" w:right="57"/>
            </w:pPr>
            <w:r w:rsidRPr="00266FA7">
              <w:t>Иванова О. С.</w:t>
            </w:r>
          </w:p>
          <w:p w:rsidR="00C506B9" w:rsidRPr="00266FA7" w:rsidRDefault="00C506B9" w:rsidP="00831DC6">
            <w:pPr>
              <w:pStyle w:val="ASFKTablenorm"/>
              <w:ind w:left="57" w:right="57"/>
            </w:pPr>
            <w:r w:rsidRPr="00266FA7">
              <w:t>Скворцова К. А.</w:t>
            </w:r>
          </w:p>
        </w:tc>
        <w:tc>
          <w:tcPr>
            <w:tcW w:w="2866" w:type="pct"/>
          </w:tcPr>
          <w:p w:rsidR="00C506B9" w:rsidRPr="00266FA7" w:rsidRDefault="00C506B9" w:rsidP="00831DC6">
            <w:pPr>
              <w:pStyle w:val="ASFKTablenorm"/>
              <w:ind w:left="57" w:right="57"/>
            </w:pPr>
            <w:r w:rsidRPr="00266FA7">
              <w:t xml:space="preserve">В соответствии с FTAS-108359 (FTAS-110559) внесены изменения в раздел </w:t>
            </w:r>
            <w:r w:rsidRPr="00266FA7">
              <w:fldChar w:fldCharType="begin"/>
            </w:r>
            <w:r w:rsidRPr="00266FA7">
              <w:instrText xml:space="preserve"> REF _Ref296949710 \w \h  \* MERGEFORMAT </w:instrText>
            </w:r>
            <w:r w:rsidRPr="00266FA7">
              <w:fldChar w:fldCharType="separate"/>
            </w:r>
            <w:r w:rsidR="00B15289">
              <w:t>5.32</w:t>
            </w:r>
            <w:r w:rsidRPr="00266FA7">
              <w:fldChar w:fldCharType="end"/>
            </w:r>
            <w:r w:rsidRPr="00266FA7">
              <w:t>.</w:t>
            </w:r>
          </w:p>
          <w:p w:rsidR="00C506B9" w:rsidRPr="00266FA7" w:rsidRDefault="00C506B9" w:rsidP="00831DC6">
            <w:pPr>
              <w:pStyle w:val="ASFKTablenorm"/>
              <w:ind w:left="57" w:right="57"/>
            </w:pPr>
            <w:r w:rsidRPr="00266FA7">
              <w:t xml:space="preserve">В соответствии с FTAS-63324 (FTAS-106361) внесены изменения в раздел </w:t>
            </w:r>
            <w:r w:rsidRPr="00266FA7">
              <w:fldChar w:fldCharType="begin"/>
            </w:r>
            <w:r w:rsidRPr="00266FA7">
              <w:instrText xml:space="preserve"> REF _Ref296949710 \w \h  \* MERGEFORMAT </w:instrText>
            </w:r>
            <w:r w:rsidRPr="00266FA7">
              <w:fldChar w:fldCharType="separate"/>
            </w:r>
            <w:r w:rsidR="00B15289">
              <w:t>5.32</w:t>
            </w:r>
            <w:r w:rsidRPr="00266FA7">
              <w:fldChar w:fldCharType="end"/>
            </w:r>
            <w:r w:rsidRPr="00266FA7">
              <w:t>.</w:t>
            </w:r>
          </w:p>
          <w:p w:rsidR="00C506B9" w:rsidRPr="00266FA7" w:rsidRDefault="00C506B9" w:rsidP="00831DC6">
            <w:pPr>
              <w:pStyle w:val="ASFKTablenorm"/>
              <w:ind w:left="57" w:right="57"/>
            </w:pPr>
            <w:r w:rsidRPr="00266FA7">
              <w:t xml:space="preserve">В соответствии с FTAS-63318 (FTAS-106304) внесены изменения в раздел </w:t>
            </w:r>
            <w:r w:rsidRPr="00266FA7">
              <w:fldChar w:fldCharType="begin"/>
            </w:r>
            <w:r w:rsidRPr="00266FA7">
              <w:instrText xml:space="preserve"> REF _Ref296949710 \w \h  \* MERGEFORMAT </w:instrText>
            </w:r>
            <w:r w:rsidRPr="00266FA7">
              <w:fldChar w:fldCharType="separate"/>
            </w:r>
            <w:r w:rsidR="00B15289">
              <w:t>5.32</w:t>
            </w:r>
            <w:r w:rsidRPr="00266FA7">
              <w:fldChar w:fldCharType="end"/>
            </w:r>
            <w:r w:rsidRPr="00266FA7">
              <w:t>.</w:t>
            </w:r>
          </w:p>
          <w:p w:rsidR="00C506B9" w:rsidRPr="00266FA7" w:rsidRDefault="00C506B9" w:rsidP="00831DC6">
            <w:pPr>
              <w:pStyle w:val="ASFKTablenorm"/>
              <w:ind w:left="57" w:right="57"/>
            </w:pPr>
            <w:r w:rsidRPr="00266FA7">
              <w:t xml:space="preserve">В соответствии с FTAS-63312 (FTAS-106360) внесены изменения в раздел </w:t>
            </w:r>
            <w:r w:rsidRPr="00266FA7">
              <w:fldChar w:fldCharType="begin"/>
            </w:r>
            <w:r w:rsidRPr="00266FA7">
              <w:instrText xml:space="preserve"> REF _Ref296949710 \w \h  \* MERGEFORMAT </w:instrText>
            </w:r>
            <w:r w:rsidRPr="00266FA7">
              <w:fldChar w:fldCharType="separate"/>
            </w:r>
            <w:r w:rsidR="00B15289">
              <w:t>5.32</w:t>
            </w:r>
            <w:r w:rsidRPr="00266FA7">
              <w:fldChar w:fldCharType="end"/>
            </w:r>
            <w:r w:rsidRPr="00266FA7">
              <w:t>.</w:t>
            </w:r>
          </w:p>
          <w:p w:rsidR="00C506B9" w:rsidRPr="00266FA7" w:rsidRDefault="00C506B9" w:rsidP="00831DC6">
            <w:pPr>
              <w:pStyle w:val="ASFKTablenorm"/>
              <w:ind w:left="57" w:right="57"/>
            </w:pPr>
            <w:r w:rsidRPr="00266FA7">
              <w:t xml:space="preserve">В соответствии с FTAS-63310 (FTAS-106358) внесены изменения в раздел </w:t>
            </w:r>
            <w:r w:rsidRPr="00266FA7">
              <w:fldChar w:fldCharType="begin"/>
            </w:r>
            <w:r w:rsidRPr="00266FA7">
              <w:instrText xml:space="preserve"> REF _Ref296949710 \w \h  \* MERGEFORMAT </w:instrText>
            </w:r>
            <w:r w:rsidRPr="00266FA7">
              <w:fldChar w:fldCharType="separate"/>
            </w:r>
            <w:r w:rsidR="00B15289">
              <w:t>5.32</w:t>
            </w:r>
            <w:r w:rsidRPr="00266FA7">
              <w:fldChar w:fldCharType="end"/>
            </w:r>
            <w:r w:rsidRPr="00266FA7">
              <w:t>.</w:t>
            </w:r>
          </w:p>
          <w:p w:rsidR="00C506B9" w:rsidRPr="00266FA7" w:rsidRDefault="00C506B9" w:rsidP="00831DC6">
            <w:pPr>
              <w:pStyle w:val="ASFKTablenorm"/>
              <w:ind w:left="57" w:right="57"/>
            </w:pPr>
            <w:r w:rsidRPr="00266FA7">
              <w:t xml:space="preserve">В соответствии с FTAS-63308 (FTAS-106357) внесены изменения в раздел </w:t>
            </w:r>
            <w:r w:rsidRPr="00266FA7">
              <w:fldChar w:fldCharType="begin"/>
            </w:r>
            <w:r w:rsidRPr="00266FA7">
              <w:instrText xml:space="preserve"> REF _Ref296949710 \w \h  \* MERGEFORMAT </w:instrText>
            </w:r>
            <w:r w:rsidRPr="00266FA7">
              <w:fldChar w:fldCharType="separate"/>
            </w:r>
            <w:r w:rsidR="00B15289">
              <w:t>5.32</w:t>
            </w:r>
            <w:r w:rsidRPr="00266FA7">
              <w:fldChar w:fldCharType="end"/>
            </w:r>
            <w:r w:rsidRPr="00266FA7">
              <w:t>.</w:t>
            </w:r>
          </w:p>
          <w:p w:rsidR="00C506B9" w:rsidRPr="00266FA7" w:rsidRDefault="00C506B9" w:rsidP="00831DC6">
            <w:pPr>
              <w:pStyle w:val="ASFKTablenorm"/>
              <w:ind w:left="57" w:right="57"/>
            </w:pPr>
            <w:r w:rsidRPr="00266FA7">
              <w:t xml:space="preserve">В соответствии с FTAS-63306 (FTAS-106356) внесены изменения в раздел </w:t>
            </w:r>
            <w:r w:rsidRPr="00266FA7">
              <w:fldChar w:fldCharType="begin"/>
            </w:r>
            <w:r w:rsidRPr="00266FA7">
              <w:instrText xml:space="preserve"> REF _Ref296949710 \w \h  \* MERGEFORMAT </w:instrText>
            </w:r>
            <w:r w:rsidRPr="00266FA7">
              <w:fldChar w:fldCharType="separate"/>
            </w:r>
            <w:r w:rsidR="00B15289">
              <w:t>5.32</w:t>
            </w:r>
            <w:r w:rsidRPr="00266FA7">
              <w:fldChar w:fldCharType="end"/>
            </w:r>
            <w:r w:rsidRPr="00266FA7">
              <w:t>.</w:t>
            </w:r>
          </w:p>
          <w:p w:rsidR="00C506B9" w:rsidRPr="00266FA7" w:rsidRDefault="00C506B9" w:rsidP="00831DC6">
            <w:pPr>
              <w:pStyle w:val="ASFKTablenorm"/>
              <w:ind w:left="57" w:right="57"/>
            </w:pPr>
            <w:r w:rsidRPr="00266FA7">
              <w:t xml:space="preserve">В соответствии с FTAS-63302 (FTAS-106302) внесены изменения в раздел </w:t>
            </w:r>
            <w:r w:rsidRPr="00266FA7">
              <w:fldChar w:fldCharType="begin"/>
            </w:r>
            <w:r w:rsidRPr="00266FA7">
              <w:instrText xml:space="preserve"> REF _Ref296949710 \w \h  \* MERGEFORMAT </w:instrText>
            </w:r>
            <w:r w:rsidRPr="00266FA7">
              <w:fldChar w:fldCharType="separate"/>
            </w:r>
            <w:r w:rsidR="00B15289">
              <w:t>5.32</w:t>
            </w:r>
            <w:r w:rsidRPr="00266FA7">
              <w:fldChar w:fldCharType="end"/>
            </w:r>
            <w:r w:rsidRPr="00266FA7">
              <w:t>.</w:t>
            </w:r>
          </w:p>
          <w:p w:rsidR="00C506B9" w:rsidRPr="00266FA7" w:rsidRDefault="00C506B9" w:rsidP="00831DC6">
            <w:pPr>
              <w:pStyle w:val="ASFKTablenorm"/>
              <w:ind w:left="57" w:right="57"/>
            </w:pPr>
            <w:r w:rsidRPr="00266FA7">
              <w:t xml:space="preserve">В соответствии с FTAS-63292 (FTAS-98164) внесены изменения в раздел </w:t>
            </w:r>
            <w:r w:rsidRPr="00266FA7">
              <w:fldChar w:fldCharType="begin"/>
            </w:r>
            <w:r w:rsidRPr="00266FA7">
              <w:instrText xml:space="preserve"> REF _Ref296949710 \w \h  \* MERGEFORMAT </w:instrText>
            </w:r>
            <w:r w:rsidRPr="00266FA7">
              <w:fldChar w:fldCharType="separate"/>
            </w:r>
            <w:r w:rsidR="00B15289">
              <w:t>5.32</w:t>
            </w:r>
            <w:r w:rsidRPr="00266FA7">
              <w:fldChar w:fldCharType="end"/>
            </w:r>
            <w:r w:rsidRPr="00266FA7">
              <w:t>.</w:t>
            </w:r>
          </w:p>
          <w:p w:rsidR="00C506B9" w:rsidRPr="00266FA7" w:rsidRDefault="00C506B9" w:rsidP="00831DC6">
            <w:pPr>
              <w:pStyle w:val="ASFKTablenorm"/>
              <w:ind w:left="57" w:right="57"/>
            </w:pPr>
            <w:r w:rsidRPr="00266FA7">
              <w:t xml:space="preserve">В соответствии с FTAS-130018 (FTAS-1304954) внесены изменения в раздел </w:t>
            </w:r>
            <w:r w:rsidRPr="00266FA7">
              <w:fldChar w:fldCharType="begin"/>
            </w:r>
            <w:r w:rsidRPr="00266FA7">
              <w:instrText xml:space="preserve"> REF _Ref297722623 \r \h  \* MERGEFORMAT </w:instrText>
            </w:r>
            <w:r w:rsidRPr="00266FA7">
              <w:fldChar w:fldCharType="separate"/>
            </w:r>
            <w:r w:rsidR="00B15289">
              <w:t>7</w:t>
            </w:r>
            <w:r w:rsidRPr="00266FA7">
              <w:fldChar w:fldCharType="end"/>
            </w:r>
            <w:r w:rsidRPr="00266FA7">
              <w:t>.</w:t>
            </w:r>
          </w:p>
          <w:p w:rsidR="00C506B9" w:rsidRPr="00266FA7" w:rsidRDefault="00C506B9" w:rsidP="00831DC6">
            <w:pPr>
              <w:pStyle w:val="ASFKTablenorm"/>
              <w:ind w:left="57" w:right="57"/>
            </w:pPr>
            <w:r w:rsidRPr="00266FA7">
              <w:t xml:space="preserve">В соответствии с FTAS-132997 (FTAS-133013) добавлен раздел </w:t>
            </w:r>
            <w:r w:rsidRPr="00266FA7">
              <w:fldChar w:fldCharType="begin"/>
            </w:r>
            <w:r w:rsidRPr="00266FA7">
              <w:instrText xml:space="preserve"> REF _Ref314126663 \n \h  \* MERGEFORMAT </w:instrText>
            </w:r>
            <w:r w:rsidRPr="00266FA7">
              <w:fldChar w:fldCharType="separate"/>
            </w:r>
            <w:r w:rsidR="00B15289">
              <w:t>9</w:t>
            </w:r>
            <w:r w:rsidRPr="00266FA7">
              <w:fldChar w:fldCharType="end"/>
            </w:r>
            <w:r w:rsidRPr="00266FA7">
              <w:t>.</w:t>
            </w:r>
          </w:p>
          <w:p w:rsidR="00C506B9" w:rsidRPr="00266FA7" w:rsidRDefault="00C506B9" w:rsidP="00831DC6">
            <w:pPr>
              <w:pStyle w:val="ASFKTablenorm"/>
              <w:ind w:left="57" w:right="57"/>
            </w:pPr>
            <w:r w:rsidRPr="00266FA7">
              <w:t xml:space="preserve">В соответствии с FTAS-126221 (FTAS-134112) внесены изменения в раздел </w:t>
            </w:r>
            <w:r w:rsidRPr="00266FA7">
              <w:fldChar w:fldCharType="begin"/>
            </w:r>
            <w:r w:rsidRPr="00266FA7">
              <w:instrText xml:space="preserve"> REF _Ref296949710 \w \h  \* MERGEFORMAT </w:instrText>
            </w:r>
            <w:r w:rsidRPr="00266FA7">
              <w:fldChar w:fldCharType="separate"/>
            </w:r>
            <w:r w:rsidR="00B15289">
              <w:t>5.32</w:t>
            </w:r>
            <w:r w:rsidRPr="00266FA7">
              <w:fldChar w:fldCharType="end"/>
            </w:r>
            <w:r w:rsidRPr="00266FA7">
              <w:t>.</w:t>
            </w:r>
          </w:p>
          <w:p w:rsidR="00C506B9" w:rsidRPr="00266FA7" w:rsidRDefault="00C506B9" w:rsidP="00831DC6">
            <w:pPr>
              <w:pStyle w:val="ASFKTablenorm"/>
              <w:ind w:left="57" w:right="57"/>
            </w:pPr>
            <w:r w:rsidRPr="00266FA7">
              <w:t xml:space="preserve">В соответствии с PROD-55562 (FTAS-135596) внесены изменения в раздел </w:t>
            </w:r>
            <w:r w:rsidRPr="00266FA7">
              <w:fldChar w:fldCharType="begin"/>
            </w:r>
            <w:r w:rsidRPr="00266FA7">
              <w:instrText xml:space="preserve"> REF _Ref296949710 \w \h  \* MERGEFORMAT </w:instrText>
            </w:r>
            <w:r w:rsidRPr="00266FA7">
              <w:fldChar w:fldCharType="separate"/>
            </w:r>
            <w:r w:rsidR="00B15289">
              <w:t>5.32</w:t>
            </w:r>
            <w:r w:rsidRPr="00266FA7">
              <w:fldChar w:fldCharType="end"/>
            </w:r>
            <w:r w:rsidRPr="00266FA7">
              <w:t>.</w:t>
            </w:r>
          </w:p>
          <w:p w:rsidR="00C506B9" w:rsidRPr="00266FA7" w:rsidRDefault="00C506B9" w:rsidP="00831DC6">
            <w:pPr>
              <w:pStyle w:val="ASFKTablenorm"/>
              <w:ind w:left="57" w:right="57"/>
            </w:pPr>
            <w:r w:rsidRPr="00266FA7">
              <w:t>В соответствии с PROD-66214 (PROD-66529) внесены изменения в</w:t>
            </w:r>
            <w:r w:rsidR="00B92097" w:rsidRPr="00266FA7">
              <w:t xml:space="preserve"> п. </w:t>
            </w:r>
            <w:r w:rsidRPr="00266FA7">
              <w:t xml:space="preserve">3.3, </w:t>
            </w:r>
            <w:r w:rsidR="001C3102" w:rsidRPr="00266FA7">
              <w:t xml:space="preserve">приложение </w:t>
            </w:r>
            <w:r w:rsidRPr="00266FA7">
              <w:t>2.</w:t>
            </w:r>
          </w:p>
        </w:tc>
      </w:tr>
      <w:tr w:rsidR="00266FA7" w:rsidRPr="00266FA7" w:rsidTr="00664C1B">
        <w:tc>
          <w:tcPr>
            <w:tcW w:w="412" w:type="pct"/>
          </w:tcPr>
          <w:p w:rsidR="00C506B9" w:rsidRPr="00266FA7" w:rsidRDefault="00C506B9" w:rsidP="00831DC6">
            <w:pPr>
              <w:pStyle w:val="ASFKTablenorm"/>
              <w:ind w:left="57" w:right="57"/>
            </w:pPr>
            <w:r w:rsidRPr="00266FA7">
              <w:t>3.4</w:t>
            </w:r>
          </w:p>
        </w:tc>
        <w:tc>
          <w:tcPr>
            <w:tcW w:w="728" w:type="pct"/>
          </w:tcPr>
          <w:p w:rsidR="00C506B9" w:rsidRPr="00266FA7" w:rsidRDefault="00C506B9" w:rsidP="00831DC6">
            <w:pPr>
              <w:pStyle w:val="ASFKTablenorm"/>
              <w:ind w:left="57" w:right="57"/>
            </w:pPr>
            <w:r w:rsidRPr="00266FA7">
              <w:t>28.04.2012</w:t>
            </w:r>
          </w:p>
        </w:tc>
        <w:tc>
          <w:tcPr>
            <w:tcW w:w="994" w:type="pct"/>
          </w:tcPr>
          <w:p w:rsidR="00C506B9" w:rsidRPr="00266FA7" w:rsidRDefault="00C506B9" w:rsidP="00831DC6">
            <w:pPr>
              <w:pStyle w:val="ASFKTablenorm"/>
              <w:ind w:left="57" w:right="57"/>
            </w:pPr>
            <w:r w:rsidRPr="00266FA7">
              <w:t>Скворцова К. А.</w:t>
            </w:r>
          </w:p>
        </w:tc>
        <w:tc>
          <w:tcPr>
            <w:tcW w:w="2866" w:type="pct"/>
          </w:tcPr>
          <w:p w:rsidR="00C506B9" w:rsidRPr="00266FA7" w:rsidRDefault="00C506B9" w:rsidP="00831DC6">
            <w:pPr>
              <w:pStyle w:val="ASFKTablenorm"/>
              <w:ind w:left="57" w:right="57"/>
            </w:pPr>
            <w:r w:rsidRPr="00266FA7">
              <w:t xml:space="preserve">В соответствии с PROD-62763 (PROD-67101) внесены </w:t>
            </w:r>
            <w:r w:rsidRPr="00266FA7">
              <w:lastRenderedPageBreak/>
              <w:t>изменения в</w:t>
            </w:r>
            <w:r w:rsidR="00B92097" w:rsidRPr="00266FA7">
              <w:t xml:space="preserve"> </w:t>
            </w:r>
            <w:r w:rsidR="00293BE6" w:rsidRPr="00266FA7">
              <w:t>раздел</w:t>
            </w:r>
            <w:r w:rsidR="00B92097" w:rsidRPr="00266FA7">
              <w:t> </w:t>
            </w:r>
            <w:r w:rsidRPr="00266FA7">
              <w:fldChar w:fldCharType="begin"/>
            </w:r>
            <w:r w:rsidRPr="00266FA7">
              <w:instrText xml:space="preserve"> REF _Ref296949710 \n \h  \* MERGEFORMAT </w:instrText>
            </w:r>
            <w:r w:rsidRPr="00266FA7">
              <w:fldChar w:fldCharType="separate"/>
            </w:r>
            <w:r w:rsidR="00B15289">
              <w:t>5.32</w:t>
            </w:r>
            <w:r w:rsidRPr="00266FA7">
              <w:fldChar w:fldCharType="end"/>
            </w:r>
            <w:r w:rsidRPr="00266FA7">
              <w:t>.</w:t>
            </w:r>
          </w:p>
          <w:p w:rsidR="00C506B9" w:rsidRPr="00266FA7" w:rsidRDefault="00C506B9" w:rsidP="00831DC6">
            <w:pPr>
              <w:pStyle w:val="ASFKTablenorm"/>
              <w:ind w:left="57" w:right="57"/>
            </w:pPr>
            <w:r w:rsidRPr="00266FA7">
              <w:t>В соответствии с PROD-80365 (PROD-80373) внесены изменения в</w:t>
            </w:r>
            <w:r w:rsidR="00B92097" w:rsidRPr="00266FA7">
              <w:t xml:space="preserve"> п. </w:t>
            </w:r>
            <w:r w:rsidRPr="00266FA7">
              <w:fldChar w:fldCharType="begin"/>
            </w:r>
            <w:r w:rsidRPr="00266FA7">
              <w:instrText xml:space="preserve"> REF _Ref256676814 \n \h  \* MERGEFORMAT </w:instrText>
            </w:r>
            <w:r w:rsidRPr="00266FA7">
              <w:fldChar w:fldCharType="separate"/>
            </w:r>
            <w:r w:rsidR="00B15289">
              <w:t>5.13</w:t>
            </w:r>
            <w:r w:rsidRPr="00266FA7">
              <w:fldChar w:fldCharType="end"/>
            </w:r>
            <w:r w:rsidRPr="00266FA7">
              <w:t xml:space="preserve">, добавлено </w:t>
            </w:r>
            <w:r w:rsidR="001C3102" w:rsidRPr="00266FA7">
              <w:t>приложение </w:t>
            </w:r>
            <w:r w:rsidRPr="00266FA7">
              <w:t>3.</w:t>
            </w:r>
          </w:p>
        </w:tc>
      </w:tr>
      <w:tr w:rsidR="00266FA7" w:rsidRPr="00266FA7" w:rsidTr="00664C1B">
        <w:tc>
          <w:tcPr>
            <w:tcW w:w="412" w:type="pct"/>
          </w:tcPr>
          <w:p w:rsidR="00C506B9" w:rsidRPr="00266FA7" w:rsidRDefault="00C506B9" w:rsidP="00831DC6">
            <w:pPr>
              <w:pStyle w:val="ASFKTablenorm"/>
              <w:ind w:left="57" w:right="57"/>
            </w:pPr>
            <w:r w:rsidRPr="00266FA7">
              <w:lastRenderedPageBreak/>
              <w:t>3.5</w:t>
            </w:r>
          </w:p>
        </w:tc>
        <w:tc>
          <w:tcPr>
            <w:tcW w:w="728" w:type="pct"/>
          </w:tcPr>
          <w:p w:rsidR="00C506B9" w:rsidRPr="00266FA7" w:rsidRDefault="00C506B9" w:rsidP="00831DC6">
            <w:pPr>
              <w:pStyle w:val="ASFKTablenorm"/>
              <w:ind w:left="57" w:right="57"/>
            </w:pPr>
            <w:r w:rsidRPr="00266FA7">
              <w:t>12.11.2012</w:t>
            </w:r>
          </w:p>
        </w:tc>
        <w:tc>
          <w:tcPr>
            <w:tcW w:w="994" w:type="pct"/>
          </w:tcPr>
          <w:p w:rsidR="00C506B9" w:rsidRPr="00266FA7" w:rsidRDefault="00C506B9" w:rsidP="00831DC6">
            <w:pPr>
              <w:pStyle w:val="ASFKTablenorm"/>
              <w:ind w:left="57" w:right="57"/>
            </w:pPr>
            <w:r w:rsidRPr="00266FA7">
              <w:t>Скворцова К. А.</w:t>
            </w:r>
          </w:p>
        </w:tc>
        <w:tc>
          <w:tcPr>
            <w:tcW w:w="2866" w:type="pct"/>
          </w:tcPr>
          <w:p w:rsidR="00C506B9" w:rsidRPr="00266FA7" w:rsidRDefault="00C506B9" w:rsidP="00831DC6">
            <w:pPr>
              <w:pStyle w:val="ASFKTablenorm"/>
              <w:ind w:left="57" w:right="57"/>
            </w:pPr>
            <w:r w:rsidRPr="00266FA7">
              <w:t xml:space="preserve">В соответствии с PROD-96822 (PROD-99777) внесены изменения в </w:t>
            </w:r>
            <w:r w:rsidR="00C46B2C" w:rsidRPr="00266FA7">
              <w:t>п</w:t>
            </w:r>
            <w:r w:rsidR="00293BE6" w:rsidRPr="00266FA7">
              <w:t>п. </w:t>
            </w:r>
            <w:r w:rsidR="0076091B" w:rsidRPr="00266FA7">
              <w:fldChar w:fldCharType="begin"/>
            </w:r>
            <w:r w:rsidR="0076091B" w:rsidRPr="00266FA7">
              <w:instrText xml:space="preserve"> REF _Ref473132314 \r \h </w:instrText>
            </w:r>
            <w:r w:rsidR="00266FA7">
              <w:instrText xml:space="preserve"> \* MERGEFORMAT </w:instrText>
            </w:r>
            <w:r w:rsidR="0076091B" w:rsidRPr="00266FA7">
              <w:fldChar w:fldCharType="separate"/>
            </w:r>
            <w:r w:rsidR="00B15289">
              <w:t>1.4</w:t>
            </w:r>
            <w:r w:rsidR="0076091B" w:rsidRPr="00266FA7">
              <w:fldChar w:fldCharType="end"/>
            </w:r>
            <w:r w:rsidR="0076091B" w:rsidRPr="00266FA7">
              <w:t>,</w:t>
            </w:r>
            <w:r w:rsidRPr="00266FA7">
              <w:t xml:space="preserve"> </w:t>
            </w:r>
            <w:r w:rsidRPr="00266FA7">
              <w:fldChar w:fldCharType="begin"/>
            </w:r>
            <w:r w:rsidRPr="00266FA7">
              <w:instrText xml:space="preserve"> REF _Ref338848774 \n \h  \* MERGEFORMAT </w:instrText>
            </w:r>
            <w:r w:rsidRPr="00266FA7">
              <w:fldChar w:fldCharType="separate"/>
            </w:r>
            <w:r w:rsidR="00B15289">
              <w:t>2</w:t>
            </w:r>
            <w:r w:rsidRPr="00266FA7">
              <w:fldChar w:fldCharType="end"/>
            </w:r>
            <w:r w:rsidRPr="00266FA7">
              <w:t xml:space="preserve">, </w:t>
            </w:r>
            <w:r w:rsidRPr="00266FA7">
              <w:fldChar w:fldCharType="begin"/>
            </w:r>
            <w:r w:rsidRPr="00266FA7">
              <w:instrText xml:space="preserve"> REF _Ref338848787 \n \h  \* MERGEFORMAT </w:instrText>
            </w:r>
            <w:r w:rsidRPr="00266FA7">
              <w:fldChar w:fldCharType="separate"/>
            </w:r>
            <w:r w:rsidR="00B15289">
              <w:t>4.1.2</w:t>
            </w:r>
            <w:r w:rsidRPr="00266FA7">
              <w:fldChar w:fldCharType="end"/>
            </w:r>
            <w:r w:rsidRPr="00266FA7">
              <w:t xml:space="preserve">, </w:t>
            </w:r>
            <w:r w:rsidRPr="00266FA7">
              <w:fldChar w:fldCharType="begin"/>
            </w:r>
            <w:r w:rsidRPr="00266FA7">
              <w:instrText xml:space="preserve"> REF _Ref298782236 \n \h  \* MERGEFORMAT </w:instrText>
            </w:r>
            <w:r w:rsidRPr="00266FA7">
              <w:fldChar w:fldCharType="separate"/>
            </w:r>
            <w:r w:rsidR="00B15289">
              <w:t>5.15</w:t>
            </w:r>
            <w:r w:rsidRPr="00266FA7">
              <w:fldChar w:fldCharType="end"/>
            </w:r>
            <w:r w:rsidRPr="00266FA7">
              <w:t>.</w:t>
            </w:r>
          </w:p>
          <w:p w:rsidR="00C506B9" w:rsidRPr="00266FA7" w:rsidRDefault="00C506B9" w:rsidP="00831DC6">
            <w:pPr>
              <w:pStyle w:val="ASFKTablenorm"/>
              <w:ind w:left="57" w:right="57"/>
            </w:pPr>
            <w:r w:rsidRPr="00266FA7">
              <w:t>В соответствии с FTAS-169533 (FTAS-170101) внесены изменения в</w:t>
            </w:r>
            <w:r w:rsidR="00B92097" w:rsidRPr="00266FA7">
              <w:t xml:space="preserve"> п. </w:t>
            </w:r>
            <w:r w:rsidRPr="00266FA7">
              <w:fldChar w:fldCharType="begin"/>
            </w:r>
            <w:r w:rsidRPr="00266FA7">
              <w:instrText xml:space="preserve"> REF _Ref285725275 \n \h  \* MERGEFORMAT </w:instrText>
            </w:r>
            <w:r w:rsidRPr="00266FA7">
              <w:fldChar w:fldCharType="separate"/>
            </w:r>
            <w:r w:rsidR="00B15289">
              <w:t>5.9</w:t>
            </w:r>
            <w:r w:rsidRPr="00266FA7">
              <w:fldChar w:fldCharType="end"/>
            </w:r>
            <w:r w:rsidRPr="00266FA7">
              <w:t>.</w:t>
            </w:r>
          </w:p>
        </w:tc>
      </w:tr>
      <w:tr w:rsidR="00266FA7" w:rsidRPr="00266FA7" w:rsidTr="00664C1B">
        <w:tc>
          <w:tcPr>
            <w:tcW w:w="412" w:type="pct"/>
          </w:tcPr>
          <w:p w:rsidR="00C506B9" w:rsidRPr="00266FA7" w:rsidRDefault="00C506B9" w:rsidP="00831DC6">
            <w:pPr>
              <w:pStyle w:val="ASFKTablenorm"/>
              <w:ind w:left="57" w:right="57"/>
            </w:pPr>
            <w:r w:rsidRPr="00266FA7">
              <w:t>3.6</w:t>
            </w:r>
          </w:p>
        </w:tc>
        <w:tc>
          <w:tcPr>
            <w:tcW w:w="728" w:type="pct"/>
          </w:tcPr>
          <w:p w:rsidR="00C506B9" w:rsidRPr="00266FA7" w:rsidRDefault="00C506B9" w:rsidP="00831DC6">
            <w:pPr>
              <w:pStyle w:val="ASFKTablenorm"/>
              <w:ind w:left="57" w:right="57"/>
            </w:pPr>
            <w:r w:rsidRPr="00266FA7">
              <w:t>23.01.2013</w:t>
            </w:r>
          </w:p>
        </w:tc>
        <w:tc>
          <w:tcPr>
            <w:tcW w:w="994" w:type="pct"/>
          </w:tcPr>
          <w:p w:rsidR="00C506B9" w:rsidRPr="00266FA7" w:rsidRDefault="00C506B9" w:rsidP="00831DC6">
            <w:pPr>
              <w:pStyle w:val="ASFKTablenorm"/>
              <w:ind w:left="57" w:right="57"/>
            </w:pPr>
            <w:r w:rsidRPr="00266FA7">
              <w:t>Михайлова Н. А.</w:t>
            </w:r>
          </w:p>
          <w:p w:rsidR="00C506B9" w:rsidRPr="00266FA7" w:rsidRDefault="00C506B9" w:rsidP="00831DC6">
            <w:pPr>
              <w:pStyle w:val="ASFKTablenorm"/>
              <w:ind w:left="57" w:right="57"/>
            </w:pPr>
            <w:r w:rsidRPr="00266FA7">
              <w:t>Скворцова К. А.</w:t>
            </w:r>
          </w:p>
        </w:tc>
        <w:tc>
          <w:tcPr>
            <w:tcW w:w="2866" w:type="pct"/>
          </w:tcPr>
          <w:p w:rsidR="00C506B9" w:rsidRPr="00266FA7" w:rsidRDefault="00C506B9" w:rsidP="00831DC6">
            <w:pPr>
              <w:pStyle w:val="ASFKTablenorm"/>
              <w:ind w:left="57" w:right="57"/>
            </w:pPr>
            <w:r w:rsidRPr="00266FA7">
              <w:t>В соответствии с PROD-103456 внесены изменения в</w:t>
            </w:r>
            <w:r w:rsidR="00B92097" w:rsidRPr="00266FA7">
              <w:t xml:space="preserve"> п. </w:t>
            </w:r>
            <w:r w:rsidRPr="00266FA7">
              <w:fldChar w:fldCharType="begin"/>
            </w:r>
            <w:r w:rsidRPr="00266FA7">
              <w:instrText xml:space="preserve"> REF _Ref270322641 \r \h  \* MERGEFORMAT </w:instrText>
            </w:r>
            <w:r w:rsidRPr="00266FA7">
              <w:fldChar w:fldCharType="separate"/>
            </w:r>
            <w:r w:rsidR="00B15289">
              <w:t>5.26</w:t>
            </w:r>
            <w:r w:rsidRPr="00266FA7">
              <w:fldChar w:fldCharType="end"/>
            </w:r>
            <w:r w:rsidRPr="00266FA7">
              <w:t>.</w:t>
            </w:r>
          </w:p>
          <w:p w:rsidR="00C506B9" w:rsidRPr="00266FA7" w:rsidRDefault="00C506B9" w:rsidP="00831DC6">
            <w:pPr>
              <w:pStyle w:val="ASFKTablenorm"/>
              <w:ind w:left="57" w:right="57"/>
            </w:pPr>
            <w:r w:rsidRPr="00266FA7">
              <w:t>В соответствии с FTAS-169487 (FTAS-187134) внесены изменения в</w:t>
            </w:r>
            <w:r w:rsidR="00B92097" w:rsidRPr="00266FA7">
              <w:t xml:space="preserve"> п. </w:t>
            </w:r>
            <w:r w:rsidRPr="00266FA7">
              <w:fldChar w:fldCharType="begin"/>
            </w:r>
            <w:r w:rsidRPr="00266FA7">
              <w:instrText xml:space="preserve"> REF _Ref296949710 \n \h  \* MERGEFORMAT </w:instrText>
            </w:r>
            <w:r w:rsidRPr="00266FA7">
              <w:fldChar w:fldCharType="separate"/>
            </w:r>
            <w:r w:rsidR="00B15289">
              <w:t>5.32</w:t>
            </w:r>
            <w:r w:rsidRPr="00266FA7">
              <w:fldChar w:fldCharType="end"/>
            </w:r>
            <w:r w:rsidRPr="00266FA7">
              <w:t>.</w:t>
            </w:r>
          </w:p>
        </w:tc>
      </w:tr>
      <w:bookmarkEnd w:id="1138"/>
      <w:tr w:rsidR="00266FA7" w:rsidRPr="00266FA7" w:rsidTr="00664C1B">
        <w:trPr>
          <w:trHeight w:val="631"/>
        </w:trPr>
        <w:tc>
          <w:tcPr>
            <w:tcW w:w="412" w:type="pct"/>
          </w:tcPr>
          <w:p w:rsidR="00C506B9" w:rsidRPr="00266FA7" w:rsidRDefault="00C506B9" w:rsidP="00831DC6">
            <w:pPr>
              <w:pStyle w:val="ASFKTablenorm"/>
              <w:ind w:left="57" w:right="57"/>
            </w:pPr>
            <w:r w:rsidRPr="00266FA7">
              <w:t>3.7</w:t>
            </w:r>
          </w:p>
        </w:tc>
        <w:tc>
          <w:tcPr>
            <w:tcW w:w="728" w:type="pct"/>
          </w:tcPr>
          <w:p w:rsidR="00C506B9" w:rsidRPr="00266FA7" w:rsidRDefault="00C506B9" w:rsidP="00831DC6">
            <w:pPr>
              <w:pStyle w:val="ASFKTablenorm"/>
              <w:ind w:left="57" w:right="57"/>
            </w:pPr>
            <w:r w:rsidRPr="00266FA7">
              <w:t>06.05.2013</w:t>
            </w:r>
          </w:p>
        </w:tc>
        <w:tc>
          <w:tcPr>
            <w:tcW w:w="994" w:type="pct"/>
          </w:tcPr>
          <w:p w:rsidR="00C506B9" w:rsidRPr="00266FA7" w:rsidRDefault="00C506B9" w:rsidP="00831DC6">
            <w:pPr>
              <w:pStyle w:val="ASFKTablenorm"/>
              <w:ind w:left="57" w:right="57"/>
            </w:pPr>
            <w:r w:rsidRPr="00266FA7">
              <w:rPr>
                <w:rStyle w:val="ASFKReporterror"/>
              </w:rPr>
              <w:t>Невзоров</w:t>
            </w:r>
            <w:r w:rsidRPr="00266FA7">
              <w:t xml:space="preserve"> А.А.</w:t>
            </w:r>
          </w:p>
        </w:tc>
        <w:tc>
          <w:tcPr>
            <w:tcW w:w="2866" w:type="pct"/>
          </w:tcPr>
          <w:p w:rsidR="00C506B9" w:rsidRPr="00266FA7" w:rsidRDefault="00C506B9" w:rsidP="00831DC6">
            <w:pPr>
              <w:pStyle w:val="ASFKTablenorm"/>
              <w:ind w:left="57" w:right="57"/>
            </w:pPr>
            <w:r w:rsidRPr="00266FA7">
              <w:t>В соответствии с FTAS-196753 (FTAS-202650) добавлен раздел </w:t>
            </w:r>
            <w:r w:rsidRPr="00266FA7">
              <w:fldChar w:fldCharType="begin"/>
            </w:r>
            <w:r w:rsidRPr="00266FA7">
              <w:instrText xml:space="preserve"> REF _Ref355619122 \n \h  \* MERGEFORMAT </w:instrText>
            </w:r>
            <w:r w:rsidRPr="00266FA7">
              <w:fldChar w:fldCharType="separate"/>
            </w:r>
            <w:r w:rsidR="00B15289">
              <w:t>11</w:t>
            </w:r>
            <w:r w:rsidRPr="00266FA7">
              <w:fldChar w:fldCharType="end"/>
            </w:r>
            <w:r w:rsidR="00293BE6" w:rsidRPr="00266FA7">
              <w:t xml:space="preserve"> «Возможные ошибки и способы их устранения»</w:t>
            </w:r>
            <w:r w:rsidRPr="00266FA7">
              <w:t>.</w:t>
            </w:r>
          </w:p>
        </w:tc>
      </w:tr>
      <w:tr w:rsidR="00266FA7" w:rsidRPr="00266FA7" w:rsidTr="00664C1B">
        <w:trPr>
          <w:trHeight w:val="605"/>
        </w:trPr>
        <w:tc>
          <w:tcPr>
            <w:tcW w:w="412" w:type="pct"/>
          </w:tcPr>
          <w:p w:rsidR="00C506B9" w:rsidRPr="00266FA7" w:rsidRDefault="00C506B9" w:rsidP="00831DC6">
            <w:pPr>
              <w:pStyle w:val="ASFKTablenorm"/>
              <w:ind w:left="57" w:right="57"/>
            </w:pPr>
            <w:r w:rsidRPr="00266FA7">
              <w:t>3.8</w:t>
            </w:r>
          </w:p>
        </w:tc>
        <w:tc>
          <w:tcPr>
            <w:tcW w:w="728" w:type="pct"/>
          </w:tcPr>
          <w:p w:rsidR="00C506B9" w:rsidRPr="00266FA7" w:rsidRDefault="00C506B9" w:rsidP="00831DC6">
            <w:pPr>
              <w:pStyle w:val="ASFKTablenorm"/>
              <w:ind w:left="57" w:right="57"/>
            </w:pPr>
            <w:r w:rsidRPr="00266FA7">
              <w:t>17.05.2013</w:t>
            </w:r>
          </w:p>
        </w:tc>
        <w:tc>
          <w:tcPr>
            <w:tcW w:w="994" w:type="pct"/>
          </w:tcPr>
          <w:p w:rsidR="00C506B9" w:rsidRPr="00266FA7" w:rsidRDefault="00C506B9" w:rsidP="00831DC6">
            <w:pPr>
              <w:pStyle w:val="ASFKTablenorm"/>
              <w:ind w:left="57" w:right="57"/>
            </w:pPr>
            <w:r w:rsidRPr="00266FA7">
              <w:rPr>
                <w:rStyle w:val="ASFKReporterror"/>
              </w:rPr>
              <w:t>Невзоров</w:t>
            </w:r>
            <w:r w:rsidRPr="00266FA7">
              <w:t xml:space="preserve"> А.А.</w:t>
            </w:r>
          </w:p>
        </w:tc>
        <w:tc>
          <w:tcPr>
            <w:tcW w:w="2866" w:type="pct"/>
          </w:tcPr>
          <w:p w:rsidR="00C506B9" w:rsidRPr="00266FA7" w:rsidRDefault="00C506B9" w:rsidP="00831DC6">
            <w:pPr>
              <w:pStyle w:val="ASFKTablenorm"/>
              <w:ind w:left="57" w:right="57"/>
            </w:pPr>
            <w:r w:rsidRPr="00266FA7">
              <w:t>В соответствии с FTAS-196753 (</w:t>
            </w:r>
            <w:hyperlink r:id="rId457" w:history="1">
              <w:r w:rsidRPr="00266FA7">
                <w:t>FTAS-206325</w:t>
              </w:r>
            </w:hyperlink>
            <w:r w:rsidRPr="00266FA7">
              <w:t xml:space="preserve">) добавлено </w:t>
            </w:r>
            <w:r w:rsidR="001C3102" w:rsidRPr="00266FA7">
              <w:t>приложение </w:t>
            </w:r>
            <w:r w:rsidRPr="00266FA7">
              <w:t>4.</w:t>
            </w:r>
          </w:p>
        </w:tc>
      </w:tr>
      <w:tr w:rsidR="00266FA7" w:rsidRPr="00266FA7" w:rsidTr="00664C1B">
        <w:trPr>
          <w:trHeight w:val="2090"/>
        </w:trPr>
        <w:tc>
          <w:tcPr>
            <w:tcW w:w="412" w:type="pct"/>
          </w:tcPr>
          <w:p w:rsidR="00C506B9" w:rsidRPr="00266FA7" w:rsidRDefault="00C506B9" w:rsidP="00831DC6">
            <w:pPr>
              <w:pStyle w:val="ASFKTablenorm"/>
              <w:ind w:left="57" w:right="57"/>
            </w:pPr>
            <w:r w:rsidRPr="00266FA7">
              <w:t>3.9</w:t>
            </w:r>
          </w:p>
        </w:tc>
        <w:tc>
          <w:tcPr>
            <w:tcW w:w="728" w:type="pct"/>
          </w:tcPr>
          <w:p w:rsidR="00C506B9" w:rsidRPr="00266FA7" w:rsidRDefault="00C506B9" w:rsidP="00831DC6">
            <w:pPr>
              <w:pStyle w:val="ASFKTablenorm"/>
              <w:ind w:left="57" w:right="57"/>
            </w:pPr>
            <w:r w:rsidRPr="00266FA7">
              <w:t>21.06.2013</w:t>
            </w:r>
          </w:p>
        </w:tc>
        <w:tc>
          <w:tcPr>
            <w:tcW w:w="994" w:type="pct"/>
          </w:tcPr>
          <w:p w:rsidR="00C506B9" w:rsidRPr="00266FA7" w:rsidRDefault="00C506B9" w:rsidP="00831DC6">
            <w:pPr>
              <w:pStyle w:val="ASFKTablenorm"/>
              <w:ind w:left="57" w:right="57"/>
            </w:pPr>
            <w:r w:rsidRPr="00266FA7">
              <w:rPr>
                <w:rStyle w:val="ASFKReporterror"/>
              </w:rPr>
              <w:t>Невзоров</w:t>
            </w:r>
            <w:r w:rsidRPr="00266FA7">
              <w:t xml:space="preserve"> А.А.</w:t>
            </w:r>
          </w:p>
        </w:tc>
        <w:tc>
          <w:tcPr>
            <w:tcW w:w="2866" w:type="pct"/>
          </w:tcPr>
          <w:p w:rsidR="00C506B9" w:rsidRPr="00266FA7" w:rsidRDefault="00C506B9" w:rsidP="00831DC6">
            <w:pPr>
              <w:pStyle w:val="ASFKTablenorm"/>
              <w:ind w:left="57" w:right="57"/>
            </w:pPr>
            <w:r w:rsidRPr="00266FA7">
              <w:t>В соответствии с FTAS-195758 (FTAS-206829) внесены изменения в</w:t>
            </w:r>
            <w:r w:rsidR="00B92097" w:rsidRPr="00266FA7">
              <w:t xml:space="preserve"> </w:t>
            </w:r>
            <w:r w:rsidR="00293BE6" w:rsidRPr="00266FA7">
              <w:t>раздел </w:t>
            </w:r>
            <w:r w:rsidRPr="00266FA7">
              <w:fldChar w:fldCharType="begin"/>
            </w:r>
            <w:r w:rsidRPr="00266FA7">
              <w:instrText xml:space="preserve"> REF _Ref355619122 \n \h  \* MERGEFORMAT </w:instrText>
            </w:r>
            <w:r w:rsidRPr="00266FA7">
              <w:fldChar w:fldCharType="separate"/>
            </w:r>
            <w:r w:rsidR="00B15289">
              <w:t>11</w:t>
            </w:r>
            <w:r w:rsidRPr="00266FA7">
              <w:fldChar w:fldCharType="end"/>
            </w:r>
            <w:r w:rsidRPr="00266FA7">
              <w:t>.</w:t>
            </w:r>
          </w:p>
          <w:p w:rsidR="00C506B9" w:rsidRPr="00266FA7" w:rsidRDefault="00C506B9" w:rsidP="00831DC6">
            <w:pPr>
              <w:pStyle w:val="ASFKTablenorm"/>
              <w:ind w:left="57" w:right="57"/>
            </w:pPr>
            <w:r w:rsidRPr="00266FA7">
              <w:t>Перенесен</w:t>
            </w:r>
            <w:r w:rsidR="00B92097" w:rsidRPr="00266FA7">
              <w:t xml:space="preserve"> п. </w:t>
            </w:r>
            <w:r w:rsidRPr="00266FA7">
              <w:t xml:space="preserve">3.3. в </w:t>
            </w:r>
            <w:r w:rsidR="00AD4CEA" w:rsidRPr="00266FA7">
              <w:t>руководство по администрированию системы «Руководство по установке и настройке системы (OEBS)»</w:t>
            </w:r>
            <w:r w:rsidRPr="00266FA7">
              <w:t>, удалено Приложение 2, внесены изменения в</w:t>
            </w:r>
            <w:r w:rsidR="00B92097" w:rsidRPr="00266FA7">
              <w:t xml:space="preserve"> п. </w:t>
            </w:r>
            <w:r w:rsidRPr="00266FA7">
              <w:fldChar w:fldCharType="begin"/>
            </w:r>
            <w:r w:rsidRPr="00266FA7">
              <w:instrText xml:space="preserve"> REF _Ref249781526 \n \h  \* MERGEFORMAT </w:instrText>
            </w:r>
            <w:r w:rsidRPr="00266FA7">
              <w:fldChar w:fldCharType="separate"/>
            </w:r>
            <w:r w:rsidR="00B15289">
              <w:t>4</w:t>
            </w:r>
            <w:r w:rsidRPr="00266FA7">
              <w:fldChar w:fldCharType="end"/>
            </w:r>
          </w:p>
          <w:p w:rsidR="00C506B9" w:rsidRPr="00266FA7" w:rsidRDefault="00C506B9" w:rsidP="000E2FB9">
            <w:pPr>
              <w:pStyle w:val="ASFKTablenorm"/>
              <w:ind w:left="57" w:right="57"/>
            </w:pPr>
            <w:r w:rsidRPr="00266FA7">
              <w:t xml:space="preserve">В соответствии с </w:t>
            </w:r>
            <w:hyperlink r:id="rId458" w:history="1">
              <w:r w:rsidRPr="00266FA7">
                <w:t>PROD-124956</w:t>
              </w:r>
            </w:hyperlink>
            <w:r w:rsidRPr="00266FA7">
              <w:t xml:space="preserve"> внесены изменения в</w:t>
            </w:r>
            <w:r w:rsidR="00B92097" w:rsidRPr="00266FA7">
              <w:t xml:space="preserve"> </w:t>
            </w:r>
            <w:r w:rsidR="00293BE6" w:rsidRPr="00266FA7">
              <w:t>раздел </w:t>
            </w:r>
            <w:r w:rsidRPr="00266FA7">
              <w:fldChar w:fldCharType="begin"/>
            </w:r>
            <w:r w:rsidRPr="00266FA7">
              <w:instrText xml:space="preserve"> REF _Ref355619122 \n \h  \* MERGEFORMAT </w:instrText>
            </w:r>
            <w:r w:rsidRPr="00266FA7">
              <w:fldChar w:fldCharType="separate"/>
            </w:r>
            <w:r w:rsidR="00B15289">
              <w:t>11</w:t>
            </w:r>
            <w:r w:rsidRPr="00266FA7">
              <w:fldChar w:fldCharType="end"/>
            </w:r>
            <w:r w:rsidRPr="00266FA7">
              <w:t>.</w:t>
            </w:r>
          </w:p>
        </w:tc>
      </w:tr>
      <w:tr w:rsidR="00266FA7" w:rsidRPr="00266FA7" w:rsidTr="00664C1B">
        <w:trPr>
          <w:trHeight w:val="791"/>
        </w:trPr>
        <w:tc>
          <w:tcPr>
            <w:tcW w:w="412" w:type="pct"/>
          </w:tcPr>
          <w:p w:rsidR="00C506B9" w:rsidRPr="00266FA7" w:rsidRDefault="00C506B9" w:rsidP="00831DC6">
            <w:pPr>
              <w:pStyle w:val="ASFKTablenorm"/>
              <w:ind w:left="57" w:right="57"/>
            </w:pPr>
            <w:r w:rsidRPr="00266FA7">
              <w:t>4.0</w:t>
            </w:r>
          </w:p>
        </w:tc>
        <w:tc>
          <w:tcPr>
            <w:tcW w:w="728" w:type="pct"/>
          </w:tcPr>
          <w:p w:rsidR="00C506B9" w:rsidRPr="00266FA7" w:rsidRDefault="00C506B9" w:rsidP="00831DC6">
            <w:pPr>
              <w:pStyle w:val="ASFKTablenorm"/>
              <w:ind w:left="57" w:right="57"/>
            </w:pPr>
            <w:r w:rsidRPr="00266FA7">
              <w:t>08.08.2013</w:t>
            </w:r>
          </w:p>
        </w:tc>
        <w:tc>
          <w:tcPr>
            <w:tcW w:w="994" w:type="pct"/>
          </w:tcPr>
          <w:p w:rsidR="00C506B9" w:rsidRPr="00266FA7" w:rsidRDefault="00C506B9" w:rsidP="00831DC6">
            <w:pPr>
              <w:pStyle w:val="ASFKTablenorm"/>
              <w:ind w:left="57" w:right="57"/>
            </w:pPr>
            <w:r w:rsidRPr="00266FA7">
              <w:t>Михайлова Н. А.</w:t>
            </w:r>
          </w:p>
          <w:p w:rsidR="00C506B9" w:rsidRPr="00266FA7" w:rsidRDefault="00C506B9" w:rsidP="00831DC6">
            <w:pPr>
              <w:pStyle w:val="ASFKTablenorm"/>
              <w:ind w:left="57" w:right="57"/>
            </w:pPr>
            <w:r w:rsidRPr="00266FA7">
              <w:t>Харитонова Е. В.</w:t>
            </w:r>
          </w:p>
        </w:tc>
        <w:tc>
          <w:tcPr>
            <w:tcW w:w="2866" w:type="pct"/>
          </w:tcPr>
          <w:p w:rsidR="00C506B9" w:rsidRPr="00266FA7" w:rsidRDefault="00C506B9" w:rsidP="00831DC6">
            <w:pPr>
              <w:pStyle w:val="ASFKTablenorm"/>
              <w:ind w:left="57" w:right="57"/>
            </w:pPr>
            <w:r w:rsidRPr="00266FA7">
              <w:t xml:space="preserve">В соответствии с </w:t>
            </w:r>
            <w:hyperlink r:id="rId459" w:history="1">
              <w:r w:rsidRPr="00266FA7">
                <w:t>PROD-126</w:t>
              </w:r>
            </w:hyperlink>
            <w:r w:rsidRPr="00266FA7">
              <w:t>069 внесены изменения в</w:t>
            </w:r>
            <w:r w:rsidR="00B92097" w:rsidRPr="00266FA7">
              <w:t xml:space="preserve"> п. </w:t>
            </w:r>
            <w:r w:rsidRPr="00266FA7">
              <w:fldChar w:fldCharType="begin"/>
            </w:r>
            <w:r w:rsidRPr="00266FA7">
              <w:instrText xml:space="preserve"> REF _Ref285725275 \r \h  \* MERGEFORMAT </w:instrText>
            </w:r>
            <w:r w:rsidRPr="00266FA7">
              <w:fldChar w:fldCharType="separate"/>
            </w:r>
            <w:r w:rsidR="00B15289">
              <w:t>5.9</w:t>
            </w:r>
            <w:r w:rsidRPr="00266FA7">
              <w:fldChar w:fldCharType="end"/>
            </w:r>
            <w:r w:rsidRPr="00266FA7">
              <w:t>.</w:t>
            </w:r>
          </w:p>
          <w:p w:rsidR="00C506B9" w:rsidRPr="00266FA7" w:rsidRDefault="00C506B9" w:rsidP="00831DC6">
            <w:pPr>
              <w:pStyle w:val="ASFKTablenorm"/>
              <w:ind w:left="57" w:right="57"/>
            </w:pPr>
            <w:r w:rsidRPr="00266FA7">
              <w:t xml:space="preserve">В соответствии с FTAS-209930 (FTAS-211152, FTAS-212924) внесены изменения в </w:t>
            </w:r>
            <w:r w:rsidR="001C3102" w:rsidRPr="00266FA7">
              <w:t>приложение </w:t>
            </w:r>
            <w:r w:rsidRPr="00266FA7">
              <w:t>3.</w:t>
            </w:r>
          </w:p>
          <w:p w:rsidR="00C506B9" w:rsidRPr="00266FA7" w:rsidRDefault="00C506B9" w:rsidP="00831DC6">
            <w:pPr>
              <w:pStyle w:val="ASFKTablenorm"/>
              <w:ind w:left="57" w:right="57"/>
            </w:pPr>
            <w:r w:rsidRPr="00266FA7">
              <w:t>В соответствии с SF-15621 внесены изменения в Приложение 3.</w:t>
            </w:r>
          </w:p>
          <w:p w:rsidR="00C506B9" w:rsidRPr="00266FA7" w:rsidRDefault="00C506B9" w:rsidP="00831DC6">
            <w:pPr>
              <w:pStyle w:val="ASFKTablenorm"/>
              <w:ind w:left="57" w:right="57"/>
            </w:pPr>
            <w:r w:rsidRPr="00266FA7">
              <w:t xml:space="preserve">Раздел «Архивирование документов и отчетов» и Приложение «Список </w:t>
            </w:r>
            <w:r w:rsidR="00663A1B" w:rsidRPr="00266FA7">
              <w:t>документов</w:t>
            </w:r>
            <w:r w:rsidRPr="00266FA7">
              <w:t xml:space="preserve"> и отчетов, подлежащих архивации» перенесены в рабочую тетрадь «Архивирование документов и отчетных форм».</w:t>
            </w:r>
          </w:p>
          <w:p w:rsidR="00C506B9" w:rsidRPr="00266FA7" w:rsidRDefault="00C506B9" w:rsidP="00831DC6">
            <w:pPr>
              <w:pStyle w:val="ASFKTablenorm"/>
              <w:ind w:left="57" w:right="57"/>
            </w:pPr>
            <w:r w:rsidRPr="00266FA7">
              <w:t>В соответствии с FTAS-136498 (FTAS-188123, FTAS-215260) внесены изменения в</w:t>
            </w:r>
            <w:r w:rsidR="00B92097" w:rsidRPr="00266FA7">
              <w:t xml:space="preserve"> п. </w:t>
            </w:r>
            <w:r w:rsidRPr="00266FA7">
              <w:fldChar w:fldCharType="begin"/>
            </w:r>
            <w:r w:rsidRPr="00266FA7">
              <w:instrText xml:space="preserve"> REF _Ref246848378 \r \h </w:instrText>
            </w:r>
            <w:r w:rsidR="00835355" w:rsidRPr="00266FA7">
              <w:instrText xml:space="preserve"> \* MERGEFORMAT </w:instrText>
            </w:r>
            <w:r w:rsidRPr="00266FA7">
              <w:fldChar w:fldCharType="separate"/>
            </w:r>
            <w:r w:rsidR="00B15289">
              <w:t>5.22</w:t>
            </w:r>
            <w:r w:rsidRPr="00266FA7">
              <w:fldChar w:fldCharType="end"/>
            </w:r>
            <w:r w:rsidRPr="00266FA7">
              <w:t>.</w:t>
            </w:r>
          </w:p>
          <w:p w:rsidR="00C506B9" w:rsidRPr="00266FA7" w:rsidRDefault="00C506B9" w:rsidP="00831DC6">
            <w:pPr>
              <w:pStyle w:val="ASFKTablenorm"/>
              <w:ind w:left="57" w:right="57"/>
            </w:pPr>
            <w:r w:rsidRPr="00266FA7">
              <w:t>В соответствии с FTAS-135352 (FTAS-135353, FTAS-212660) внесены изменения в</w:t>
            </w:r>
            <w:r w:rsidR="00B92097" w:rsidRPr="00266FA7">
              <w:t xml:space="preserve"> </w:t>
            </w:r>
            <w:r w:rsidR="00293BE6" w:rsidRPr="00266FA7">
              <w:t>раздел </w:t>
            </w:r>
            <w:r w:rsidRPr="00266FA7">
              <w:fldChar w:fldCharType="begin"/>
            </w:r>
            <w:r w:rsidRPr="00266FA7">
              <w:instrText xml:space="preserve"> REF _Ref296949710 \r \h </w:instrText>
            </w:r>
            <w:r w:rsidR="00835355" w:rsidRPr="00266FA7">
              <w:instrText xml:space="preserve"> \* MERGEFORMAT </w:instrText>
            </w:r>
            <w:r w:rsidRPr="00266FA7">
              <w:fldChar w:fldCharType="separate"/>
            </w:r>
            <w:r w:rsidR="00B15289">
              <w:t>5.32</w:t>
            </w:r>
            <w:r w:rsidRPr="00266FA7">
              <w:fldChar w:fldCharType="end"/>
            </w:r>
            <w:r w:rsidRPr="00266FA7">
              <w:t>.</w:t>
            </w:r>
          </w:p>
        </w:tc>
      </w:tr>
      <w:tr w:rsidR="00266FA7" w:rsidRPr="00266FA7" w:rsidTr="00664C1B">
        <w:trPr>
          <w:trHeight w:val="791"/>
        </w:trPr>
        <w:tc>
          <w:tcPr>
            <w:tcW w:w="412" w:type="pct"/>
          </w:tcPr>
          <w:p w:rsidR="00C506B9" w:rsidRPr="00266FA7" w:rsidRDefault="00C506B9" w:rsidP="00831DC6">
            <w:pPr>
              <w:pStyle w:val="ASFKTablenorm"/>
              <w:ind w:left="57" w:right="57"/>
            </w:pPr>
            <w:r w:rsidRPr="00266FA7">
              <w:t>4.1</w:t>
            </w:r>
          </w:p>
        </w:tc>
        <w:tc>
          <w:tcPr>
            <w:tcW w:w="728" w:type="pct"/>
          </w:tcPr>
          <w:p w:rsidR="00C506B9" w:rsidRPr="00266FA7" w:rsidRDefault="00C506B9" w:rsidP="00831DC6">
            <w:pPr>
              <w:pStyle w:val="ASFKTablenorm"/>
              <w:ind w:left="57" w:right="57"/>
            </w:pPr>
            <w:r w:rsidRPr="00266FA7">
              <w:t>19.09.2013</w:t>
            </w:r>
          </w:p>
        </w:tc>
        <w:tc>
          <w:tcPr>
            <w:tcW w:w="994" w:type="pct"/>
          </w:tcPr>
          <w:p w:rsidR="00C506B9" w:rsidRPr="00266FA7" w:rsidRDefault="00C506B9" w:rsidP="00831DC6">
            <w:pPr>
              <w:pStyle w:val="ASFKTablenorm"/>
              <w:ind w:left="57" w:right="57"/>
            </w:pPr>
            <w:r w:rsidRPr="00266FA7">
              <w:t>Харитонова Е. В.</w:t>
            </w:r>
          </w:p>
        </w:tc>
        <w:tc>
          <w:tcPr>
            <w:tcW w:w="2866" w:type="pct"/>
          </w:tcPr>
          <w:p w:rsidR="00C506B9" w:rsidRPr="00266FA7" w:rsidRDefault="00C506B9" w:rsidP="00831DC6">
            <w:pPr>
              <w:pStyle w:val="ASFKTablenorm"/>
              <w:ind w:left="57" w:right="57"/>
            </w:pPr>
            <w:r w:rsidRPr="00266FA7">
              <w:t>В соответствии с FTAS-212562 (FTAS-217372, FTAS-219857) добавлен</w:t>
            </w:r>
            <w:r w:rsidR="00B92097" w:rsidRPr="00266FA7">
              <w:t xml:space="preserve"> п. </w:t>
            </w:r>
            <w:r w:rsidRPr="00266FA7">
              <w:fldChar w:fldCharType="begin"/>
            </w:r>
            <w:r w:rsidRPr="00266FA7">
              <w:instrText xml:space="preserve"> REF _Ref366856676 \r \h </w:instrText>
            </w:r>
            <w:r w:rsidR="00835355" w:rsidRPr="00266FA7">
              <w:instrText xml:space="preserve"> \* MERGEFORMAT </w:instrText>
            </w:r>
            <w:r w:rsidRPr="00266FA7">
              <w:fldChar w:fldCharType="separate"/>
            </w:r>
            <w:r w:rsidR="00B15289">
              <w:t>5.16</w:t>
            </w:r>
            <w:r w:rsidRPr="00266FA7">
              <w:fldChar w:fldCharType="end"/>
            </w:r>
            <w:r w:rsidRPr="00266FA7">
              <w:t>.</w:t>
            </w:r>
          </w:p>
          <w:p w:rsidR="00C506B9" w:rsidRPr="00266FA7" w:rsidRDefault="00C506B9" w:rsidP="00831DC6">
            <w:pPr>
              <w:pStyle w:val="ASFKTablenorm"/>
              <w:ind w:left="57" w:right="57"/>
            </w:pPr>
            <w:r w:rsidRPr="00266FA7">
              <w:t>В соответствии с FTAS-137785 (FTAS-215095, FTAS-220327) добавлен</w:t>
            </w:r>
            <w:r w:rsidR="00B92097" w:rsidRPr="00266FA7">
              <w:t xml:space="preserve"> п. </w:t>
            </w:r>
            <w:r w:rsidRPr="00266FA7">
              <w:fldChar w:fldCharType="begin"/>
            </w:r>
            <w:r w:rsidRPr="00266FA7">
              <w:instrText xml:space="preserve"> REF _Ref367369392 \r \h </w:instrText>
            </w:r>
            <w:r w:rsidR="00835355" w:rsidRPr="00266FA7">
              <w:instrText xml:space="preserve"> \* MERGEFORMAT </w:instrText>
            </w:r>
            <w:r w:rsidRPr="00266FA7">
              <w:fldChar w:fldCharType="separate"/>
            </w:r>
            <w:r w:rsidR="00B15289">
              <w:t>10</w:t>
            </w:r>
            <w:r w:rsidRPr="00266FA7">
              <w:fldChar w:fldCharType="end"/>
            </w:r>
            <w:r w:rsidRPr="00266FA7">
              <w:t>.</w:t>
            </w:r>
          </w:p>
        </w:tc>
      </w:tr>
      <w:tr w:rsidR="00266FA7" w:rsidRPr="00266FA7" w:rsidTr="00664C1B">
        <w:trPr>
          <w:trHeight w:val="329"/>
        </w:trPr>
        <w:tc>
          <w:tcPr>
            <w:tcW w:w="412" w:type="pct"/>
          </w:tcPr>
          <w:p w:rsidR="00C506B9" w:rsidRPr="00266FA7" w:rsidRDefault="00C506B9" w:rsidP="00831DC6">
            <w:pPr>
              <w:pStyle w:val="ASFKTablenorm"/>
              <w:ind w:left="57" w:right="57"/>
            </w:pPr>
            <w:r w:rsidRPr="00266FA7">
              <w:t>4.2</w:t>
            </w:r>
          </w:p>
        </w:tc>
        <w:tc>
          <w:tcPr>
            <w:tcW w:w="728" w:type="pct"/>
          </w:tcPr>
          <w:p w:rsidR="00C506B9" w:rsidRPr="00266FA7" w:rsidRDefault="00C506B9" w:rsidP="00831DC6">
            <w:pPr>
              <w:pStyle w:val="ASFKTablenorm"/>
              <w:ind w:left="57" w:right="57"/>
            </w:pPr>
            <w:r w:rsidRPr="00266FA7">
              <w:t>08.10.2013</w:t>
            </w:r>
          </w:p>
        </w:tc>
        <w:tc>
          <w:tcPr>
            <w:tcW w:w="994" w:type="pct"/>
          </w:tcPr>
          <w:p w:rsidR="00C506B9" w:rsidRPr="00266FA7" w:rsidRDefault="00C506B9" w:rsidP="00831DC6">
            <w:pPr>
              <w:pStyle w:val="ASFKTablenorm"/>
              <w:ind w:left="57" w:right="57"/>
            </w:pPr>
            <w:r w:rsidRPr="00266FA7">
              <w:t>Харитонова Е. В.</w:t>
            </w:r>
          </w:p>
        </w:tc>
        <w:tc>
          <w:tcPr>
            <w:tcW w:w="2866" w:type="pct"/>
          </w:tcPr>
          <w:p w:rsidR="00C506B9" w:rsidRPr="00266FA7" w:rsidRDefault="00C506B9" w:rsidP="00831DC6">
            <w:pPr>
              <w:pStyle w:val="ASFKTablenorm"/>
              <w:ind w:left="57" w:right="57"/>
            </w:pPr>
            <w:r w:rsidRPr="00266FA7">
              <w:t>В соответствии с SF-36282 внесены изменения в</w:t>
            </w:r>
            <w:r w:rsidR="00B92097" w:rsidRPr="00266FA7">
              <w:t xml:space="preserve"> п. </w:t>
            </w:r>
            <w:r w:rsidRPr="00266FA7">
              <w:fldChar w:fldCharType="begin"/>
            </w:r>
            <w:r w:rsidRPr="00266FA7">
              <w:instrText xml:space="preserve"> REF _Ref367369392 \r \h </w:instrText>
            </w:r>
            <w:r w:rsidR="00835355" w:rsidRPr="00266FA7">
              <w:instrText xml:space="preserve"> \* MERGEFORMAT </w:instrText>
            </w:r>
            <w:r w:rsidRPr="00266FA7">
              <w:fldChar w:fldCharType="separate"/>
            </w:r>
            <w:r w:rsidR="00B15289">
              <w:t>10</w:t>
            </w:r>
            <w:r w:rsidRPr="00266FA7">
              <w:fldChar w:fldCharType="end"/>
            </w:r>
            <w:r w:rsidRPr="00266FA7">
              <w:t>.</w:t>
            </w:r>
          </w:p>
          <w:p w:rsidR="00C506B9" w:rsidRPr="00266FA7" w:rsidRDefault="00C506B9" w:rsidP="00831DC6">
            <w:pPr>
              <w:pStyle w:val="ASFKTablenorm"/>
              <w:ind w:left="57" w:right="57"/>
            </w:pPr>
            <w:r w:rsidRPr="00266FA7">
              <w:t>В соответствии с FTAS-190601 (FTAS-222734, FTAS-225323) внесены изменения в</w:t>
            </w:r>
            <w:r w:rsidR="00B92097" w:rsidRPr="00266FA7">
              <w:t xml:space="preserve"> п. </w:t>
            </w:r>
            <w:r w:rsidRPr="00266FA7">
              <w:fldChar w:fldCharType="begin"/>
            </w:r>
            <w:r w:rsidRPr="00266FA7">
              <w:instrText xml:space="preserve"> REF _Ref298782179 \r \h </w:instrText>
            </w:r>
            <w:r w:rsidR="00835355" w:rsidRPr="00266FA7">
              <w:instrText xml:space="preserve"> \* MERGEFORMAT </w:instrText>
            </w:r>
            <w:r w:rsidRPr="00266FA7">
              <w:fldChar w:fldCharType="separate"/>
            </w:r>
            <w:r w:rsidR="00B15289">
              <w:t>4.3</w:t>
            </w:r>
            <w:r w:rsidRPr="00266FA7">
              <w:fldChar w:fldCharType="end"/>
            </w:r>
            <w:r w:rsidRPr="00266FA7">
              <w:t>.</w:t>
            </w:r>
          </w:p>
          <w:p w:rsidR="00C506B9" w:rsidRPr="00266FA7" w:rsidRDefault="00C506B9" w:rsidP="00831DC6">
            <w:pPr>
              <w:pStyle w:val="ASFKTablenorm"/>
              <w:ind w:left="57" w:right="57"/>
            </w:pPr>
            <w:r w:rsidRPr="00266FA7">
              <w:lastRenderedPageBreak/>
              <w:t>В соответствии с FTAS-225450 (FTAS-226137, FTAS-227296) внесены изменения в</w:t>
            </w:r>
            <w:r w:rsidR="00B92097" w:rsidRPr="00266FA7">
              <w:t xml:space="preserve"> п. </w:t>
            </w:r>
            <w:r w:rsidRPr="00266FA7">
              <w:fldChar w:fldCharType="begin"/>
            </w:r>
            <w:r w:rsidRPr="00266FA7">
              <w:instrText xml:space="preserve"> REF _Ref298782179 \r \h </w:instrText>
            </w:r>
            <w:r w:rsidR="00835355" w:rsidRPr="00266FA7">
              <w:instrText xml:space="preserve"> \* MERGEFORMAT </w:instrText>
            </w:r>
            <w:r w:rsidRPr="00266FA7">
              <w:fldChar w:fldCharType="separate"/>
            </w:r>
            <w:r w:rsidR="00B15289">
              <w:t>4.3</w:t>
            </w:r>
            <w:r w:rsidRPr="00266FA7">
              <w:fldChar w:fldCharType="end"/>
            </w:r>
            <w:r w:rsidRPr="00266FA7">
              <w:t>.</w:t>
            </w:r>
          </w:p>
        </w:tc>
      </w:tr>
      <w:tr w:rsidR="00266FA7" w:rsidRPr="00266FA7" w:rsidTr="00664C1B">
        <w:trPr>
          <w:trHeight w:val="329"/>
        </w:trPr>
        <w:tc>
          <w:tcPr>
            <w:tcW w:w="412" w:type="pct"/>
          </w:tcPr>
          <w:p w:rsidR="00C506B9" w:rsidRPr="00266FA7" w:rsidRDefault="00C506B9" w:rsidP="00831DC6">
            <w:pPr>
              <w:pStyle w:val="ASFKTablenorm"/>
              <w:ind w:left="57" w:right="57"/>
            </w:pPr>
            <w:r w:rsidRPr="00266FA7">
              <w:lastRenderedPageBreak/>
              <w:t>4.3</w:t>
            </w:r>
          </w:p>
        </w:tc>
        <w:tc>
          <w:tcPr>
            <w:tcW w:w="728" w:type="pct"/>
          </w:tcPr>
          <w:p w:rsidR="00C506B9" w:rsidRPr="00266FA7" w:rsidRDefault="00C506B9" w:rsidP="00831DC6">
            <w:pPr>
              <w:pStyle w:val="ASFKTablenorm"/>
              <w:ind w:left="57" w:right="57"/>
            </w:pPr>
            <w:r w:rsidRPr="00266FA7">
              <w:t>30.10.2013</w:t>
            </w:r>
          </w:p>
        </w:tc>
        <w:tc>
          <w:tcPr>
            <w:tcW w:w="994" w:type="pct"/>
          </w:tcPr>
          <w:p w:rsidR="00C506B9" w:rsidRPr="00266FA7" w:rsidRDefault="00C506B9" w:rsidP="00831DC6">
            <w:pPr>
              <w:pStyle w:val="ASFKTablenorm"/>
              <w:ind w:left="57" w:right="57"/>
            </w:pPr>
            <w:r w:rsidRPr="00266FA7">
              <w:t>Харитонова Е. В.</w:t>
            </w:r>
          </w:p>
        </w:tc>
        <w:tc>
          <w:tcPr>
            <w:tcW w:w="2866" w:type="pct"/>
          </w:tcPr>
          <w:p w:rsidR="00C506B9" w:rsidRPr="00266FA7" w:rsidRDefault="00C506B9" w:rsidP="00831DC6">
            <w:pPr>
              <w:pStyle w:val="ASFKTablenorm"/>
              <w:ind w:left="57" w:right="57"/>
            </w:pPr>
            <w:r w:rsidRPr="00266FA7">
              <w:t>В соответствии с FTAS-228191 (FTAS-228253, FTAS-228584) внесены изменения в</w:t>
            </w:r>
            <w:r w:rsidR="00B92097" w:rsidRPr="00266FA7">
              <w:t xml:space="preserve"> п. </w:t>
            </w:r>
            <w:r w:rsidRPr="00266FA7">
              <w:fldChar w:fldCharType="begin"/>
            </w:r>
            <w:r w:rsidRPr="00266FA7">
              <w:instrText xml:space="preserve"> REF _Ref367369392 \r \h </w:instrText>
            </w:r>
            <w:r w:rsidR="00835355" w:rsidRPr="00266FA7">
              <w:instrText xml:space="preserve"> \* MERGEFORMAT </w:instrText>
            </w:r>
            <w:r w:rsidRPr="00266FA7">
              <w:fldChar w:fldCharType="separate"/>
            </w:r>
            <w:r w:rsidR="00B15289">
              <w:t>10</w:t>
            </w:r>
            <w:r w:rsidRPr="00266FA7">
              <w:fldChar w:fldCharType="end"/>
            </w:r>
            <w:r w:rsidRPr="00266FA7">
              <w:t>.</w:t>
            </w:r>
          </w:p>
        </w:tc>
      </w:tr>
      <w:tr w:rsidR="00266FA7" w:rsidRPr="00266FA7" w:rsidTr="00664C1B">
        <w:trPr>
          <w:trHeight w:val="329"/>
        </w:trPr>
        <w:tc>
          <w:tcPr>
            <w:tcW w:w="412" w:type="pct"/>
          </w:tcPr>
          <w:p w:rsidR="00C506B9" w:rsidRPr="00266FA7" w:rsidRDefault="00C506B9" w:rsidP="00831DC6">
            <w:pPr>
              <w:pStyle w:val="ASFKTablenorm"/>
              <w:ind w:left="57" w:right="57"/>
            </w:pPr>
            <w:r w:rsidRPr="00266FA7">
              <w:t>4.4</w:t>
            </w:r>
          </w:p>
        </w:tc>
        <w:tc>
          <w:tcPr>
            <w:tcW w:w="728" w:type="pct"/>
          </w:tcPr>
          <w:p w:rsidR="00C506B9" w:rsidRPr="00266FA7" w:rsidRDefault="00C506B9" w:rsidP="00831DC6">
            <w:pPr>
              <w:pStyle w:val="ASFKTablenorm"/>
              <w:ind w:left="57" w:right="57"/>
            </w:pPr>
            <w:r w:rsidRPr="00266FA7">
              <w:t>11.12.2013</w:t>
            </w:r>
          </w:p>
        </w:tc>
        <w:tc>
          <w:tcPr>
            <w:tcW w:w="994" w:type="pct"/>
          </w:tcPr>
          <w:p w:rsidR="00C506B9" w:rsidRPr="00266FA7" w:rsidRDefault="00C506B9" w:rsidP="00831DC6">
            <w:pPr>
              <w:pStyle w:val="ASFKTablenorm"/>
              <w:ind w:left="57" w:right="57"/>
            </w:pPr>
            <w:r w:rsidRPr="00266FA7">
              <w:t>Харитонова Е. В.</w:t>
            </w:r>
          </w:p>
        </w:tc>
        <w:tc>
          <w:tcPr>
            <w:tcW w:w="2866" w:type="pct"/>
          </w:tcPr>
          <w:p w:rsidR="00C506B9" w:rsidRPr="00266FA7" w:rsidRDefault="00C506B9" w:rsidP="00831DC6">
            <w:pPr>
              <w:pStyle w:val="ASFKTablenorm"/>
              <w:ind w:left="57" w:right="57"/>
            </w:pPr>
            <w:r w:rsidRPr="00266FA7">
              <w:t>В соответствии с FTAS-229799 (FTAS-231988) внесены изменения в</w:t>
            </w:r>
            <w:r w:rsidR="00B92097" w:rsidRPr="00266FA7">
              <w:t xml:space="preserve"> п. </w:t>
            </w:r>
            <w:r w:rsidRPr="00266FA7">
              <w:fldChar w:fldCharType="begin"/>
            </w:r>
            <w:r w:rsidRPr="00266FA7">
              <w:instrText xml:space="preserve"> REF _Ref295404157 \r \h </w:instrText>
            </w:r>
            <w:r w:rsidR="00835355" w:rsidRPr="00266FA7">
              <w:instrText xml:space="preserve"> \* MERGEFORMAT </w:instrText>
            </w:r>
            <w:r w:rsidRPr="00266FA7">
              <w:fldChar w:fldCharType="separate"/>
            </w:r>
            <w:r w:rsidR="00B15289">
              <w:t>5.25.2</w:t>
            </w:r>
            <w:r w:rsidRPr="00266FA7">
              <w:fldChar w:fldCharType="end"/>
            </w:r>
            <w:r w:rsidRPr="00266FA7">
              <w:t>.</w:t>
            </w:r>
          </w:p>
        </w:tc>
      </w:tr>
      <w:tr w:rsidR="00266FA7" w:rsidRPr="00266FA7" w:rsidTr="00664C1B">
        <w:trPr>
          <w:trHeight w:val="329"/>
        </w:trPr>
        <w:tc>
          <w:tcPr>
            <w:tcW w:w="412" w:type="pct"/>
          </w:tcPr>
          <w:p w:rsidR="00C506B9" w:rsidRPr="00266FA7" w:rsidRDefault="00C506B9" w:rsidP="00831DC6">
            <w:pPr>
              <w:pStyle w:val="ASFKTablenorm"/>
              <w:ind w:left="57" w:right="57"/>
            </w:pPr>
            <w:r w:rsidRPr="00266FA7">
              <w:t>4.5</w:t>
            </w:r>
          </w:p>
        </w:tc>
        <w:tc>
          <w:tcPr>
            <w:tcW w:w="728" w:type="pct"/>
          </w:tcPr>
          <w:p w:rsidR="00C506B9" w:rsidRPr="00266FA7" w:rsidRDefault="00C506B9" w:rsidP="00831DC6">
            <w:pPr>
              <w:pStyle w:val="ASFKTablenorm"/>
              <w:ind w:left="57" w:right="57"/>
            </w:pPr>
            <w:r w:rsidRPr="00266FA7">
              <w:t>04.02.2014</w:t>
            </w:r>
          </w:p>
        </w:tc>
        <w:tc>
          <w:tcPr>
            <w:tcW w:w="994" w:type="pct"/>
          </w:tcPr>
          <w:p w:rsidR="00C506B9" w:rsidRPr="00266FA7" w:rsidRDefault="00C506B9" w:rsidP="00831DC6">
            <w:pPr>
              <w:pStyle w:val="ASFKTablenorm"/>
              <w:ind w:left="57" w:right="57"/>
            </w:pPr>
            <w:r w:rsidRPr="00266FA7">
              <w:t>Харитонова Е. В.</w:t>
            </w:r>
          </w:p>
        </w:tc>
        <w:tc>
          <w:tcPr>
            <w:tcW w:w="2866" w:type="pct"/>
          </w:tcPr>
          <w:p w:rsidR="00C506B9" w:rsidRPr="00266FA7" w:rsidRDefault="00C506B9" w:rsidP="00831DC6">
            <w:pPr>
              <w:pStyle w:val="ASFKTablenorm"/>
              <w:ind w:left="57" w:right="57"/>
            </w:pPr>
            <w:r w:rsidRPr="00266FA7">
              <w:t>В соответствии c FTAS-238174 (FTAS-245115) внесены изменения в</w:t>
            </w:r>
            <w:r w:rsidR="00B92097" w:rsidRPr="00266FA7">
              <w:t xml:space="preserve"> п. </w:t>
            </w:r>
            <w:r w:rsidRPr="00266FA7">
              <w:fldChar w:fldCharType="begin"/>
            </w:r>
            <w:r w:rsidRPr="00266FA7">
              <w:instrText xml:space="preserve"> REF _Ref246848380 \r \h </w:instrText>
            </w:r>
            <w:r w:rsidR="00835355" w:rsidRPr="00266FA7">
              <w:instrText xml:space="preserve"> \* MERGEFORMAT </w:instrText>
            </w:r>
            <w:r w:rsidRPr="00266FA7">
              <w:fldChar w:fldCharType="separate"/>
            </w:r>
            <w:r w:rsidR="00B15289">
              <w:t>5.21</w:t>
            </w:r>
            <w:r w:rsidRPr="00266FA7">
              <w:fldChar w:fldCharType="end"/>
            </w:r>
            <w:r w:rsidRPr="00266FA7">
              <w:t>.</w:t>
            </w:r>
          </w:p>
        </w:tc>
      </w:tr>
      <w:tr w:rsidR="00266FA7" w:rsidRPr="00266FA7" w:rsidTr="00664C1B">
        <w:trPr>
          <w:trHeight w:val="333"/>
        </w:trPr>
        <w:tc>
          <w:tcPr>
            <w:tcW w:w="412" w:type="pct"/>
          </w:tcPr>
          <w:p w:rsidR="00C506B9" w:rsidRPr="00266FA7" w:rsidRDefault="00C506B9" w:rsidP="00831DC6">
            <w:pPr>
              <w:pStyle w:val="ASFKTablenorm"/>
              <w:ind w:left="57" w:right="57"/>
            </w:pPr>
            <w:r w:rsidRPr="00266FA7">
              <w:t>4.6</w:t>
            </w:r>
          </w:p>
        </w:tc>
        <w:tc>
          <w:tcPr>
            <w:tcW w:w="728" w:type="pct"/>
          </w:tcPr>
          <w:p w:rsidR="00C506B9" w:rsidRPr="00266FA7" w:rsidRDefault="00C506B9" w:rsidP="00831DC6">
            <w:pPr>
              <w:pStyle w:val="ASFKTablenorm"/>
              <w:ind w:left="57" w:right="57"/>
            </w:pPr>
            <w:r w:rsidRPr="00266FA7">
              <w:t>17.03.2014</w:t>
            </w:r>
          </w:p>
        </w:tc>
        <w:tc>
          <w:tcPr>
            <w:tcW w:w="994" w:type="pct"/>
          </w:tcPr>
          <w:p w:rsidR="00C506B9" w:rsidRPr="00266FA7" w:rsidRDefault="00C506B9" w:rsidP="00831DC6">
            <w:pPr>
              <w:pStyle w:val="ASFKTablenorm"/>
              <w:ind w:left="57" w:right="57"/>
            </w:pPr>
            <w:r w:rsidRPr="00266FA7">
              <w:t>Харитонова Е. В.</w:t>
            </w:r>
          </w:p>
        </w:tc>
        <w:tc>
          <w:tcPr>
            <w:tcW w:w="2866" w:type="pct"/>
          </w:tcPr>
          <w:p w:rsidR="00C506B9" w:rsidRPr="00266FA7" w:rsidRDefault="00C506B9" w:rsidP="00831DC6">
            <w:pPr>
              <w:pStyle w:val="ASFKTablenorm"/>
              <w:ind w:left="57" w:right="57"/>
            </w:pPr>
            <w:r w:rsidRPr="00266FA7">
              <w:t>В соответствии с RFC-2040 внесены изменения в</w:t>
            </w:r>
            <w:r w:rsidR="00B92097" w:rsidRPr="00266FA7">
              <w:t xml:space="preserve"> п. </w:t>
            </w:r>
            <w:r w:rsidRPr="00266FA7">
              <w:fldChar w:fldCharType="begin"/>
            </w:r>
            <w:r w:rsidRPr="00266FA7">
              <w:instrText xml:space="preserve"> REF _Ref246929547 \r \h  \* MERGEFORMAT </w:instrText>
            </w:r>
            <w:r w:rsidRPr="00266FA7">
              <w:fldChar w:fldCharType="separate"/>
            </w:r>
            <w:r w:rsidR="00B15289">
              <w:t>5.2.3</w:t>
            </w:r>
            <w:r w:rsidRPr="00266FA7">
              <w:fldChar w:fldCharType="end"/>
            </w:r>
            <w:r w:rsidRPr="00266FA7">
              <w:t>.</w:t>
            </w:r>
          </w:p>
        </w:tc>
      </w:tr>
      <w:tr w:rsidR="00266FA7" w:rsidRPr="00266FA7" w:rsidTr="00664C1B">
        <w:trPr>
          <w:trHeight w:val="329"/>
        </w:trPr>
        <w:tc>
          <w:tcPr>
            <w:tcW w:w="412" w:type="pct"/>
          </w:tcPr>
          <w:p w:rsidR="00C506B9" w:rsidRPr="00266FA7" w:rsidRDefault="00C506B9" w:rsidP="00831DC6">
            <w:pPr>
              <w:pStyle w:val="ASFKTablenorm"/>
              <w:ind w:left="57" w:right="57"/>
            </w:pPr>
            <w:r w:rsidRPr="00266FA7">
              <w:t>4.7</w:t>
            </w:r>
          </w:p>
        </w:tc>
        <w:tc>
          <w:tcPr>
            <w:tcW w:w="728" w:type="pct"/>
          </w:tcPr>
          <w:p w:rsidR="00C506B9" w:rsidRPr="00266FA7" w:rsidRDefault="00C506B9" w:rsidP="00831DC6">
            <w:pPr>
              <w:pStyle w:val="ASFKTablenorm"/>
              <w:ind w:left="57" w:right="57"/>
            </w:pPr>
            <w:r w:rsidRPr="00266FA7">
              <w:t>13.05.2014</w:t>
            </w:r>
          </w:p>
        </w:tc>
        <w:tc>
          <w:tcPr>
            <w:tcW w:w="994" w:type="pct"/>
          </w:tcPr>
          <w:p w:rsidR="00C506B9" w:rsidRPr="00266FA7" w:rsidRDefault="00C506B9" w:rsidP="00831DC6">
            <w:pPr>
              <w:pStyle w:val="ASFKTablenorm"/>
              <w:ind w:left="57" w:right="57"/>
            </w:pPr>
            <w:r w:rsidRPr="00266FA7">
              <w:t>Буйницкая Е. Ю.</w:t>
            </w:r>
          </w:p>
        </w:tc>
        <w:tc>
          <w:tcPr>
            <w:tcW w:w="2866" w:type="pct"/>
          </w:tcPr>
          <w:p w:rsidR="00C506B9" w:rsidRPr="00266FA7" w:rsidRDefault="00C506B9" w:rsidP="00831DC6">
            <w:pPr>
              <w:pStyle w:val="ASFKTablenorm"/>
              <w:ind w:left="57" w:right="57"/>
            </w:pPr>
            <w:r w:rsidRPr="00266FA7">
              <w:t>В соответствии с RFC-4254 внесены изменения в</w:t>
            </w:r>
            <w:r w:rsidR="00B92097" w:rsidRPr="00266FA7">
              <w:t xml:space="preserve"> п. </w:t>
            </w:r>
            <w:r w:rsidRPr="00266FA7">
              <w:fldChar w:fldCharType="begin"/>
            </w:r>
            <w:r w:rsidRPr="00266FA7">
              <w:instrText xml:space="preserve"> REF _Ref306881885 \r \h </w:instrText>
            </w:r>
            <w:r w:rsidR="00835355" w:rsidRPr="00266FA7">
              <w:instrText xml:space="preserve"> \* MERGEFORMAT </w:instrText>
            </w:r>
            <w:r w:rsidRPr="00266FA7">
              <w:fldChar w:fldCharType="separate"/>
            </w:r>
            <w:r w:rsidR="00B15289">
              <w:t>8</w:t>
            </w:r>
            <w:r w:rsidRPr="00266FA7">
              <w:fldChar w:fldCharType="end"/>
            </w:r>
            <w:r w:rsidRPr="00266FA7">
              <w:t>.</w:t>
            </w:r>
          </w:p>
          <w:p w:rsidR="00C506B9" w:rsidRPr="00266FA7" w:rsidRDefault="00C506B9" w:rsidP="00831DC6">
            <w:pPr>
              <w:pStyle w:val="ASFKTablenorm"/>
              <w:ind w:left="57" w:right="57"/>
            </w:pPr>
            <w:r w:rsidRPr="00266FA7">
              <w:t>В соответствии с RFC-59058 внесены изменения в</w:t>
            </w:r>
            <w:r w:rsidR="00B92097" w:rsidRPr="00266FA7">
              <w:t xml:space="preserve"> п. </w:t>
            </w:r>
            <w:r w:rsidRPr="00266FA7">
              <w:fldChar w:fldCharType="begin"/>
            </w:r>
            <w:r w:rsidRPr="00266FA7">
              <w:instrText xml:space="preserve"> REF _Ref300841549 \n \h </w:instrText>
            </w:r>
            <w:r w:rsidR="00835355" w:rsidRPr="00266FA7">
              <w:instrText xml:space="preserve"> \* MERGEFORMAT </w:instrText>
            </w:r>
            <w:r w:rsidRPr="00266FA7">
              <w:fldChar w:fldCharType="separate"/>
            </w:r>
            <w:r w:rsidR="00B15289">
              <w:t>5.25.1</w:t>
            </w:r>
            <w:r w:rsidRPr="00266FA7">
              <w:fldChar w:fldCharType="end"/>
            </w:r>
            <w:r w:rsidRPr="00266FA7">
              <w:t xml:space="preserve"> и </w:t>
            </w:r>
            <w:r w:rsidRPr="00266FA7">
              <w:fldChar w:fldCharType="begin"/>
            </w:r>
            <w:r w:rsidRPr="00266FA7">
              <w:instrText xml:space="preserve"> REF _Ref295404157 \n \h </w:instrText>
            </w:r>
            <w:r w:rsidR="00835355" w:rsidRPr="00266FA7">
              <w:instrText xml:space="preserve"> \* MERGEFORMAT </w:instrText>
            </w:r>
            <w:r w:rsidRPr="00266FA7">
              <w:fldChar w:fldCharType="separate"/>
            </w:r>
            <w:r w:rsidR="00B15289">
              <w:t>5.25.2</w:t>
            </w:r>
            <w:r w:rsidRPr="00266FA7">
              <w:fldChar w:fldCharType="end"/>
            </w:r>
            <w:r w:rsidRPr="00266FA7">
              <w:t>.</w:t>
            </w:r>
          </w:p>
        </w:tc>
      </w:tr>
      <w:tr w:rsidR="00266FA7" w:rsidRPr="00266FA7" w:rsidTr="00664C1B">
        <w:trPr>
          <w:trHeight w:val="329"/>
        </w:trPr>
        <w:tc>
          <w:tcPr>
            <w:tcW w:w="412" w:type="pct"/>
          </w:tcPr>
          <w:p w:rsidR="00C506B9" w:rsidRPr="00266FA7" w:rsidRDefault="00C506B9" w:rsidP="00831DC6">
            <w:pPr>
              <w:pStyle w:val="ASFKTablenorm"/>
              <w:ind w:left="57" w:right="57"/>
            </w:pPr>
            <w:r w:rsidRPr="00266FA7">
              <w:t>4.8</w:t>
            </w:r>
          </w:p>
        </w:tc>
        <w:tc>
          <w:tcPr>
            <w:tcW w:w="728" w:type="pct"/>
          </w:tcPr>
          <w:p w:rsidR="00C506B9" w:rsidRPr="00266FA7" w:rsidRDefault="00C506B9" w:rsidP="00831DC6">
            <w:pPr>
              <w:pStyle w:val="ASFKTablenorm"/>
              <w:ind w:left="57" w:right="57"/>
            </w:pPr>
            <w:r w:rsidRPr="00266FA7">
              <w:t>27.08.2014</w:t>
            </w:r>
          </w:p>
        </w:tc>
        <w:tc>
          <w:tcPr>
            <w:tcW w:w="994" w:type="pct"/>
          </w:tcPr>
          <w:p w:rsidR="00C506B9" w:rsidRPr="00266FA7" w:rsidRDefault="00C506B9" w:rsidP="00831DC6">
            <w:pPr>
              <w:pStyle w:val="ASFKTablenorm"/>
              <w:ind w:left="57" w:right="57"/>
            </w:pPr>
            <w:r w:rsidRPr="00266FA7">
              <w:t>Харитонова Е. В.</w:t>
            </w:r>
          </w:p>
        </w:tc>
        <w:tc>
          <w:tcPr>
            <w:tcW w:w="2866" w:type="pct"/>
          </w:tcPr>
          <w:p w:rsidR="00C506B9" w:rsidRPr="00266FA7" w:rsidRDefault="00C506B9" w:rsidP="00831DC6">
            <w:pPr>
              <w:pStyle w:val="ASFKTablenorm"/>
              <w:ind w:left="57" w:right="57"/>
            </w:pPr>
            <w:r w:rsidRPr="00266FA7">
              <w:t>В соответствии c FTAS-269539 (FTAS-269571, FTAS-271472) внесены изменения в</w:t>
            </w:r>
            <w:r w:rsidR="00B92097" w:rsidRPr="00266FA7">
              <w:t xml:space="preserve"> п. </w:t>
            </w:r>
            <w:r w:rsidRPr="00266FA7">
              <w:fldChar w:fldCharType="begin"/>
            </w:r>
            <w:r w:rsidRPr="00266FA7">
              <w:instrText xml:space="preserve"> REF _Ref295404157 \r \h </w:instrText>
            </w:r>
            <w:r w:rsidR="00835355" w:rsidRPr="00266FA7">
              <w:instrText xml:space="preserve"> \* MERGEFORMAT </w:instrText>
            </w:r>
            <w:r w:rsidRPr="00266FA7">
              <w:fldChar w:fldCharType="separate"/>
            </w:r>
            <w:r w:rsidR="00B15289">
              <w:t>5.25.2</w:t>
            </w:r>
            <w:r w:rsidRPr="00266FA7">
              <w:fldChar w:fldCharType="end"/>
            </w:r>
            <w:r w:rsidRPr="00266FA7">
              <w:t>.</w:t>
            </w:r>
          </w:p>
          <w:p w:rsidR="00C506B9" w:rsidRPr="00266FA7" w:rsidRDefault="00C506B9" w:rsidP="00831DC6">
            <w:pPr>
              <w:pStyle w:val="ASFKTablenorm"/>
              <w:ind w:left="57" w:right="57"/>
            </w:pPr>
            <w:r w:rsidRPr="00266FA7">
              <w:t>В соответствии c FTAS-264362 внесены изменения в</w:t>
            </w:r>
            <w:r w:rsidR="00B92097" w:rsidRPr="00266FA7">
              <w:t xml:space="preserve"> п. </w:t>
            </w:r>
            <w:r w:rsidRPr="00266FA7">
              <w:fldChar w:fldCharType="begin"/>
            </w:r>
            <w:r w:rsidRPr="00266FA7">
              <w:instrText xml:space="preserve"> REF _Ref298782212 \r \h </w:instrText>
            </w:r>
            <w:r w:rsidR="00835355" w:rsidRPr="00266FA7">
              <w:instrText xml:space="preserve"> \* MERGEFORMAT </w:instrText>
            </w:r>
            <w:r w:rsidRPr="00266FA7">
              <w:fldChar w:fldCharType="separate"/>
            </w:r>
            <w:r w:rsidR="00B15289">
              <w:t>5.12</w:t>
            </w:r>
            <w:r w:rsidRPr="00266FA7">
              <w:fldChar w:fldCharType="end"/>
            </w:r>
            <w:r w:rsidRPr="00266FA7">
              <w:t>.</w:t>
            </w:r>
          </w:p>
        </w:tc>
      </w:tr>
      <w:tr w:rsidR="00266FA7" w:rsidRPr="00266FA7" w:rsidTr="00664C1B">
        <w:trPr>
          <w:trHeight w:val="329"/>
        </w:trPr>
        <w:tc>
          <w:tcPr>
            <w:tcW w:w="412" w:type="pct"/>
          </w:tcPr>
          <w:p w:rsidR="004B7A02" w:rsidRPr="00266FA7" w:rsidRDefault="004B7A02" w:rsidP="00831DC6">
            <w:pPr>
              <w:pStyle w:val="ASFKTablenorm"/>
              <w:ind w:left="57" w:right="57"/>
            </w:pPr>
            <w:r w:rsidRPr="00266FA7">
              <w:t>4.9</w:t>
            </w:r>
          </w:p>
        </w:tc>
        <w:tc>
          <w:tcPr>
            <w:tcW w:w="728" w:type="pct"/>
          </w:tcPr>
          <w:p w:rsidR="004B7A02" w:rsidRPr="00266FA7" w:rsidRDefault="00F720E0" w:rsidP="00831DC6">
            <w:pPr>
              <w:pStyle w:val="ASFKTablenorm"/>
              <w:ind w:left="57" w:right="57"/>
            </w:pPr>
            <w:r w:rsidRPr="00266FA7">
              <w:t>13</w:t>
            </w:r>
            <w:r w:rsidR="004B7A02" w:rsidRPr="00266FA7">
              <w:t>.09.2014</w:t>
            </w:r>
          </w:p>
        </w:tc>
        <w:tc>
          <w:tcPr>
            <w:tcW w:w="994" w:type="pct"/>
          </w:tcPr>
          <w:p w:rsidR="004B7A02" w:rsidRPr="00266FA7" w:rsidRDefault="004B7A02" w:rsidP="00831DC6">
            <w:pPr>
              <w:pStyle w:val="ASFKTablenorm"/>
              <w:ind w:left="57" w:right="57"/>
            </w:pPr>
            <w:r w:rsidRPr="00266FA7">
              <w:t>Харитонова Е. В.</w:t>
            </w:r>
          </w:p>
        </w:tc>
        <w:tc>
          <w:tcPr>
            <w:tcW w:w="2866" w:type="pct"/>
          </w:tcPr>
          <w:p w:rsidR="004B7A02" w:rsidRPr="00266FA7" w:rsidRDefault="004B7A02" w:rsidP="00831DC6">
            <w:pPr>
              <w:pStyle w:val="ASFKTablenorm"/>
              <w:ind w:left="57" w:right="57"/>
            </w:pPr>
            <w:r w:rsidRPr="00266FA7">
              <w:t>В соответствии c FTAS-273953 (FTAS-274591, FTAS-274695) внесены изменения в</w:t>
            </w:r>
            <w:r w:rsidR="00B92097" w:rsidRPr="00266FA7">
              <w:t xml:space="preserve"> п. </w:t>
            </w:r>
            <w:r w:rsidRPr="00266FA7">
              <w:fldChar w:fldCharType="begin"/>
            </w:r>
            <w:r w:rsidRPr="00266FA7">
              <w:instrText xml:space="preserve"> REF _Ref295404157 \r \h </w:instrText>
            </w:r>
            <w:r w:rsidR="00835355" w:rsidRPr="00266FA7">
              <w:instrText xml:space="preserve"> \* MERGEFORMAT </w:instrText>
            </w:r>
            <w:r w:rsidRPr="00266FA7">
              <w:fldChar w:fldCharType="separate"/>
            </w:r>
            <w:r w:rsidR="00B15289">
              <w:t>5.25.2</w:t>
            </w:r>
            <w:r w:rsidRPr="00266FA7">
              <w:fldChar w:fldCharType="end"/>
            </w:r>
            <w:r w:rsidRPr="00266FA7">
              <w:t>.</w:t>
            </w:r>
          </w:p>
          <w:p w:rsidR="00DA5611" w:rsidRPr="00266FA7" w:rsidRDefault="00DA5611" w:rsidP="00831DC6">
            <w:pPr>
              <w:pStyle w:val="ASFKTablenorm"/>
              <w:ind w:left="57" w:right="57"/>
            </w:pPr>
            <w:r w:rsidRPr="00266FA7">
              <w:t>В соответствии c FTAS-271508 (FTAS-271516, FTAS-271787) внесены изменения в</w:t>
            </w:r>
            <w:r w:rsidR="00B92097" w:rsidRPr="00266FA7">
              <w:t xml:space="preserve"> </w:t>
            </w:r>
            <w:r w:rsidR="00C46B2C" w:rsidRPr="00266FA7">
              <w:t>п</w:t>
            </w:r>
            <w:r w:rsidR="00B92097" w:rsidRPr="00266FA7">
              <w:t>п. </w:t>
            </w:r>
            <w:r w:rsidRPr="00266FA7">
              <w:fldChar w:fldCharType="begin"/>
            </w:r>
            <w:r w:rsidRPr="00266FA7">
              <w:instrText xml:space="preserve"> REF _Ref246848380 \r \h </w:instrText>
            </w:r>
            <w:r w:rsidR="00835355" w:rsidRPr="00266FA7">
              <w:instrText xml:space="preserve"> \* MERGEFORMAT </w:instrText>
            </w:r>
            <w:r w:rsidRPr="00266FA7">
              <w:fldChar w:fldCharType="separate"/>
            </w:r>
            <w:r w:rsidR="00B15289">
              <w:t>5.21</w:t>
            </w:r>
            <w:r w:rsidRPr="00266FA7">
              <w:fldChar w:fldCharType="end"/>
            </w:r>
            <w:r w:rsidRPr="00266FA7">
              <w:t xml:space="preserve">, </w:t>
            </w:r>
            <w:r w:rsidRPr="00266FA7">
              <w:fldChar w:fldCharType="begin"/>
            </w:r>
            <w:r w:rsidRPr="00266FA7">
              <w:instrText xml:space="preserve"> REF _Ref246848379 \r \h </w:instrText>
            </w:r>
            <w:r w:rsidR="00835355" w:rsidRPr="00266FA7">
              <w:instrText xml:space="preserve"> \* MERGEFORMAT </w:instrText>
            </w:r>
            <w:r w:rsidRPr="00266FA7">
              <w:fldChar w:fldCharType="separate"/>
            </w:r>
            <w:r w:rsidR="00B15289">
              <w:t>5.23</w:t>
            </w:r>
            <w:r w:rsidRPr="00266FA7">
              <w:fldChar w:fldCharType="end"/>
            </w:r>
            <w:r w:rsidRPr="00266FA7">
              <w:t>.</w:t>
            </w:r>
          </w:p>
          <w:p w:rsidR="00F720E0" w:rsidRPr="00266FA7" w:rsidRDefault="00F720E0" w:rsidP="00831DC6">
            <w:pPr>
              <w:pStyle w:val="ASFKTablenorm"/>
              <w:ind w:left="57" w:right="57"/>
            </w:pPr>
            <w:r w:rsidRPr="00266FA7">
              <w:t>В соответствии c FTAS-2</w:t>
            </w:r>
            <w:r w:rsidR="008E261A" w:rsidRPr="00266FA7">
              <w:t>75953</w:t>
            </w:r>
            <w:r w:rsidRPr="00266FA7">
              <w:t xml:space="preserve"> (FTAS-275160, FTAS-275257) внесены изменения в</w:t>
            </w:r>
            <w:r w:rsidR="00B92097" w:rsidRPr="00266FA7">
              <w:t xml:space="preserve"> п. </w:t>
            </w:r>
            <w:r w:rsidRPr="00266FA7">
              <w:fldChar w:fldCharType="begin"/>
            </w:r>
            <w:r w:rsidRPr="00266FA7">
              <w:instrText xml:space="preserve"> REF _Ref295404157 \r \h </w:instrText>
            </w:r>
            <w:r w:rsidR="00835355" w:rsidRPr="00266FA7">
              <w:instrText xml:space="preserve"> \* MERGEFORMAT </w:instrText>
            </w:r>
            <w:r w:rsidRPr="00266FA7">
              <w:fldChar w:fldCharType="separate"/>
            </w:r>
            <w:r w:rsidR="00B15289">
              <w:t>5.25.2</w:t>
            </w:r>
            <w:r w:rsidRPr="00266FA7">
              <w:fldChar w:fldCharType="end"/>
            </w:r>
            <w:r w:rsidRPr="00266FA7">
              <w:t>.</w:t>
            </w:r>
          </w:p>
        </w:tc>
      </w:tr>
      <w:tr w:rsidR="00266FA7" w:rsidRPr="00266FA7" w:rsidTr="00664C1B">
        <w:trPr>
          <w:trHeight w:val="329"/>
        </w:trPr>
        <w:tc>
          <w:tcPr>
            <w:tcW w:w="412" w:type="pct"/>
          </w:tcPr>
          <w:p w:rsidR="008E63F1" w:rsidRPr="00266FA7" w:rsidRDefault="008E63F1" w:rsidP="00831DC6">
            <w:pPr>
              <w:pStyle w:val="ASFKTablenorm"/>
              <w:ind w:left="57" w:right="57"/>
            </w:pPr>
            <w:r w:rsidRPr="00266FA7">
              <w:t>5.0</w:t>
            </w:r>
          </w:p>
        </w:tc>
        <w:tc>
          <w:tcPr>
            <w:tcW w:w="728" w:type="pct"/>
          </w:tcPr>
          <w:p w:rsidR="008E63F1" w:rsidRPr="00266FA7" w:rsidRDefault="008E63F1" w:rsidP="00831DC6">
            <w:pPr>
              <w:pStyle w:val="ASFKTablenorm"/>
              <w:ind w:left="57" w:right="57"/>
            </w:pPr>
            <w:r w:rsidRPr="00266FA7">
              <w:t>09.02.2015</w:t>
            </w:r>
          </w:p>
        </w:tc>
        <w:tc>
          <w:tcPr>
            <w:tcW w:w="994" w:type="pct"/>
          </w:tcPr>
          <w:p w:rsidR="008E63F1" w:rsidRPr="00266FA7" w:rsidRDefault="008E63F1" w:rsidP="00831DC6">
            <w:pPr>
              <w:pStyle w:val="ASFKTablenorm"/>
              <w:ind w:left="57" w:right="57"/>
            </w:pPr>
            <w:r w:rsidRPr="00266FA7">
              <w:t>Харитонова Е. В.</w:t>
            </w:r>
          </w:p>
        </w:tc>
        <w:tc>
          <w:tcPr>
            <w:tcW w:w="2866" w:type="pct"/>
          </w:tcPr>
          <w:p w:rsidR="008E63F1" w:rsidRPr="00266FA7" w:rsidRDefault="008E63F1" w:rsidP="00831DC6">
            <w:pPr>
              <w:pStyle w:val="ASFKTablenorm"/>
              <w:ind w:left="57" w:right="57"/>
            </w:pPr>
            <w:r w:rsidRPr="00266FA7">
              <w:t>В соответствии c FTAS-290448 (FTAS-293254) внесены изменения в</w:t>
            </w:r>
            <w:r w:rsidR="00B92097" w:rsidRPr="00266FA7">
              <w:t xml:space="preserve"> </w:t>
            </w:r>
            <w:r w:rsidR="00293BE6" w:rsidRPr="00266FA7">
              <w:t>раздел </w:t>
            </w:r>
            <w:r w:rsidRPr="00266FA7">
              <w:fldChar w:fldCharType="begin"/>
            </w:r>
            <w:r w:rsidRPr="00266FA7">
              <w:instrText xml:space="preserve"> REF _Ref296949710 \r \h </w:instrText>
            </w:r>
            <w:r w:rsidR="00835355" w:rsidRPr="00266FA7">
              <w:instrText xml:space="preserve"> \* MERGEFORMAT </w:instrText>
            </w:r>
            <w:r w:rsidRPr="00266FA7">
              <w:fldChar w:fldCharType="separate"/>
            </w:r>
            <w:r w:rsidR="00B15289">
              <w:t>5.32</w:t>
            </w:r>
            <w:r w:rsidRPr="00266FA7">
              <w:fldChar w:fldCharType="end"/>
            </w:r>
            <w:r w:rsidRPr="00266FA7">
              <w:t>.</w:t>
            </w:r>
          </w:p>
        </w:tc>
      </w:tr>
      <w:tr w:rsidR="00266FA7" w:rsidRPr="00266FA7" w:rsidTr="00664C1B">
        <w:trPr>
          <w:trHeight w:val="329"/>
        </w:trPr>
        <w:tc>
          <w:tcPr>
            <w:tcW w:w="412" w:type="pct"/>
          </w:tcPr>
          <w:p w:rsidR="005D5FA9" w:rsidRPr="00266FA7" w:rsidRDefault="005D5FA9" w:rsidP="00831DC6">
            <w:pPr>
              <w:pStyle w:val="ASFKTablenorm"/>
              <w:ind w:left="57" w:right="57"/>
            </w:pPr>
            <w:r w:rsidRPr="00266FA7">
              <w:t>5.1</w:t>
            </w:r>
          </w:p>
        </w:tc>
        <w:tc>
          <w:tcPr>
            <w:tcW w:w="728" w:type="pct"/>
          </w:tcPr>
          <w:p w:rsidR="005D5FA9" w:rsidRPr="00266FA7" w:rsidRDefault="005D5FA9" w:rsidP="00831DC6">
            <w:pPr>
              <w:pStyle w:val="ASFKTablenorm"/>
              <w:ind w:left="57" w:right="57"/>
            </w:pPr>
            <w:r w:rsidRPr="00266FA7">
              <w:t>22.04.2015</w:t>
            </w:r>
          </w:p>
        </w:tc>
        <w:tc>
          <w:tcPr>
            <w:tcW w:w="994" w:type="pct"/>
          </w:tcPr>
          <w:p w:rsidR="005D5FA9" w:rsidRPr="00266FA7" w:rsidRDefault="005D5FA9" w:rsidP="00831DC6">
            <w:pPr>
              <w:pStyle w:val="ASFKTablenorm"/>
              <w:ind w:left="57" w:right="57"/>
            </w:pPr>
            <w:r w:rsidRPr="00266FA7">
              <w:t>Харитонова Е. В.</w:t>
            </w:r>
          </w:p>
        </w:tc>
        <w:tc>
          <w:tcPr>
            <w:tcW w:w="2866" w:type="pct"/>
          </w:tcPr>
          <w:p w:rsidR="005D5FA9" w:rsidRPr="00266FA7" w:rsidRDefault="005D5FA9" w:rsidP="00831DC6">
            <w:pPr>
              <w:pStyle w:val="ASFKTablenorm"/>
              <w:ind w:left="57" w:right="57"/>
            </w:pPr>
            <w:r w:rsidRPr="00266FA7">
              <w:t>В соответствии c FTAS-257714 (FTAS–257758, FTAS-258448) внесены изменения в</w:t>
            </w:r>
            <w:r w:rsidR="00B92097" w:rsidRPr="00266FA7">
              <w:t xml:space="preserve"> п. </w:t>
            </w:r>
            <w:r w:rsidRPr="00266FA7">
              <w:fldChar w:fldCharType="begin"/>
            </w:r>
            <w:r w:rsidRPr="00266FA7">
              <w:instrText xml:space="preserve"> REF _Ref285725275 \r \h </w:instrText>
            </w:r>
            <w:r w:rsidR="00835355" w:rsidRPr="00266FA7">
              <w:instrText xml:space="preserve"> \* MERGEFORMAT </w:instrText>
            </w:r>
            <w:r w:rsidRPr="00266FA7">
              <w:fldChar w:fldCharType="separate"/>
            </w:r>
            <w:r w:rsidR="00B15289">
              <w:t>5.9</w:t>
            </w:r>
            <w:r w:rsidRPr="00266FA7">
              <w:fldChar w:fldCharType="end"/>
            </w:r>
            <w:r w:rsidRPr="00266FA7">
              <w:t>.</w:t>
            </w:r>
          </w:p>
        </w:tc>
      </w:tr>
      <w:tr w:rsidR="00266FA7" w:rsidRPr="00266FA7" w:rsidTr="00664C1B">
        <w:trPr>
          <w:trHeight w:val="329"/>
        </w:trPr>
        <w:tc>
          <w:tcPr>
            <w:tcW w:w="412" w:type="pct"/>
          </w:tcPr>
          <w:p w:rsidR="00012180" w:rsidRPr="00266FA7" w:rsidRDefault="00012180" w:rsidP="00831DC6">
            <w:pPr>
              <w:pStyle w:val="ASFKTablenorm"/>
              <w:ind w:left="57" w:right="57"/>
            </w:pPr>
            <w:r w:rsidRPr="00266FA7">
              <w:t>5.2</w:t>
            </w:r>
          </w:p>
        </w:tc>
        <w:tc>
          <w:tcPr>
            <w:tcW w:w="728" w:type="pct"/>
          </w:tcPr>
          <w:p w:rsidR="00012180" w:rsidRPr="00266FA7" w:rsidRDefault="00293BE6" w:rsidP="00831DC6">
            <w:pPr>
              <w:pStyle w:val="ASFKTablenorm"/>
              <w:ind w:left="57" w:right="57"/>
            </w:pPr>
            <w:r w:rsidRPr="00266FA7">
              <w:t>16</w:t>
            </w:r>
            <w:r w:rsidR="00012180" w:rsidRPr="00266FA7">
              <w:t>.06.2015</w:t>
            </w:r>
          </w:p>
        </w:tc>
        <w:tc>
          <w:tcPr>
            <w:tcW w:w="994" w:type="pct"/>
          </w:tcPr>
          <w:p w:rsidR="00012180" w:rsidRPr="00266FA7" w:rsidRDefault="00012180" w:rsidP="00831DC6">
            <w:pPr>
              <w:pStyle w:val="ASFKTablenorm"/>
              <w:ind w:left="57" w:right="57"/>
            </w:pPr>
            <w:r w:rsidRPr="00266FA7">
              <w:t>Харитонова Е. В.</w:t>
            </w:r>
          </w:p>
          <w:p w:rsidR="00293BE6" w:rsidRPr="00266FA7" w:rsidRDefault="00293BE6" w:rsidP="00831DC6">
            <w:pPr>
              <w:pStyle w:val="ASFKTablenorm"/>
              <w:ind w:left="57" w:right="57"/>
            </w:pPr>
            <w:r w:rsidRPr="00266FA7">
              <w:t>Шеховцева Л.</w:t>
            </w:r>
            <w:r w:rsidR="001C3102" w:rsidRPr="00266FA7">
              <w:t xml:space="preserve"> </w:t>
            </w:r>
            <w:r w:rsidRPr="00266FA7">
              <w:t>А.</w:t>
            </w:r>
          </w:p>
        </w:tc>
        <w:tc>
          <w:tcPr>
            <w:tcW w:w="2866" w:type="pct"/>
          </w:tcPr>
          <w:p w:rsidR="00012180" w:rsidRPr="00266FA7" w:rsidRDefault="00012180" w:rsidP="00831DC6">
            <w:pPr>
              <w:pStyle w:val="ASFKTablenorm"/>
              <w:ind w:left="57" w:right="57"/>
            </w:pPr>
            <w:r w:rsidRPr="00266FA7">
              <w:t>В соответствии c FTAS-290701 (FTAS–305531, FTAS-308356) внесены изменения в</w:t>
            </w:r>
            <w:r w:rsidR="00B92097" w:rsidRPr="00266FA7">
              <w:t xml:space="preserve"> </w:t>
            </w:r>
            <w:r w:rsidR="00C46B2C" w:rsidRPr="00266FA7">
              <w:t>п</w:t>
            </w:r>
            <w:r w:rsidR="00B92097" w:rsidRPr="00266FA7">
              <w:t>п. </w:t>
            </w:r>
            <w:r w:rsidR="0076091B" w:rsidRPr="00266FA7">
              <w:fldChar w:fldCharType="begin"/>
            </w:r>
            <w:r w:rsidR="0076091B" w:rsidRPr="00266FA7">
              <w:instrText xml:space="preserve"> REF _Ref473132314 \r \h </w:instrText>
            </w:r>
            <w:r w:rsidR="00266FA7">
              <w:instrText xml:space="preserve"> \* MERGEFORMAT </w:instrText>
            </w:r>
            <w:r w:rsidR="0076091B" w:rsidRPr="00266FA7">
              <w:fldChar w:fldCharType="separate"/>
            </w:r>
            <w:r w:rsidR="00B15289">
              <w:t>1.4</w:t>
            </w:r>
            <w:r w:rsidR="0076091B" w:rsidRPr="00266FA7">
              <w:fldChar w:fldCharType="end"/>
            </w:r>
            <w:r w:rsidR="00582DB0" w:rsidRPr="00266FA7">
              <w:t xml:space="preserve">, </w:t>
            </w:r>
            <w:r w:rsidRPr="00266FA7">
              <w:fldChar w:fldCharType="begin"/>
            </w:r>
            <w:r w:rsidRPr="00266FA7">
              <w:instrText xml:space="preserve"> REF _Ref284952820 \r \h </w:instrText>
            </w:r>
            <w:r w:rsidR="003B769C" w:rsidRPr="00266FA7">
              <w:instrText xml:space="preserve"> \* MERGEFORMAT </w:instrText>
            </w:r>
            <w:r w:rsidRPr="00266FA7">
              <w:fldChar w:fldCharType="separate"/>
            </w:r>
            <w:r w:rsidR="00B15289">
              <w:t>5.30</w:t>
            </w:r>
            <w:r w:rsidRPr="00266FA7">
              <w:fldChar w:fldCharType="end"/>
            </w:r>
            <w:r w:rsidRPr="00266FA7">
              <w:t>.</w:t>
            </w:r>
          </w:p>
          <w:p w:rsidR="00293BE6" w:rsidRPr="00266FA7" w:rsidRDefault="00293BE6" w:rsidP="00831DC6">
            <w:pPr>
              <w:pStyle w:val="ASFKTablenorm"/>
              <w:ind w:left="57" w:right="57"/>
            </w:pPr>
            <w:r w:rsidRPr="00266FA7">
              <w:t>Актуализирован п. </w:t>
            </w:r>
            <w:r w:rsidR="0076091B" w:rsidRPr="00266FA7">
              <w:fldChar w:fldCharType="begin"/>
            </w:r>
            <w:r w:rsidR="0076091B" w:rsidRPr="00266FA7">
              <w:instrText xml:space="preserve"> REF _Ref473132314 \r \h </w:instrText>
            </w:r>
            <w:r w:rsidR="00266FA7">
              <w:instrText xml:space="preserve"> \* MERGEFORMAT </w:instrText>
            </w:r>
            <w:r w:rsidR="0076091B" w:rsidRPr="00266FA7">
              <w:fldChar w:fldCharType="separate"/>
            </w:r>
            <w:r w:rsidR="00B15289">
              <w:t>1.4</w:t>
            </w:r>
            <w:r w:rsidR="0076091B" w:rsidRPr="00266FA7">
              <w:fldChar w:fldCharType="end"/>
            </w:r>
            <w:r w:rsidRPr="00266FA7">
              <w:t>.</w:t>
            </w:r>
          </w:p>
        </w:tc>
      </w:tr>
      <w:tr w:rsidR="00266FA7" w:rsidRPr="00266FA7" w:rsidTr="00664C1B">
        <w:trPr>
          <w:trHeight w:val="329"/>
        </w:trPr>
        <w:tc>
          <w:tcPr>
            <w:tcW w:w="412" w:type="pct"/>
          </w:tcPr>
          <w:p w:rsidR="00960910" w:rsidRPr="00266FA7" w:rsidRDefault="00960910" w:rsidP="00831DC6">
            <w:pPr>
              <w:pStyle w:val="ASFKTablenorm"/>
              <w:ind w:left="57" w:right="57"/>
            </w:pPr>
            <w:r w:rsidRPr="00266FA7">
              <w:t>5.3</w:t>
            </w:r>
          </w:p>
        </w:tc>
        <w:tc>
          <w:tcPr>
            <w:tcW w:w="728" w:type="pct"/>
          </w:tcPr>
          <w:p w:rsidR="00960910" w:rsidRPr="00266FA7" w:rsidRDefault="00577601" w:rsidP="00831DC6">
            <w:pPr>
              <w:pStyle w:val="ASFKTablenorm"/>
              <w:ind w:left="57" w:right="57"/>
            </w:pPr>
            <w:r w:rsidRPr="00266FA7">
              <w:t>06</w:t>
            </w:r>
            <w:r w:rsidR="00960910" w:rsidRPr="00266FA7">
              <w:t>.</w:t>
            </w:r>
            <w:r w:rsidRPr="00266FA7">
              <w:t>10</w:t>
            </w:r>
            <w:r w:rsidR="00960910" w:rsidRPr="00266FA7">
              <w:t>.2015</w:t>
            </w:r>
          </w:p>
        </w:tc>
        <w:tc>
          <w:tcPr>
            <w:tcW w:w="994" w:type="pct"/>
          </w:tcPr>
          <w:p w:rsidR="00960910" w:rsidRPr="00266FA7" w:rsidRDefault="00960910" w:rsidP="00831DC6">
            <w:pPr>
              <w:pStyle w:val="ASFKTablenorm"/>
              <w:ind w:left="57" w:right="57"/>
            </w:pPr>
            <w:r w:rsidRPr="00266FA7">
              <w:t>Харитонова Е. В.</w:t>
            </w:r>
          </w:p>
        </w:tc>
        <w:tc>
          <w:tcPr>
            <w:tcW w:w="2866" w:type="pct"/>
          </w:tcPr>
          <w:p w:rsidR="00960910" w:rsidRPr="00266FA7" w:rsidRDefault="00960910" w:rsidP="00831DC6">
            <w:pPr>
              <w:pStyle w:val="ASFKTablenorm"/>
              <w:ind w:left="57" w:right="57"/>
            </w:pPr>
            <w:r w:rsidRPr="00266FA7">
              <w:t>В соответствии c FTAS-243205 (FTAS-271291, FTAS-308249) добавлен п. </w:t>
            </w:r>
            <w:r w:rsidRPr="00266FA7">
              <w:fldChar w:fldCharType="begin"/>
            </w:r>
            <w:r w:rsidRPr="00266FA7">
              <w:instrText xml:space="preserve"> REF _Ref428889155 \r \h </w:instrText>
            </w:r>
            <w:r w:rsidR="003B769C" w:rsidRPr="00266FA7">
              <w:instrText xml:space="preserve"> \* MERGEFORMAT </w:instrText>
            </w:r>
            <w:r w:rsidRPr="00266FA7">
              <w:fldChar w:fldCharType="separate"/>
            </w:r>
            <w:r w:rsidR="00B15289">
              <w:t>5.32</w:t>
            </w:r>
            <w:r w:rsidRPr="00266FA7">
              <w:fldChar w:fldCharType="end"/>
            </w:r>
            <w:r w:rsidRPr="00266FA7">
              <w:t>.</w:t>
            </w:r>
          </w:p>
          <w:p w:rsidR="00F64863" w:rsidRPr="00266FA7" w:rsidRDefault="00F64863" w:rsidP="00831DC6">
            <w:pPr>
              <w:pStyle w:val="ASFKTablenorm"/>
              <w:ind w:left="57" w:right="57"/>
            </w:pPr>
            <w:r w:rsidRPr="00266FA7">
              <w:t xml:space="preserve">В соответствии c FTAS-285885 (FTAS-296526, FTAS-315630) </w:t>
            </w:r>
            <w:r w:rsidR="00997302" w:rsidRPr="00266FA7">
              <w:t xml:space="preserve">внесены изменения в </w:t>
            </w:r>
            <w:r w:rsidR="00C46B2C" w:rsidRPr="00266FA7">
              <w:t>п</w:t>
            </w:r>
            <w:r w:rsidR="00997302" w:rsidRPr="00266FA7">
              <w:t>п. </w:t>
            </w:r>
            <w:r w:rsidR="0076091B" w:rsidRPr="00266FA7">
              <w:fldChar w:fldCharType="begin"/>
            </w:r>
            <w:r w:rsidR="0076091B" w:rsidRPr="00266FA7">
              <w:instrText xml:space="preserve"> REF _Ref473132314 \r \h </w:instrText>
            </w:r>
            <w:r w:rsidR="00266FA7">
              <w:instrText xml:space="preserve"> \* MERGEFORMAT </w:instrText>
            </w:r>
            <w:r w:rsidR="0076091B" w:rsidRPr="00266FA7">
              <w:fldChar w:fldCharType="separate"/>
            </w:r>
            <w:r w:rsidR="00B15289">
              <w:t>1.4</w:t>
            </w:r>
            <w:r w:rsidR="0076091B" w:rsidRPr="00266FA7">
              <w:fldChar w:fldCharType="end"/>
            </w:r>
            <w:r w:rsidR="00997302" w:rsidRPr="00266FA7">
              <w:t xml:space="preserve">, </w:t>
            </w:r>
            <w:r w:rsidR="00997302" w:rsidRPr="00266FA7">
              <w:fldChar w:fldCharType="begin"/>
            </w:r>
            <w:r w:rsidR="00997302" w:rsidRPr="00266FA7">
              <w:instrText xml:space="preserve"> REF _Ref246848378 \r \h </w:instrText>
            </w:r>
            <w:r w:rsidR="003B769C" w:rsidRPr="00266FA7">
              <w:instrText xml:space="preserve"> \* MERGEFORMAT </w:instrText>
            </w:r>
            <w:r w:rsidR="00997302" w:rsidRPr="00266FA7">
              <w:fldChar w:fldCharType="separate"/>
            </w:r>
            <w:r w:rsidR="00B15289">
              <w:t>5.22</w:t>
            </w:r>
            <w:r w:rsidR="00997302" w:rsidRPr="00266FA7">
              <w:fldChar w:fldCharType="end"/>
            </w:r>
            <w:r w:rsidRPr="00266FA7">
              <w:t>.</w:t>
            </w:r>
          </w:p>
          <w:p w:rsidR="001D5DD7" w:rsidRPr="00266FA7" w:rsidRDefault="001D5DD7" w:rsidP="00831DC6">
            <w:pPr>
              <w:pStyle w:val="ASFKTablenorm"/>
              <w:ind w:left="57" w:right="57"/>
            </w:pPr>
            <w:r w:rsidRPr="00266FA7">
              <w:t>В соответствии с FTAS-311382 (FTAS-311385, FTAS-312168) внесены изменения в п. </w:t>
            </w:r>
            <w:r w:rsidRPr="00266FA7">
              <w:fldChar w:fldCharType="begin"/>
            </w:r>
            <w:r w:rsidRPr="00266FA7">
              <w:instrText xml:space="preserve"> REF _Ref297722623 \r \h </w:instrText>
            </w:r>
            <w:r w:rsidR="003B769C" w:rsidRPr="00266FA7">
              <w:instrText xml:space="preserve"> \* MERGEFORMAT </w:instrText>
            </w:r>
            <w:r w:rsidRPr="00266FA7">
              <w:fldChar w:fldCharType="separate"/>
            </w:r>
            <w:r w:rsidR="00B15289">
              <w:t>7</w:t>
            </w:r>
            <w:r w:rsidRPr="00266FA7">
              <w:fldChar w:fldCharType="end"/>
            </w:r>
            <w:r w:rsidRPr="00266FA7">
              <w:t>.</w:t>
            </w:r>
          </w:p>
          <w:p w:rsidR="00577601" w:rsidRPr="00266FA7" w:rsidRDefault="00577601" w:rsidP="00831DC6">
            <w:pPr>
              <w:pStyle w:val="ASFKTablenorm"/>
              <w:ind w:left="57" w:right="57"/>
            </w:pPr>
            <w:r w:rsidRPr="00266FA7">
              <w:t>В соответствии с FTAS-321956 (FTAS-321965, FTAS-322581) внесены изменения в п. </w:t>
            </w:r>
            <w:r w:rsidRPr="00266FA7">
              <w:fldChar w:fldCharType="begin"/>
            </w:r>
            <w:r w:rsidRPr="00266FA7">
              <w:instrText xml:space="preserve"> REF _Ref274128269 \r \h </w:instrText>
            </w:r>
            <w:r w:rsidR="003B769C" w:rsidRPr="00266FA7">
              <w:instrText xml:space="preserve"> \* MERGEFORMAT </w:instrText>
            </w:r>
            <w:r w:rsidRPr="00266FA7">
              <w:fldChar w:fldCharType="separate"/>
            </w:r>
            <w:r w:rsidR="00B15289">
              <w:t>5.24</w:t>
            </w:r>
            <w:r w:rsidRPr="00266FA7">
              <w:fldChar w:fldCharType="end"/>
            </w:r>
            <w:r w:rsidRPr="00266FA7">
              <w:t>.</w:t>
            </w:r>
          </w:p>
        </w:tc>
      </w:tr>
      <w:tr w:rsidR="00266FA7" w:rsidRPr="00266FA7" w:rsidTr="00664C1B">
        <w:trPr>
          <w:trHeight w:val="329"/>
        </w:trPr>
        <w:tc>
          <w:tcPr>
            <w:tcW w:w="412" w:type="pct"/>
          </w:tcPr>
          <w:p w:rsidR="00FB31C6" w:rsidRPr="00266FA7" w:rsidRDefault="00FB31C6" w:rsidP="00831DC6">
            <w:pPr>
              <w:pStyle w:val="ASFKTablenorm"/>
              <w:ind w:left="57" w:right="57"/>
            </w:pPr>
            <w:r w:rsidRPr="00266FA7">
              <w:t>5.4</w:t>
            </w:r>
          </w:p>
        </w:tc>
        <w:tc>
          <w:tcPr>
            <w:tcW w:w="728" w:type="pct"/>
          </w:tcPr>
          <w:p w:rsidR="00FB31C6" w:rsidRPr="00266FA7" w:rsidRDefault="00FB31C6" w:rsidP="00831DC6">
            <w:pPr>
              <w:pStyle w:val="ASFKTablenorm"/>
              <w:ind w:left="57" w:right="57"/>
            </w:pPr>
            <w:r w:rsidRPr="00266FA7">
              <w:t>10.03.2016</w:t>
            </w:r>
          </w:p>
        </w:tc>
        <w:tc>
          <w:tcPr>
            <w:tcW w:w="994" w:type="pct"/>
          </w:tcPr>
          <w:p w:rsidR="00FB31C6" w:rsidRPr="00266FA7" w:rsidRDefault="00FB31C6" w:rsidP="00831DC6">
            <w:pPr>
              <w:pStyle w:val="ASFKTablenorm"/>
              <w:ind w:left="57" w:right="57"/>
            </w:pPr>
            <w:r w:rsidRPr="00266FA7">
              <w:t>Галкина Г.</w:t>
            </w:r>
            <w:r w:rsidR="001C3102" w:rsidRPr="00266FA7">
              <w:t xml:space="preserve"> </w:t>
            </w:r>
            <w:r w:rsidRPr="00266FA7">
              <w:t>С.</w:t>
            </w:r>
          </w:p>
        </w:tc>
        <w:tc>
          <w:tcPr>
            <w:tcW w:w="2866" w:type="pct"/>
          </w:tcPr>
          <w:p w:rsidR="00FB31C6" w:rsidRPr="00266FA7" w:rsidRDefault="00FB31C6" w:rsidP="00831DC6">
            <w:pPr>
              <w:pStyle w:val="ASFKTablenorm"/>
              <w:ind w:left="57" w:right="57"/>
            </w:pPr>
            <w:r w:rsidRPr="00266FA7">
              <w:t>В соответствии с FTAS-276938 (</w:t>
            </w:r>
            <w:r w:rsidRPr="00266FA7">
              <w:rPr>
                <w:lang w:val="en-US"/>
              </w:rPr>
              <w:t>FTAS</w:t>
            </w:r>
            <w:r w:rsidRPr="00266FA7">
              <w:t>-287756) внесены изменения в п. </w:t>
            </w:r>
            <w:r w:rsidRPr="00266FA7">
              <w:fldChar w:fldCharType="begin"/>
            </w:r>
            <w:r w:rsidRPr="00266FA7">
              <w:instrText xml:space="preserve"> REF _Ref445464040 \w \h </w:instrText>
            </w:r>
            <w:r w:rsidR="00194452" w:rsidRPr="00266FA7">
              <w:instrText xml:space="preserve"> \* MERGEFORMAT </w:instrText>
            </w:r>
            <w:r w:rsidRPr="00266FA7">
              <w:fldChar w:fldCharType="separate"/>
            </w:r>
            <w:r w:rsidR="00B15289">
              <w:t>5.18</w:t>
            </w:r>
            <w:r w:rsidRPr="00266FA7">
              <w:fldChar w:fldCharType="end"/>
            </w:r>
            <w:r w:rsidRPr="00266FA7">
              <w:t>.</w:t>
            </w:r>
          </w:p>
          <w:p w:rsidR="00194452" w:rsidRPr="00266FA7" w:rsidRDefault="00194452" w:rsidP="00831DC6">
            <w:pPr>
              <w:pStyle w:val="ASFKTablenorm"/>
              <w:ind w:left="57" w:right="57"/>
            </w:pPr>
            <w:r w:rsidRPr="00266FA7">
              <w:t>В соответствии с FTAS-321377 (</w:t>
            </w:r>
            <w:hyperlink r:id="rId460" w:history="1">
              <w:r w:rsidRPr="00266FA7">
                <w:t>FTAS-327535</w:t>
              </w:r>
            </w:hyperlink>
            <w:r w:rsidRPr="00266FA7">
              <w:t>) внесены изменения в п. </w:t>
            </w:r>
            <w:r w:rsidRPr="00266FA7">
              <w:fldChar w:fldCharType="begin"/>
            </w:r>
            <w:r w:rsidRPr="00266FA7">
              <w:instrText xml:space="preserve"> REF _Ref300841549 \w \h  \* MERGEFORMAT </w:instrText>
            </w:r>
            <w:r w:rsidRPr="00266FA7">
              <w:fldChar w:fldCharType="separate"/>
            </w:r>
            <w:r w:rsidR="00B15289">
              <w:t>5.25.1</w:t>
            </w:r>
            <w:r w:rsidRPr="00266FA7">
              <w:fldChar w:fldCharType="end"/>
            </w:r>
            <w:r w:rsidRPr="00266FA7">
              <w:t>.</w:t>
            </w:r>
          </w:p>
          <w:p w:rsidR="00227CB7" w:rsidRPr="00266FA7" w:rsidRDefault="00227CB7" w:rsidP="00831DC6">
            <w:pPr>
              <w:pStyle w:val="ASFKTablenorm"/>
              <w:ind w:left="57" w:right="57"/>
            </w:pPr>
            <w:r w:rsidRPr="00266FA7">
              <w:t>В соответствии с FTAS-323098 (</w:t>
            </w:r>
            <w:r w:rsidRPr="00266FA7">
              <w:rPr>
                <w:lang w:val="en-US"/>
              </w:rPr>
              <w:t>FTAS</w:t>
            </w:r>
            <w:r w:rsidRPr="00266FA7">
              <w:t>-329578) внесены изменения в п.</w:t>
            </w:r>
            <w:r w:rsidRPr="00266FA7">
              <w:rPr>
                <w:lang w:val="en-US"/>
              </w:rPr>
              <w:t> </w:t>
            </w:r>
            <w:r w:rsidRPr="00266FA7">
              <w:rPr>
                <w:lang w:val="en-US"/>
              </w:rPr>
              <w:fldChar w:fldCharType="begin"/>
            </w:r>
            <w:r w:rsidRPr="00266FA7">
              <w:instrText xml:space="preserve"> </w:instrText>
            </w:r>
            <w:r w:rsidRPr="00266FA7">
              <w:rPr>
                <w:lang w:val="en-US"/>
              </w:rPr>
              <w:instrText>REF</w:instrText>
            </w:r>
            <w:r w:rsidRPr="00266FA7">
              <w:instrText xml:space="preserve"> _</w:instrText>
            </w:r>
            <w:r w:rsidRPr="00266FA7">
              <w:rPr>
                <w:lang w:val="en-US"/>
              </w:rPr>
              <w:instrText>Ref</w:instrText>
            </w:r>
            <w:r w:rsidRPr="00266FA7">
              <w:instrText>247027028 \</w:instrText>
            </w:r>
            <w:r w:rsidRPr="00266FA7">
              <w:rPr>
                <w:lang w:val="en-US"/>
              </w:rPr>
              <w:instrText>w</w:instrText>
            </w:r>
            <w:r w:rsidRPr="00266FA7">
              <w:instrText xml:space="preserve"> \</w:instrText>
            </w:r>
            <w:r w:rsidRPr="00266FA7">
              <w:rPr>
                <w:lang w:val="en-US"/>
              </w:rPr>
              <w:instrText>h</w:instrText>
            </w:r>
            <w:r w:rsidRPr="00266FA7">
              <w:instrText xml:space="preserve"> </w:instrText>
            </w:r>
            <w:r w:rsidR="003B769C" w:rsidRPr="00266FA7">
              <w:instrText xml:space="preserve"> \* </w:instrText>
            </w:r>
            <w:r w:rsidR="003B769C" w:rsidRPr="00266FA7">
              <w:rPr>
                <w:lang w:val="en-US"/>
              </w:rPr>
              <w:instrText>MERGEFORMAT</w:instrText>
            </w:r>
            <w:r w:rsidR="003B769C" w:rsidRPr="00266FA7">
              <w:instrText xml:space="preserve"> </w:instrText>
            </w:r>
            <w:r w:rsidRPr="00266FA7">
              <w:rPr>
                <w:lang w:val="en-US"/>
              </w:rPr>
            </w:r>
            <w:r w:rsidRPr="00266FA7">
              <w:rPr>
                <w:lang w:val="en-US"/>
              </w:rPr>
              <w:fldChar w:fldCharType="separate"/>
            </w:r>
            <w:r w:rsidR="00B15289">
              <w:rPr>
                <w:lang w:val="en-US"/>
              </w:rPr>
              <w:t>5.5</w:t>
            </w:r>
            <w:r w:rsidRPr="00266FA7">
              <w:rPr>
                <w:lang w:val="en-US"/>
              </w:rPr>
              <w:fldChar w:fldCharType="end"/>
            </w:r>
            <w:r w:rsidRPr="00266FA7">
              <w:t>.</w:t>
            </w:r>
          </w:p>
        </w:tc>
      </w:tr>
      <w:tr w:rsidR="00266FA7" w:rsidRPr="00266FA7" w:rsidTr="00664C1B">
        <w:trPr>
          <w:trHeight w:val="329"/>
        </w:trPr>
        <w:tc>
          <w:tcPr>
            <w:tcW w:w="412" w:type="pct"/>
          </w:tcPr>
          <w:p w:rsidR="007E4FC1" w:rsidRPr="00266FA7" w:rsidRDefault="007E4FC1" w:rsidP="00831DC6">
            <w:pPr>
              <w:pStyle w:val="ASFKTablenorm"/>
              <w:ind w:left="57" w:right="57"/>
            </w:pPr>
            <w:r w:rsidRPr="00266FA7">
              <w:lastRenderedPageBreak/>
              <w:t>5.5</w:t>
            </w:r>
          </w:p>
        </w:tc>
        <w:tc>
          <w:tcPr>
            <w:tcW w:w="728" w:type="pct"/>
          </w:tcPr>
          <w:p w:rsidR="007E4FC1" w:rsidRPr="00266FA7" w:rsidRDefault="007E4FC1" w:rsidP="00831DC6">
            <w:pPr>
              <w:pStyle w:val="ASFKTablenorm"/>
              <w:ind w:left="57" w:right="57"/>
            </w:pPr>
            <w:r w:rsidRPr="00266FA7">
              <w:t>08.07.2016</w:t>
            </w:r>
          </w:p>
        </w:tc>
        <w:tc>
          <w:tcPr>
            <w:tcW w:w="994" w:type="pct"/>
          </w:tcPr>
          <w:p w:rsidR="007E4FC1" w:rsidRPr="00266FA7" w:rsidRDefault="007E4FC1" w:rsidP="00831DC6">
            <w:pPr>
              <w:pStyle w:val="ASFKTablenorm"/>
              <w:ind w:left="57" w:right="57"/>
            </w:pPr>
            <w:r w:rsidRPr="00266FA7">
              <w:t>Галкина Г.</w:t>
            </w:r>
            <w:r w:rsidR="001C3102" w:rsidRPr="00266FA7">
              <w:t xml:space="preserve"> </w:t>
            </w:r>
            <w:r w:rsidRPr="00266FA7">
              <w:t>С.</w:t>
            </w:r>
          </w:p>
        </w:tc>
        <w:tc>
          <w:tcPr>
            <w:tcW w:w="2866" w:type="pct"/>
          </w:tcPr>
          <w:p w:rsidR="007E4FC1" w:rsidRPr="00266FA7" w:rsidRDefault="007E4FC1" w:rsidP="00831DC6">
            <w:pPr>
              <w:pStyle w:val="ASFKTablenorm"/>
              <w:ind w:left="57" w:right="57"/>
            </w:pPr>
            <w:r w:rsidRPr="00266FA7">
              <w:t>В соответствии с</w:t>
            </w:r>
            <w:r w:rsidR="00321EFC" w:rsidRPr="00266FA7">
              <w:t xml:space="preserve"> </w:t>
            </w:r>
            <w:r w:rsidRPr="00266FA7">
              <w:t>FTAS-330036 внесены изменения в п. </w:t>
            </w:r>
            <w:r w:rsidRPr="00266FA7">
              <w:fldChar w:fldCharType="begin"/>
            </w:r>
            <w:r w:rsidRPr="00266FA7">
              <w:instrText xml:space="preserve"> REF _Ref445464040 \w \h </w:instrText>
            </w:r>
            <w:r w:rsidR="003B769C" w:rsidRPr="00266FA7">
              <w:instrText xml:space="preserve"> \* MERGEFORMAT </w:instrText>
            </w:r>
            <w:r w:rsidRPr="00266FA7">
              <w:fldChar w:fldCharType="separate"/>
            </w:r>
            <w:r w:rsidR="00B15289">
              <w:t>5.18</w:t>
            </w:r>
            <w:r w:rsidRPr="00266FA7">
              <w:fldChar w:fldCharType="end"/>
            </w:r>
            <w:r w:rsidRPr="00266FA7">
              <w:t>.</w:t>
            </w:r>
          </w:p>
        </w:tc>
      </w:tr>
      <w:tr w:rsidR="00266FA7" w:rsidRPr="00266FA7" w:rsidTr="00664C1B">
        <w:trPr>
          <w:trHeight w:val="329"/>
        </w:trPr>
        <w:tc>
          <w:tcPr>
            <w:tcW w:w="412" w:type="pct"/>
          </w:tcPr>
          <w:p w:rsidR="00E53787" w:rsidRPr="00266FA7" w:rsidRDefault="00E53787" w:rsidP="00831DC6">
            <w:pPr>
              <w:pStyle w:val="ASFKTablenorm"/>
              <w:ind w:left="57" w:right="57"/>
            </w:pPr>
            <w:r w:rsidRPr="00266FA7">
              <w:t>5.6</w:t>
            </w:r>
          </w:p>
        </w:tc>
        <w:tc>
          <w:tcPr>
            <w:tcW w:w="728" w:type="pct"/>
          </w:tcPr>
          <w:p w:rsidR="00E53787" w:rsidRPr="00266FA7" w:rsidRDefault="00E53787" w:rsidP="00831DC6">
            <w:pPr>
              <w:pStyle w:val="ASFKTablenorm"/>
              <w:ind w:left="57" w:right="57"/>
            </w:pPr>
            <w:r w:rsidRPr="00266FA7">
              <w:t>09.08.2016</w:t>
            </w:r>
          </w:p>
        </w:tc>
        <w:tc>
          <w:tcPr>
            <w:tcW w:w="994" w:type="pct"/>
          </w:tcPr>
          <w:p w:rsidR="00E53787" w:rsidRPr="00266FA7" w:rsidRDefault="00E53787" w:rsidP="00831DC6">
            <w:pPr>
              <w:pStyle w:val="ASFKTablenorm"/>
              <w:ind w:left="57" w:right="57"/>
            </w:pPr>
            <w:r w:rsidRPr="00266FA7">
              <w:t>Галкина Г.</w:t>
            </w:r>
            <w:r w:rsidR="001C3102" w:rsidRPr="00266FA7">
              <w:t xml:space="preserve"> </w:t>
            </w:r>
            <w:r w:rsidRPr="00266FA7">
              <w:t>С.</w:t>
            </w:r>
          </w:p>
        </w:tc>
        <w:tc>
          <w:tcPr>
            <w:tcW w:w="2866" w:type="pct"/>
          </w:tcPr>
          <w:p w:rsidR="00E53787" w:rsidRPr="00266FA7" w:rsidRDefault="00E53787" w:rsidP="00831DC6">
            <w:pPr>
              <w:pStyle w:val="ASFKTablenorm"/>
              <w:ind w:left="57" w:right="57"/>
            </w:pPr>
            <w:r w:rsidRPr="00266FA7">
              <w:t>В соответствии с RFC-42891</w:t>
            </w:r>
            <w:r w:rsidR="009D5A90" w:rsidRPr="00266FA7">
              <w:t xml:space="preserve"> </w:t>
            </w:r>
            <w:r w:rsidRPr="00266FA7">
              <w:t>внесены изменения в п. </w:t>
            </w:r>
            <w:r w:rsidRPr="00266FA7">
              <w:fldChar w:fldCharType="begin"/>
            </w:r>
            <w:r w:rsidRPr="00266FA7">
              <w:instrText xml:space="preserve"> REF _Ref246848379 \w \h </w:instrText>
            </w:r>
            <w:r w:rsidR="00266FA7">
              <w:instrText xml:space="preserve"> \* MERGEFORMAT </w:instrText>
            </w:r>
            <w:r w:rsidRPr="00266FA7">
              <w:fldChar w:fldCharType="separate"/>
            </w:r>
            <w:r w:rsidR="00B15289">
              <w:t>5.23</w:t>
            </w:r>
            <w:r w:rsidRPr="00266FA7">
              <w:fldChar w:fldCharType="end"/>
            </w:r>
            <w:r w:rsidRPr="00266FA7">
              <w:t xml:space="preserve">, </w:t>
            </w:r>
            <w:r w:rsidR="001B61AA" w:rsidRPr="00266FA7">
              <w:t xml:space="preserve">раздел </w:t>
            </w:r>
            <w:r w:rsidRPr="00266FA7">
              <w:fldChar w:fldCharType="begin"/>
            </w:r>
            <w:r w:rsidRPr="00266FA7">
              <w:instrText xml:space="preserve"> REF _Ref297722623 \w \h </w:instrText>
            </w:r>
            <w:r w:rsidR="00266FA7">
              <w:instrText xml:space="preserve"> \* MERGEFORMAT </w:instrText>
            </w:r>
            <w:r w:rsidRPr="00266FA7">
              <w:fldChar w:fldCharType="separate"/>
            </w:r>
            <w:r w:rsidR="00B15289">
              <w:t>7</w:t>
            </w:r>
            <w:r w:rsidRPr="00266FA7">
              <w:fldChar w:fldCharType="end"/>
            </w:r>
            <w:r w:rsidRPr="00266FA7">
              <w:t>.</w:t>
            </w:r>
          </w:p>
        </w:tc>
      </w:tr>
      <w:tr w:rsidR="00266FA7" w:rsidRPr="00266FA7" w:rsidTr="00664C1B">
        <w:trPr>
          <w:trHeight w:val="329"/>
        </w:trPr>
        <w:tc>
          <w:tcPr>
            <w:tcW w:w="412" w:type="pct"/>
          </w:tcPr>
          <w:p w:rsidR="00053372" w:rsidRPr="00266FA7" w:rsidRDefault="00053372" w:rsidP="00831DC6">
            <w:pPr>
              <w:pStyle w:val="ASFKTablenorm"/>
              <w:ind w:left="57" w:right="57"/>
            </w:pPr>
            <w:r w:rsidRPr="00266FA7">
              <w:t>5.7</w:t>
            </w:r>
          </w:p>
        </w:tc>
        <w:tc>
          <w:tcPr>
            <w:tcW w:w="728" w:type="pct"/>
          </w:tcPr>
          <w:p w:rsidR="00053372" w:rsidRPr="00266FA7" w:rsidRDefault="00053372" w:rsidP="00831DC6">
            <w:pPr>
              <w:pStyle w:val="ASFKTablenorm"/>
              <w:ind w:left="57" w:right="57"/>
            </w:pPr>
            <w:r w:rsidRPr="00266FA7">
              <w:t>14.11.2016</w:t>
            </w:r>
          </w:p>
        </w:tc>
        <w:tc>
          <w:tcPr>
            <w:tcW w:w="994" w:type="pct"/>
          </w:tcPr>
          <w:p w:rsidR="00053372" w:rsidRPr="00266FA7" w:rsidRDefault="00053372" w:rsidP="00831DC6">
            <w:pPr>
              <w:pStyle w:val="ASFKTablenorm"/>
              <w:ind w:left="57" w:right="57"/>
            </w:pPr>
            <w:r w:rsidRPr="00266FA7">
              <w:t>Галкина Г.</w:t>
            </w:r>
            <w:r w:rsidR="001C3102" w:rsidRPr="00266FA7">
              <w:t xml:space="preserve"> </w:t>
            </w:r>
            <w:r w:rsidRPr="00266FA7">
              <w:t>С.</w:t>
            </w:r>
          </w:p>
        </w:tc>
        <w:tc>
          <w:tcPr>
            <w:tcW w:w="2866" w:type="pct"/>
          </w:tcPr>
          <w:p w:rsidR="00053372" w:rsidRPr="00266FA7" w:rsidRDefault="00053372" w:rsidP="00831DC6">
            <w:pPr>
              <w:pStyle w:val="ASFKTablenorm"/>
              <w:ind w:left="57" w:right="57"/>
            </w:pPr>
            <w:r w:rsidRPr="00266FA7">
              <w:t>Внесены редакционные правки, предусмотренные государственным контрактом № УФТ-57/2016 от 14.11.2016.</w:t>
            </w:r>
          </w:p>
        </w:tc>
      </w:tr>
      <w:tr w:rsidR="00266FA7" w:rsidRPr="00266FA7" w:rsidTr="00664C1B">
        <w:trPr>
          <w:trHeight w:val="329"/>
        </w:trPr>
        <w:tc>
          <w:tcPr>
            <w:tcW w:w="412" w:type="pct"/>
          </w:tcPr>
          <w:p w:rsidR="00AB712E" w:rsidRPr="00266FA7" w:rsidRDefault="002B6A9D" w:rsidP="0042126A">
            <w:pPr>
              <w:pStyle w:val="ASFKTablenorm"/>
              <w:ind w:left="57" w:right="57"/>
            </w:pPr>
            <w:r w:rsidRPr="00266FA7">
              <w:t>5.</w:t>
            </w:r>
            <w:r w:rsidR="0042126A" w:rsidRPr="00266FA7">
              <w:t>8</w:t>
            </w:r>
          </w:p>
        </w:tc>
        <w:tc>
          <w:tcPr>
            <w:tcW w:w="728" w:type="pct"/>
          </w:tcPr>
          <w:p w:rsidR="00AB712E" w:rsidRPr="00266FA7" w:rsidRDefault="0042126A" w:rsidP="00BC0FB6">
            <w:pPr>
              <w:pStyle w:val="ASFKTablenorm"/>
              <w:ind w:left="57" w:right="57"/>
            </w:pPr>
            <w:r w:rsidRPr="00266FA7">
              <w:t>04.07.2017</w:t>
            </w:r>
          </w:p>
        </w:tc>
        <w:tc>
          <w:tcPr>
            <w:tcW w:w="994" w:type="pct"/>
          </w:tcPr>
          <w:p w:rsidR="00AB712E" w:rsidRPr="00266FA7" w:rsidRDefault="00AB712E" w:rsidP="00831DC6">
            <w:pPr>
              <w:pStyle w:val="ASFKTablenorm"/>
              <w:ind w:left="57" w:right="57"/>
            </w:pPr>
            <w:r w:rsidRPr="00266FA7">
              <w:t>Галкина Г.</w:t>
            </w:r>
            <w:r w:rsidR="001C3102" w:rsidRPr="00266FA7">
              <w:t xml:space="preserve"> </w:t>
            </w:r>
            <w:r w:rsidRPr="00266FA7">
              <w:t>С.</w:t>
            </w:r>
          </w:p>
          <w:p w:rsidR="00BC0FB6" w:rsidRPr="00266FA7" w:rsidRDefault="00BC0FB6" w:rsidP="00831DC6">
            <w:pPr>
              <w:pStyle w:val="ASFKTablenorm"/>
              <w:ind w:left="57" w:right="57"/>
            </w:pPr>
            <w:r w:rsidRPr="00266FA7">
              <w:t>Божкова Н. А.</w:t>
            </w:r>
          </w:p>
        </w:tc>
        <w:tc>
          <w:tcPr>
            <w:tcW w:w="2866" w:type="pct"/>
          </w:tcPr>
          <w:p w:rsidR="00AB712E" w:rsidRPr="00266FA7" w:rsidRDefault="00AB712E" w:rsidP="00831DC6">
            <w:pPr>
              <w:pStyle w:val="ASFKTablenorm"/>
              <w:ind w:left="57" w:right="57"/>
            </w:pPr>
            <w:r w:rsidRPr="00266FA7">
              <w:t>Внесены изменения по требованиям к развитию ППО АСФК, предусмотренные государственным контрактом № ФКУ0240/06/2017 от 15.06.2017.</w:t>
            </w:r>
          </w:p>
          <w:p w:rsidR="009E3204" w:rsidRPr="00266FA7" w:rsidRDefault="009E3204" w:rsidP="00831DC6">
            <w:pPr>
              <w:pStyle w:val="ASFKTablenorm"/>
              <w:ind w:left="57" w:right="57"/>
            </w:pPr>
            <w:r w:rsidRPr="00266FA7">
              <w:t>Добавлено приложение 3.</w:t>
            </w:r>
          </w:p>
          <w:p w:rsidR="00B45CD8" w:rsidRPr="00266FA7" w:rsidRDefault="00B45CD8" w:rsidP="00831DC6">
            <w:pPr>
              <w:pStyle w:val="ASFKTablenorm"/>
              <w:ind w:left="57" w:right="57"/>
            </w:pPr>
            <w:r w:rsidRPr="00266FA7">
              <w:t>Актуализирован п. </w:t>
            </w:r>
            <w:r w:rsidRPr="00266FA7">
              <w:fldChar w:fldCharType="begin"/>
            </w:r>
            <w:r w:rsidRPr="00266FA7">
              <w:instrText xml:space="preserve"> REF _Ref295404157 \n \h </w:instrText>
            </w:r>
            <w:r w:rsidR="00266FA7">
              <w:instrText xml:space="preserve"> \* MERGEFORMAT </w:instrText>
            </w:r>
            <w:r w:rsidRPr="00266FA7">
              <w:fldChar w:fldCharType="separate"/>
            </w:r>
            <w:r w:rsidR="00B15289">
              <w:t>5.25.2</w:t>
            </w:r>
            <w:r w:rsidRPr="00266FA7">
              <w:fldChar w:fldCharType="end"/>
            </w:r>
            <w:r w:rsidRPr="00266FA7">
              <w:t>.</w:t>
            </w:r>
          </w:p>
        </w:tc>
      </w:tr>
      <w:tr w:rsidR="00266FA7" w:rsidRPr="00266FA7" w:rsidTr="00664C1B">
        <w:trPr>
          <w:trHeight w:val="329"/>
        </w:trPr>
        <w:tc>
          <w:tcPr>
            <w:tcW w:w="412" w:type="pct"/>
          </w:tcPr>
          <w:p w:rsidR="0042126A" w:rsidRPr="00266FA7" w:rsidRDefault="0042126A" w:rsidP="00831DC6">
            <w:pPr>
              <w:pStyle w:val="ASFKTablenorm"/>
              <w:ind w:left="57" w:right="57"/>
            </w:pPr>
            <w:r w:rsidRPr="00266FA7">
              <w:t>5.9</w:t>
            </w:r>
          </w:p>
        </w:tc>
        <w:tc>
          <w:tcPr>
            <w:tcW w:w="728" w:type="pct"/>
          </w:tcPr>
          <w:p w:rsidR="0042126A" w:rsidRPr="00266FA7" w:rsidRDefault="0042126A" w:rsidP="000765D9">
            <w:pPr>
              <w:pStyle w:val="ASFKTablenorm"/>
              <w:ind w:left="57" w:right="57"/>
            </w:pPr>
            <w:r w:rsidRPr="00266FA7">
              <w:t>17.08.2017</w:t>
            </w:r>
          </w:p>
        </w:tc>
        <w:tc>
          <w:tcPr>
            <w:tcW w:w="994" w:type="pct"/>
          </w:tcPr>
          <w:p w:rsidR="0042126A" w:rsidRPr="00266FA7" w:rsidRDefault="0042126A" w:rsidP="000765D9">
            <w:pPr>
              <w:pStyle w:val="ASFKTablenorm"/>
              <w:ind w:left="57" w:right="57"/>
            </w:pPr>
            <w:r w:rsidRPr="00266FA7">
              <w:t>Галкина Г.</w:t>
            </w:r>
            <w:r w:rsidR="00EA63CC" w:rsidRPr="00266FA7">
              <w:t xml:space="preserve"> </w:t>
            </w:r>
            <w:r w:rsidRPr="00266FA7">
              <w:t>С.</w:t>
            </w:r>
          </w:p>
        </w:tc>
        <w:tc>
          <w:tcPr>
            <w:tcW w:w="2866" w:type="pct"/>
          </w:tcPr>
          <w:p w:rsidR="0042126A" w:rsidRPr="00266FA7" w:rsidRDefault="0042126A" w:rsidP="000765D9">
            <w:pPr>
              <w:pStyle w:val="ASFKTablenorm"/>
              <w:ind w:left="57" w:right="57"/>
            </w:pPr>
            <w:r w:rsidRPr="00266FA7">
              <w:t>Актуализированная редакция.</w:t>
            </w:r>
          </w:p>
        </w:tc>
      </w:tr>
      <w:tr w:rsidR="00266FA7" w:rsidRPr="00266FA7" w:rsidTr="00664C1B">
        <w:trPr>
          <w:trHeight w:val="329"/>
        </w:trPr>
        <w:tc>
          <w:tcPr>
            <w:tcW w:w="412" w:type="pct"/>
          </w:tcPr>
          <w:p w:rsidR="00DB458E" w:rsidRPr="00266FA7" w:rsidRDefault="00DB458E" w:rsidP="00831DC6">
            <w:pPr>
              <w:pStyle w:val="ASFKTablenorm"/>
              <w:ind w:left="57" w:right="57"/>
            </w:pPr>
            <w:r w:rsidRPr="00266FA7">
              <w:t>6.0</w:t>
            </w:r>
          </w:p>
        </w:tc>
        <w:tc>
          <w:tcPr>
            <w:tcW w:w="728" w:type="pct"/>
          </w:tcPr>
          <w:p w:rsidR="00DB458E" w:rsidRPr="00266FA7" w:rsidRDefault="00DB458E" w:rsidP="000765D9">
            <w:pPr>
              <w:pStyle w:val="ASFKTablenorm"/>
              <w:ind w:left="57" w:right="57"/>
            </w:pPr>
            <w:r w:rsidRPr="00266FA7">
              <w:t>26.06.2018</w:t>
            </w:r>
          </w:p>
        </w:tc>
        <w:tc>
          <w:tcPr>
            <w:tcW w:w="994" w:type="pct"/>
          </w:tcPr>
          <w:p w:rsidR="00DB458E" w:rsidRPr="00266FA7" w:rsidRDefault="00DB458E" w:rsidP="000765D9">
            <w:pPr>
              <w:pStyle w:val="ASFKTablenorm"/>
              <w:ind w:left="57" w:right="57"/>
            </w:pPr>
            <w:r w:rsidRPr="00266FA7">
              <w:t>Галкина Г.</w:t>
            </w:r>
            <w:r w:rsidR="00EA63CC" w:rsidRPr="00266FA7">
              <w:t xml:space="preserve"> </w:t>
            </w:r>
            <w:r w:rsidRPr="00266FA7">
              <w:t>С.</w:t>
            </w:r>
          </w:p>
        </w:tc>
        <w:tc>
          <w:tcPr>
            <w:tcW w:w="2866" w:type="pct"/>
          </w:tcPr>
          <w:p w:rsidR="00DB458E" w:rsidRPr="00266FA7" w:rsidRDefault="00DB458E" w:rsidP="000765D9">
            <w:pPr>
              <w:pStyle w:val="ASFKTablenorm"/>
              <w:ind w:left="57" w:right="57"/>
            </w:pPr>
            <w:r w:rsidRPr="00266FA7">
              <w:t>Актуализированная редакция, добавлен п. </w:t>
            </w:r>
            <w:r w:rsidRPr="00266FA7">
              <w:fldChar w:fldCharType="begin"/>
            </w:r>
            <w:r w:rsidRPr="00266FA7">
              <w:instrText xml:space="preserve"> REF _Ref517787374 \w \h </w:instrText>
            </w:r>
            <w:r w:rsidR="00266FA7">
              <w:instrText xml:space="preserve"> \* MERGEFORMAT </w:instrText>
            </w:r>
            <w:r w:rsidRPr="00266FA7">
              <w:fldChar w:fldCharType="separate"/>
            </w:r>
            <w:r w:rsidR="00B15289">
              <w:t>5.33</w:t>
            </w:r>
            <w:r w:rsidRPr="00266FA7">
              <w:fldChar w:fldCharType="end"/>
            </w:r>
            <w:r w:rsidRPr="00266FA7">
              <w:t>.</w:t>
            </w:r>
          </w:p>
        </w:tc>
      </w:tr>
      <w:tr w:rsidR="00266FA7" w:rsidRPr="00266FA7" w:rsidTr="00664C1B">
        <w:trPr>
          <w:trHeight w:val="329"/>
        </w:trPr>
        <w:tc>
          <w:tcPr>
            <w:tcW w:w="412" w:type="pct"/>
          </w:tcPr>
          <w:p w:rsidR="00120CAF" w:rsidRPr="00266FA7" w:rsidRDefault="00120CAF" w:rsidP="00C67595">
            <w:pPr>
              <w:pStyle w:val="ASFKTablenorm"/>
              <w:ind w:left="57" w:right="57"/>
            </w:pPr>
            <w:r w:rsidRPr="00266FA7">
              <w:t>6.1</w:t>
            </w:r>
          </w:p>
        </w:tc>
        <w:tc>
          <w:tcPr>
            <w:tcW w:w="728" w:type="pct"/>
          </w:tcPr>
          <w:p w:rsidR="00120CAF" w:rsidRPr="00266FA7" w:rsidRDefault="00120CAF" w:rsidP="00431D35">
            <w:pPr>
              <w:pStyle w:val="ASFKTablenorm"/>
              <w:ind w:left="57" w:right="57"/>
            </w:pPr>
            <w:r w:rsidRPr="00266FA7">
              <w:t>09.08</w:t>
            </w:r>
            <w:r w:rsidR="00431D35" w:rsidRPr="00266FA7">
              <w:t>.</w:t>
            </w:r>
            <w:r w:rsidRPr="00266FA7">
              <w:t>2018</w:t>
            </w:r>
          </w:p>
        </w:tc>
        <w:tc>
          <w:tcPr>
            <w:tcW w:w="994" w:type="pct"/>
          </w:tcPr>
          <w:p w:rsidR="00120CAF" w:rsidRPr="00266FA7" w:rsidRDefault="00120CAF" w:rsidP="000765D9">
            <w:pPr>
              <w:pStyle w:val="ASFKTablenorm"/>
              <w:ind w:left="57" w:right="57"/>
            </w:pPr>
            <w:r w:rsidRPr="00266FA7">
              <w:t>Галкина Г.</w:t>
            </w:r>
            <w:r w:rsidR="00D8608C" w:rsidRPr="00266FA7">
              <w:rPr>
                <w:lang w:val="en-US"/>
              </w:rPr>
              <w:t xml:space="preserve"> </w:t>
            </w:r>
            <w:r w:rsidRPr="00266FA7">
              <w:t>С.</w:t>
            </w:r>
          </w:p>
        </w:tc>
        <w:tc>
          <w:tcPr>
            <w:tcW w:w="2866" w:type="pct"/>
          </w:tcPr>
          <w:p w:rsidR="00120CAF" w:rsidRPr="00266FA7" w:rsidRDefault="00120CAF" w:rsidP="000765D9">
            <w:pPr>
              <w:pStyle w:val="ASFKTablenorm"/>
              <w:ind w:left="57" w:right="57"/>
            </w:pPr>
            <w:r w:rsidRPr="00266FA7">
              <w:t xml:space="preserve">В соответствии с </w:t>
            </w:r>
            <w:r w:rsidRPr="00266FA7">
              <w:rPr>
                <w:lang w:val="en-US"/>
              </w:rPr>
              <w:t>FTAS</w:t>
            </w:r>
            <w:r w:rsidRPr="00266FA7">
              <w:t>-415911 внесены изменения в п. </w:t>
            </w:r>
            <w:r w:rsidRPr="00266FA7">
              <w:fldChar w:fldCharType="begin"/>
            </w:r>
            <w:r w:rsidRPr="00266FA7">
              <w:instrText xml:space="preserve"> REF _Ref298782236 \w \h </w:instrText>
            </w:r>
            <w:r w:rsidR="00266FA7">
              <w:instrText xml:space="preserve"> \* MERGEFORMAT </w:instrText>
            </w:r>
            <w:r w:rsidRPr="00266FA7">
              <w:fldChar w:fldCharType="separate"/>
            </w:r>
            <w:r w:rsidR="00B15289">
              <w:t>5.15</w:t>
            </w:r>
            <w:r w:rsidRPr="00266FA7">
              <w:fldChar w:fldCharType="end"/>
            </w:r>
            <w:r w:rsidRPr="00266FA7">
              <w:t>, добавлен п. </w:t>
            </w:r>
            <w:r w:rsidRPr="00266FA7">
              <w:fldChar w:fldCharType="begin"/>
            </w:r>
            <w:r w:rsidRPr="00266FA7">
              <w:instrText xml:space="preserve"> REF _Ref521573447 \w \h </w:instrText>
            </w:r>
            <w:r w:rsidR="00266FA7">
              <w:instrText xml:space="preserve"> \* MERGEFORMAT </w:instrText>
            </w:r>
            <w:r w:rsidRPr="00266FA7">
              <w:fldChar w:fldCharType="separate"/>
            </w:r>
            <w:r w:rsidR="00B15289">
              <w:t>5.34</w:t>
            </w:r>
            <w:r w:rsidRPr="00266FA7">
              <w:fldChar w:fldCharType="end"/>
            </w:r>
            <w:r w:rsidR="004F2CA2" w:rsidRPr="00266FA7">
              <w:t>.</w:t>
            </w:r>
          </w:p>
          <w:p w:rsidR="009207FA" w:rsidRPr="00266FA7" w:rsidRDefault="009207FA" w:rsidP="000765D9">
            <w:pPr>
              <w:pStyle w:val="ASFKTablenorm"/>
              <w:ind w:left="57" w:right="57"/>
            </w:pPr>
            <w:r w:rsidRPr="00266FA7">
              <w:t xml:space="preserve">В соответствии с </w:t>
            </w:r>
            <w:r w:rsidRPr="00266FA7">
              <w:rPr>
                <w:lang w:val="en-US"/>
              </w:rPr>
              <w:t>FTAS</w:t>
            </w:r>
            <w:r w:rsidRPr="00266FA7">
              <w:t>-417979 добавлен п. </w:t>
            </w:r>
            <w:r w:rsidRPr="00266FA7">
              <w:fldChar w:fldCharType="begin"/>
            </w:r>
            <w:r w:rsidRPr="00266FA7">
              <w:instrText xml:space="preserve"> REF _Ref521938519 \w \h </w:instrText>
            </w:r>
            <w:r w:rsidR="00266FA7">
              <w:instrText xml:space="preserve"> \* MERGEFORMAT </w:instrText>
            </w:r>
            <w:r w:rsidRPr="00266FA7">
              <w:fldChar w:fldCharType="separate"/>
            </w:r>
            <w:r w:rsidR="00B15289">
              <w:t>5.10</w:t>
            </w:r>
            <w:r w:rsidRPr="00266FA7">
              <w:fldChar w:fldCharType="end"/>
            </w:r>
            <w:r w:rsidRPr="00266FA7">
              <w:t>.</w:t>
            </w:r>
          </w:p>
        </w:tc>
      </w:tr>
      <w:tr w:rsidR="00266FA7" w:rsidRPr="00266FA7" w:rsidTr="00664C1B">
        <w:trPr>
          <w:trHeight w:val="329"/>
        </w:trPr>
        <w:tc>
          <w:tcPr>
            <w:tcW w:w="412" w:type="pct"/>
          </w:tcPr>
          <w:p w:rsidR="00BB00D3" w:rsidRPr="00266FA7" w:rsidRDefault="00BB00D3" w:rsidP="00C67595">
            <w:pPr>
              <w:pStyle w:val="ASFKTablenorm"/>
              <w:ind w:left="57" w:right="57"/>
            </w:pPr>
            <w:r w:rsidRPr="00266FA7">
              <w:t>6.</w:t>
            </w:r>
            <w:r w:rsidR="00C67595" w:rsidRPr="00266FA7">
              <w:t>2</w:t>
            </w:r>
          </w:p>
        </w:tc>
        <w:tc>
          <w:tcPr>
            <w:tcW w:w="728" w:type="pct"/>
          </w:tcPr>
          <w:p w:rsidR="00BB00D3" w:rsidRPr="00266FA7" w:rsidRDefault="00BB00D3" w:rsidP="00C67595">
            <w:pPr>
              <w:pStyle w:val="ASFKTablenorm"/>
              <w:ind w:left="57" w:right="57"/>
            </w:pPr>
            <w:r w:rsidRPr="00266FA7">
              <w:t>0</w:t>
            </w:r>
            <w:r w:rsidR="00C67595" w:rsidRPr="00266FA7">
              <w:t>7</w:t>
            </w:r>
            <w:r w:rsidRPr="00266FA7">
              <w:t>.0</w:t>
            </w:r>
            <w:r w:rsidR="00C67595" w:rsidRPr="00266FA7">
              <w:t>9</w:t>
            </w:r>
            <w:r w:rsidRPr="00266FA7">
              <w:t>.2018</w:t>
            </w:r>
          </w:p>
        </w:tc>
        <w:tc>
          <w:tcPr>
            <w:tcW w:w="994" w:type="pct"/>
          </w:tcPr>
          <w:p w:rsidR="00BB00D3" w:rsidRPr="00266FA7" w:rsidRDefault="00C67595" w:rsidP="000765D9">
            <w:pPr>
              <w:pStyle w:val="ASFKTablenorm"/>
              <w:ind w:left="57" w:right="57"/>
            </w:pPr>
            <w:r w:rsidRPr="00266FA7">
              <w:t>Шеховцева Л. А</w:t>
            </w:r>
            <w:r w:rsidR="00BB00D3" w:rsidRPr="00266FA7">
              <w:t>.</w:t>
            </w:r>
          </w:p>
        </w:tc>
        <w:tc>
          <w:tcPr>
            <w:tcW w:w="2866" w:type="pct"/>
          </w:tcPr>
          <w:p w:rsidR="00BB00D3" w:rsidRPr="00266FA7" w:rsidRDefault="00BB00D3" w:rsidP="00C67595">
            <w:pPr>
              <w:pStyle w:val="ASFKTablenorm"/>
              <w:ind w:left="57" w:right="57"/>
            </w:pPr>
            <w:r w:rsidRPr="00266FA7">
              <w:t xml:space="preserve">В соответствии с </w:t>
            </w:r>
            <w:r w:rsidR="00C67595" w:rsidRPr="00266FA7">
              <w:t xml:space="preserve">FTAS-430566 (FTAS-431146) </w:t>
            </w:r>
            <w:r w:rsidRPr="00266FA7">
              <w:t>внесены изменения в п. </w:t>
            </w:r>
            <w:r w:rsidR="00C67595" w:rsidRPr="00266FA7">
              <w:fldChar w:fldCharType="begin"/>
            </w:r>
            <w:r w:rsidR="00C67595" w:rsidRPr="00266FA7">
              <w:instrText xml:space="preserve"> REF _Ref524102968 \r \h </w:instrText>
            </w:r>
            <w:r w:rsidR="00266FA7">
              <w:instrText xml:space="preserve"> \* MERGEFORMAT </w:instrText>
            </w:r>
            <w:r w:rsidR="00C67595" w:rsidRPr="00266FA7">
              <w:fldChar w:fldCharType="separate"/>
            </w:r>
            <w:r w:rsidR="00B15289">
              <w:t>5.33.1</w:t>
            </w:r>
            <w:r w:rsidR="00C67595" w:rsidRPr="00266FA7">
              <w:fldChar w:fldCharType="end"/>
            </w:r>
            <w:r w:rsidRPr="00266FA7">
              <w:t>.</w:t>
            </w:r>
          </w:p>
        </w:tc>
      </w:tr>
      <w:tr w:rsidR="00266FA7" w:rsidRPr="00266FA7" w:rsidTr="00664C1B">
        <w:trPr>
          <w:trHeight w:val="329"/>
        </w:trPr>
        <w:tc>
          <w:tcPr>
            <w:tcW w:w="412" w:type="pct"/>
          </w:tcPr>
          <w:p w:rsidR="00D165E6" w:rsidRPr="00266FA7" w:rsidRDefault="00D165E6" w:rsidP="00C67595">
            <w:pPr>
              <w:pStyle w:val="ASFKTablenorm"/>
              <w:ind w:left="57" w:right="57"/>
            </w:pPr>
            <w:r w:rsidRPr="00266FA7">
              <w:t>6.3</w:t>
            </w:r>
          </w:p>
        </w:tc>
        <w:tc>
          <w:tcPr>
            <w:tcW w:w="728" w:type="pct"/>
          </w:tcPr>
          <w:p w:rsidR="00D165E6" w:rsidRPr="00266FA7" w:rsidRDefault="00D165E6" w:rsidP="00C67595">
            <w:pPr>
              <w:pStyle w:val="ASFKTablenorm"/>
              <w:ind w:left="57" w:right="57"/>
            </w:pPr>
            <w:r w:rsidRPr="00266FA7">
              <w:t>10.10.2018</w:t>
            </w:r>
          </w:p>
        </w:tc>
        <w:tc>
          <w:tcPr>
            <w:tcW w:w="994" w:type="pct"/>
          </w:tcPr>
          <w:p w:rsidR="00D165E6" w:rsidRPr="00266FA7" w:rsidRDefault="00D165E6" w:rsidP="000765D9">
            <w:pPr>
              <w:pStyle w:val="ASFKTablenorm"/>
              <w:ind w:left="57" w:right="57"/>
            </w:pPr>
            <w:r w:rsidRPr="00266FA7">
              <w:t>Галкина Г.</w:t>
            </w:r>
            <w:r w:rsidR="00E8345F" w:rsidRPr="00266FA7">
              <w:t xml:space="preserve"> </w:t>
            </w:r>
            <w:r w:rsidRPr="00266FA7">
              <w:t>С.</w:t>
            </w:r>
          </w:p>
        </w:tc>
        <w:tc>
          <w:tcPr>
            <w:tcW w:w="2866" w:type="pct"/>
          </w:tcPr>
          <w:p w:rsidR="00D165E6" w:rsidRPr="00266FA7" w:rsidRDefault="00D165E6" w:rsidP="00C67595">
            <w:pPr>
              <w:pStyle w:val="ASFKTablenorm"/>
              <w:ind w:left="57" w:right="57"/>
            </w:pPr>
            <w:r w:rsidRPr="00266FA7">
              <w:t xml:space="preserve">В соответствии с </w:t>
            </w:r>
            <w:r w:rsidRPr="00266FA7">
              <w:rPr>
                <w:lang w:val="en-US"/>
              </w:rPr>
              <w:t>FTAS</w:t>
            </w:r>
            <w:r w:rsidRPr="00266FA7">
              <w:t>-427932 внесены изменения в п. </w:t>
            </w:r>
            <w:r w:rsidRPr="00266FA7">
              <w:fldChar w:fldCharType="begin"/>
            </w:r>
            <w:r w:rsidRPr="00266FA7">
              <w:instrText xml:space="preserve"> REF _Ref527116485 \w \h </w:instrText>
            </w:r>
            <w:r w:rsidR="00266FA7">
              <w:instrText xml:space="preserve"> \* MERGEFORMAT </w:instrText>
            </w:r>
            <w:r w:rsidRPr="00266FA7">
              <w:fldChar w:fldCharType="separate"/>
            </w:r>
            <w:r w:rsidR="00B15289">
              <w:t>5.8</w:t>
            </w:r>
            <w:r w:rsidRPr="00266FA7">
              <w:fldChar w:fldCharType="end"/>
            </w:r>
            <w:r w:rsidRPr="00266FA7">
              <w:t>.</w:t>
            </w:r>
          </w:p>
        </w:tc>
      </w:tr>
      <w:tr w:rsidR="00266FA7" w:rsidRPr="00266FA7" w:rsidTr="00664C1B">
        <w:trPr>
          <w:trHeight w:val="329"/>
        </w:trPr>
        <w:tc>
          <w:tcPr>
            <w:tcW w:w="412" w:type="pct"/>
          </w:tcPr>
          <w:p w:rsidR="00A008B1" w:rsidRPr="00266FA7" w:rsidRDefault="00A008B1" w:rsidP="00A008B1">
            <w:pPr>
              <w:pStyle w:val="ASFKTablenorm"/>
              <w:ind w:left="57" w:right="57"/>
            </w:pPr>
            <w:r w:rsidRPr="00266FA7">
              <w:t>6.4</w:t>
            </w:r>
          </w:p>
        </w:tc>
        <w:tc>
          <w:tcPr>
            <w:tcW w:w="728" w:type="pct"/>
          </w:tcPr>
          <w:p w:rsidR="00A008B1" w:rsidRPr="00266FA7" w:rsidRDefault="00A008B1" w:rsidP="00A008B1">
            <w:pPr>
              <w:pStyle w:val="ASFKTablenorm"/>
              <w:ind w:left="57" w:right="57"/>
            </w:pPr>
            <w:r w:rsidRPr="00266FA7">
              <w:t>25.12.2018</w:t>
            </w:r>
          </w:p>
        </w:tc>
        <w:tc>
          <w:tcPr>
            <w:tcW w:w="994" w:type="pct"/>
          </w:tcPr>
          <w:p w:rsidR="00A008B1" w:rsidRPr="00266FA7" w:rsidRDefault="00A008B1" w:rsidP="000765D9">
            <w:pPr>
              <w:pStyle w:val="ASFKTablenorm"/>
              <w:ind w:left="57" w:right="57"/>
            </w:pPr>
            <w:r w:rsidRPr="00266FA7">
              <w:t>Шеховцева Л. А.</w:t>
            </w:r>
          </w:p>
        </w:tc>
        <w:tc>
          <w:tcPr>
            <w:tcW w:w="2866" w:type="pct"/>
          </w:tcPr>
          <w:p w:rsidR="00A008B1" w:rsidRPr="00266FA7" w:rsidRDefault="00A008B1" w:rsidP="00C67595">
            <w:pPr>
              <w:pStyle w:val="ASFKTablenorm"/>
              <w:ind w:left="57" w:right="57"/>
            </w:pPr>
            <w:r w:rsidRPr="00266FA7">
              <w:t>В соответствии с FTAS-435571 (FTAS-442664) внесены изменения в п. </w:t>
            </w:r>
            <w:r w:rsidRPr="00266FA7">
              <w:fldChar w:fldCharType="begin"/>
            </w:r>
            <w:r w:rsidRPr="00266FA7">
              <w:instrText xml:space="preserve"> REF _Ref521938519 \w \h </w:instrText>
            </w:r>
            <w:r w:rsidR="00266FA7">
              <w:instrText xml:space="preserve"> \* MERGEFORMAT </w:instrText>
            </w:r>
            <w:r w:rsidRPr="00266FA7">
              <w:fldChar w:fldCharType="separate"/>
            </w:r>
            <w:r w:rsidR="00B15289">
              <w:t>5.10</w:t>
            </w:r>
            <w:r w:rsidRPr="00266FA7">
              <w:fldChar w:fldCharType="end"/>
            </w:r>
            <w:r w:rsidRPr="00266FA7">
              <w:t>.</w:t>
            </w:r>
          </w:p>
        </w:tc>
      </w:tr>
      <w:tr w:rsidR="00266FA7" w:rsidRPr="00266FA7" w:rsidTr="00664C1B">
        <w:trPr>
          <w:trHeight w:val="329"/>
        </w:trPr>
        <w:tc>
          <w:tcPr>
            <w:tcW w:w="412" w:type="pct"/>
          </w:tcPr>
          <w:p w:rsidR="00FF3D4F" w:rsidRPr="00266FA7" w:rsidRDefault="00FF3D4F" w:rsidP="00A008B1">
            <w:pPr>
              <w:pStyle w:val="ASFKTablenorm"/>
              <w:ind w:left="57" w:right="57"/>
            </w:pPr>
            <w:r w:rsidRPr="00266FA7">
              <w:t>6.5</w:t>
            </w:r>
          </w:p>
        </w:tc>
        <w:tc>
          <w:tcPr>
            <w:tcW w:w="728" w:type="pct"/>
          </w:tcPr>
          <w:p w:rsidR="00FF3D4F" w:rsidRPr="00266FA7" w:rsidRDefault="00FF3D4F" w:rsidP="00A008B1">
            <w:pPr>
              <w:pStyle w:val="ASFKTablenorm"/>
              <w:ind w:left="57" w:right="57"/>
            </w:pPr>
            <w:r w:rsidRPr="00266FA7">
              <w:t>15.01.2019</w:t>
            </w:r>
          </w:p>
        </w:tc>
        <w:tc>
          <w:tcPr>
            <w:tcW w:w="994" w:type="pct"/>
          </w:tcPr>
          <w:p w:rsidR="00FF3D4F" w:rsidRPr="00266FA7" w:rsidRDefault="00FF3D4F" w:rsidP="000765D9">
            <w:pPr>
              <w:pStyle w:val="ASFKTablenorm"/>
              <w:ind w:left="57" w:right="57"/>
            </w:pPr>
            <w:r w:rsidRPr="00266FA7">
              <w:t>Галкина Г.</w:t>
            </w:r>
            <w:r w:rsidR="00FA0028" w:rsidRPr="00266FA7">
              <w:t xml:space="preserve"> </w:t>
            </w:r>
            <w:r w:rsidRPr="00266FA7">
              <w:t>С.</w:t>
            </w:r>
          </w:p>
        </w:tc>
        <w:tc>
          <w:tcPr>
            <w:tcW w:w="2866" w:type="pct"/>
          </w:tcPr>
          <w:p w:rsidR="00FF3D4F" w:rsidRPr="00266FA7" w:rsidRDefault="00FF3D4F" w:rsidP="00C67595">
            <w:pPr>
              <w:pStyle w:val="ASFKTablenorm"/>
              <w:ind w:left="57" w:right="57"/>
            </w:pPr>
            <w:r w:rsidRPr="00266FA7">
              <w:t>В соответствии с FTAS-413630 внесены изменения в п. </w:t>
            </w:r>
            <w:r w:rsidRPr="00266FA7">
              <w:fldChar w:fldCharType="begin"/>
            </w:r>
            <w:r w:rsidRPr="00266FA7">
              <w:instrText xml:space="preserve"> REF _Ref297722623 \w \h </w:instrText>
            </w:r>
            <w:r w:rsidR="00266FA7">
              <w:instrText xml:space="preserve"> \* MERGEFORMAT </w:instrText>
            </w:r>
            <w:r w:rsidRPr="00266FA7">
              <w:fldChar w:fldCharType="separate"/>
            </w:r>
            <w:r w:rsidR="00B15289">
              <w:t>7</w:t>
            </w:r>
            <w:r w:rsidRPr="00266FA7">
              <w:fldChar w:fldCharType="end"/>
            </w:r>
            <w:r w:rsidRPr="00266FA7">
              <w:t>.</w:t>
            </w:r>
          </w:p>
        </w:tc>
      </w:tr>
      <w:tr w:rsidR="00266FA7" w:rsidRPr="00266FA7" w:rsidTr="00664C1B">
        <w:trPr>
          <w:trHeight w:val="329"/>
        </w:trPr>
        <w:tc>
          <w:tcPr>
            <w:tcW w:w="412" w:type="pct"/>
          </w:tcPr>
          <w:p w:rsidR="00E051F0" w:rsidRPr="00266FA7" w:rsidRDefault="00E051F0" w:rsidP="00A008B1">
            <w:pPr>
              <w:pStyle w:val="ASFKTablenorm"/>
              <w:ind w:left="57" w:right="57"/>
            </w:pPr>
            <w:r w:rsidRPr="00266FA7">
              <w:t>6.6</w:t>
            </w:r>
          </w:p>
        </w:tc>
        <w:tc>
          <w:tcPr>
            <w:tcW w:w="728" w:type="pct"/>
          </w:tcPr>
          <w:p w:rsidR="00E051F0" w:rsidRPr="00266FA7" w:rsidRDefault="00E051F0" w:rsidP="00A008B1">
            <w:pPr>
              <w:pStyle w:val="ASFKTablenorm"/>
              <w:ind w:left="57" w:right="57"/>
            </w:pPr>
            <w:r w:rsidRPr="00266FA7">
              <w:t>27.02.2019</w:t>
            </w:r>
          </w:p>
        </w:tc>
        <w:tc>
          <w:tcPr>
            <w:tcW w:w="994" w:type="pct"/>
          </w:tcPr>
          <w:p w:rsidR="00E051F0" w:rsidRPr="00266FA7" w:rsidRDefault="00E051F0" w:rsidP="000765D9">
            <w:pPr>
              <w:pStyle w:val="ASFKTablenorm"/>
              <w:ind w:left="57" w:right="57"/>
            </w:pPr>
            <w:r w:rsidRPr="00266FA7">
              <w:t>Галкина Г. С.</w:t>
            </w:r>
          </w:p>
        </w:tc>
        <w:tc>
          <w:tcPr>
            <w:tcW w:w="2866" w:type="pct"/>
          </w:tcPr>
          <w:p w:rsidR="00E051F0" w:rsidRPr="00266FA7" w:rsidRDefault="00E051F0" w:rsidP="00C67595">
            <w:pPr>
              <w:pStyle w:val="ASFKTablenorm"/>
              <w:ind w:left="57" w:right="57"/>
            </w:pPr>
            <w:r w:rsidRPr="00266FA7">
              <w:t>В соответствии с RFC-58212 внесены изменения в п. </w:t>
            </w:r>
            <w:r w:rsidRPr="00266FA7">
              <w:fldChar w:fldCharType="begin"/>
            </w:r>
            <w:r w:rsidRPr="00266FA7">
              <w:instrText xml:space="preserve"> REF _Ref300841549 \w \h </w:instrText>
            </w:r>
            <w:r w:rsidR="00266FA7">
              <w:instrText xml:space="preserve"> \* MERGEFORMAT </w:instrText>
            </w:r>
            <w:r w:rsidRPr="00266FA7">
              <w:fldChar w:fldCharType="separate"/>
            </w:r>
            <w:r w:rsidR="00B15289">
              <w:t>5.25.1</w:t>
            </w:r>
            <w:r w:rsidRPr="00266FA7">
              <w:fldChar w:fldCharType="end"/>
            </w:r>
            <w:r w:rsidRPr="00266FA7">
              <w:t>.</w:t>
            </w:r>
          </w:p>
        </w:tc>
      </w:tr>
      <w:tr w:rsidR="00266FA7" w:rsidRPr="00266FA7" w:rsidTr="00664C1B">
        <w:trPr>
          <w:trHeight w:val="329"/>
        </w:trPr>
        <w:tc>
          <w:tcPr>
            <w:tcW w:w="412" w:type="pct"/>
          </w:tcPr>
          <w:p w:rsidR="00B82613" w:rsidRPr="00266FA7" w:rsidRDefault="00B82613" w:rsidP="00A008B1">
            <w:pPr>
              <w:pStyle w:val="ASFKTablenorm"/>
              <w:ind w:left="57" w:right="57"/>
            </w:pPr>
            <w:r w:rsidRPr="00266FA7">
              <w:t>6.7</w:t>
            </w:r>
          </w:p>
        </w:tc>
        <w:tc>
          <w:tcPr>
            <w:tcW w:w="728" w:type="pct"/>
          </w:tcPr>
          <w:p w:rsidR="00B82613" w:rsidRPr="00266FA7" w:rsidRDefault="00B82613" w:rsidP="00A008B1">
            <w:pPr>
              <w:pStyle w:val="ASFKTablenorm"/>
              <w:ind w:left="57" w:right="57"/>
            </w:pPr>
            <w:r w:rsidRPr="00266FA7">
              <w:t>26.03.2019</w:t>
            </w:r>
          </w:p>
        </w:tc>
        <w:tc>
          <w:tcPr>
            <w:tcW w:w="994" w:type="pct"/>
          </w:tcPr>
          <w:p w:rsidR="00B82613" w:rsidRPr="00266FA7" w:rsidRDefault="00B82613" w:rsidP="000765D9">
            <w:pPr>
              <w:pStyle w:val="ASFKTablenorm"/>
              <w:ind w:left="57" w:right="57"/>
            </w:pPr>
            <w:r w:rsidRPr="00266FA7">
              <w:t>Галкина Г.</w:t>
            </w:r>
            <w:r w:rsidR="00547058" w:rsidRPr="00266FA7">
              <w:t xml:space="preserve"> </w:t>
            </w:r>
            <w:r w:rsidRPr="00266FA7">
              <w:t>С.</w:t>
            </w:r>
          </w:p>
        </w:tc>
        <w:tc>
          <w:tcPr>
            <w:tcW w:w="2866" w:type="pct"/>
          </w:tcPr>
          <w:p w:rsidR="00B82613" w:rsidRPr="00266FA7" w:rsidRDefault="00B82613" w:rsidP="00C67595">
            <w:pPr>
              <w:pStyle w:val="ASFKTablenorm"/>
              <w:ind w:left="57" w:right="57"/>
            </w:pPr>
            <w:r w:rsidRPr="00266FA7">
              <w:t xml:space="preserve">В соответствии с </w:t>
            </w:r>
            <w:r w:rsidRPr="00266FA7">
              <w:rPr>
                <w:lang w:val="en-US"/>
              </w:rPr>
              <w:t>FTAS</w:t>
            </w:r>
            <w:r w:rsidRPr="00266FA7">
              <w:t>-443899 внесены изменения в п. </w:t>
            </w:r>
            <w:r w:rsidRPr="00266FA7">
              <w:fldChar w:fldCharType="begin"/>
            </w:r>
            <w:r w:rsidRPr="00266FA7">
              <w:instrText xml:space="preserve"> REF _Ref309041538 \w \h </w:instrText>
            </w:r>
            <w:r w:rsidR="00266FA7">
              <w:instrText xml:space="preserve"> \* MERGEFORMAT </w:instrText>
            </w:r>
            <w:r w:rsidRPr="00266FA7">
              <w:fldChar w:fldCharType="separate"/>
            </w:r>
            <w:r w:rsidR="00B15289">
              <w:t>5.33.2</w:t>
            </w:r>
            <w:r w:rsidRPr="00266FA7">
              <w:fldChar w:fldCharType="end"/>
            </w:r>
            <w:r w:rsidRPr="00266FA7">
              <w:t>.</w:t>
            </w:r>
          </w:p>
        </w:tc>
      </w:tr>
      <w:tr w:rsidR="00266FA7" w:rsidRPr="00266FA7" w:rsidTr="00664C1B">
        <w:trPr>
          <w:trHeight w:val="329"/>
        </w:trPr>
        <w:tc>
          <w:tcPr>
            <w:tcW w:w="412" w:type="pct"/>
          </w:tcPr>
          <w:p w:rsidR="00B474DA" w:rsidRPr="00266FA7" w:rsidRDefault="00B474DA" w:rsidP="00B474DA">
            <w:pPr>
              <w:pStyle w:val="ASFKTablenorm"/>
              <w:ind w:left="57" w:right="57"/>
            </w:pPr>
            <w:r w:rsidRPr="00266FA7">
              <w:t>6.8</w:t>
            </w:r>
          </w:p>
        </w:tc>
        <w:tc>
          <w:tcPr>
            <w:tcW w:w="728" w:type="pct"/>
          </w:tcPr>
          <w:p w:rsidR="00B474DA" w:rsidRPr="00266FA7" w:rsidRDefault="00B474DA" w:rsidP="00B474DA">
            <w:pPr>
              <w:pStyle w:val="ASFKTablenorm"/>
              <w:ind w:left="57" w:right="57"/>
            </w:pPr>
            <w:r w:rsidRPr="00266FA7">
              <w:t>09.08.2019</w:t>
            </w:r>
          </w:p>
        </w:tc>
        <w:tc>
          <w:tcPr>
            <w:tcW w:w="994" w:type="pct"/>
          </w:tcPr>
          <w:p w:rsidR="00B474DA" w:rsidRPr="00266FA7" w:rsidRDefault="00B474DA" w:rsidP="000765D9">
            <w:pPr>
              <w:pStyle w:val="ASFKTablenorm"/>
              <w:ind w:left="57" w:right="57"/>
            </w:pPr>
            <w:r w:rsidRPr="00266FA7">
              <w:t>Шеховцева Л. А.</w:t>
            </w:r>
          </w:p>
        </w:tc>
        <w:tc>
          <w:tcPr>
            <w:tcW w:w="2866" w:type="pct"/>
          </w:tcPr>
          <w:p w:rsidR="00B474DA" w:rsidRPr="00266FA7" w:rsidRDefault="00B474DA" w:rsidP="00B474DA">
            <w:pPr>
              <w:pStyle w:val="ASFKTablenorm"/>
              <w:ind w:left="57" w:right="57"/>
            </w:pPr>
            <w:r w:rsidRPr="00266FA7">
              <w:t>В соответствии с FTAS-466700 (FTAS-466705) внесены изменения в п. </w:t>
            </w:r>
            <w:r w:rsidRPr="00266FA7">
              <w:fldChar w:fldCharType="begin"/>
            </w:r>
            <w:r w:rsidRPr="00266FA7">
              <w:instrText xml:space="preserve"> REF _Ref521573447 \r \h </w:instrText>
            </w:r>
            <w:r w:rsidR="00266FA7">
              <w:instrText xml:space="preserve"> \* MERGEFORMAT </w:instrText>
            </w:r>
            <w:r w:rsidRPr="00266FA7">
              <w:fldChar w:fldCharType="separate"/>
            </w:r>
            <w:r w:rsidR="00B15289">
              <w:t>5.34</w:t>
            </w:r>
            <w:r w:rsidRPr="00266FA7">
              <w:fldChar w:fldCharType="end"/>
            </w:r>
            <w:r w:rsidRPr="00266FA7">
              <w:t>.</w:t>
            </w:r>
          </w:p>
        </w:tc>
      </w:tr>
      <w:tr w:rsidR="00266FA7" w:rsidRPr="00266FA7" w:rsidTr="00664C1B">
        <w:trPr>
          <w:trHeight w:val="329"/>
        </w:trPr>
        <w:tc>
          <w:tcPr>
            <w:tcW w:w="412" w:type="pct"/>
          </w:tcPr>
          <w:p w:rsidR="004F1918" w:rsidRPr="00266FA7" w:rsidRDefault="004F1918" w:rsidP="004F1918">
            <w:pPr>
              <w:pStyle w:val="ASFKTablenorm"/>
              <w:ind w:left="57" w:right="57"/>
            </w:pPr>
            <w:r w:rsidRPr="00266FA7">
              <w:t>06.09</w:t>
            </w:r>
          </w:p>
        </w:tc>
        <w:tc>
          <w:tcPr>
            <w:tcW w:w="728" w:type="pct"/>
          </w:tcPr>
          <w:p w:rsidR="004F1918" w:rsidRPr="00266FA7" w:rsidRDefault="004F1918" w:rsidP="004F1918">
            <w:pPr>
              <w:pStyle w:val="ASFKTablenorm"/>
              <w:ind w:left="57" w:right="57"/>
            </w:pPr>
            <w:r w:rsidRPr="00266FA7">
              <w:t>30.09.2019</w:t>
            </w:r>
          </w:p>
        </w:tc>
        <w:tc>
          <w:tcPr>
            <w:tcW w:w="994" w:type="pct"/>
          </w:tcPr>
          <w:p w:rsidR="004F1918" w:rsidRPr="00266FA7" w:rsidRDefault="004F1918" w:rsidP="004F1918">
            <w:pPr>
              <w:pStyle w:val="ASFKTablenorm"/>
              <w:ind w:left="57" w:right="57"/>
            </w:pPr>
            <w:r w:rsidRPr="00266FA7">
              <w:t>Галкина Г.</w:t>
            </w:r>
            <w:r w:rsidR="00E95E25">
              <w:t xml:space="preserve"> </w:t>
            </w:r>
            <w:r w:rsidRPr="00266FA7">
              <w:t>С.</w:t>
            </w:r>
          </w:p>
        </w:tc>
        <w:tc>
          <w:tcPr>
            <w:tcW w:w="2866" w:type="pct"/>
          </w:tcPr>
          <w:p w:rsidR="004F1918" w:rsidRPr="00266FA7" w:rsidRDefault="006042C5" w:rsidP="004F1918">
            <w:pPr>
              <w:pStyle w:val="ASFKTablenorm"/>
              <w:ind w:left="57" w:right="57"/>
            </w:pPr>
            <w:r w:rsidRPr="009E44C3">
              <w:t>Внесены изменения по требованиям к развитию ППО АСФК, предусмотренные государственным контрактом № ФКУ0264/09/2019/РИС от 16.09.2019</w:t>
            </w:r>
            <w:r>
              <w:t xml:space="preserve"> (1 период). Версия ППО АСФК 32.2.0.</w:t>
            </w:r>
          </w:p>
        </w:tc>
      </w:tr>
      <w:tr w:rsidR="00341F81" w:rsidRPr="00266FA7" w:rsidTr="00664C1B">
        <w:trPr>
          <w:trHeight w:val="329"/>
        </w:trPr>
        <w:tc>
          <w:tcPr>
            <w:tcW w:w="412" w:type="pct"/>
          </w:tcPr>
          <w:p w:rsidR="00341F81" w:rsidRPr="00266FA7" w:rsidRDefault="00341F81" w:rsidP="00341F81">
            <w:pPr>
              <w:pStyle w:val="ASFKTablenorm"/>
              <w:ind w:left="57" w:right="57"/>
            </w:pPr>
            <w:r>
              <w:t>06.10</w:t>
            </w:r>
          </w:p>
        </w:tc>
        <w:tc>
          <w:tcPr>
            <w:tcW w:w="728" w:type="pct"/>
          </w:tcPr>
          <w:p w:rsidR="00341F81" w:rsidRPr="00C27C6C" w:rsidRDefault="00341F81" w:rsidP="00341F81">
            <w:pPr>
              <w:pStyle w:val="ASFKTablenorm"/>
              <w:ind w:left="57" w:right="57"/>
            </w:pPr>
            <w:r>
              <w:t>16.08.2020</w:t>
            </w:r>
          </w:p>
        </w:tc>
        <w:tc>
          <w:tcPr>
            <w:tcW w:w="994" w:type="pct"/>
          </w:tcPr>
          <w:p w:rsidR="00341F81" w:rsidRPr="007B3F8E" w:rsidRDefault="00341F81" w:rsidP="00341F81">
            <w:pPr>
              <w:pStyle w:val="ASFKTablenorm"/>
              <w:ind w:left="57" w:right="57"/>
            </w:pPr>
            <w:r>
              <w:t>Галкина Г.</w:t>
            </w:r>
            <w:r w:rsidR="00C134E6">
              <w:t xml:space="preserve"> </w:t>
            </w:r>
            <w:r>
              <w:t>С.</w:t>
            </w:r>
          </w:p>
        </w:tc>
        <w:tc>
          <w:tcPr>
            <w:tcW w:w="2866" w:type="pct"/>
          </w:tcPr>
          <w:p w:rsidR="00341F81" w:rsidRPr="007B3F8E" w:rsidRDefault="00341F81" w:rsidP="00341F81">
            <w:pPr>
              <w:pStyle w:val="ASFKTablenorm"/>
              <w:ind w:left="57" w:right="57"/>
            </w:pPr>
            <w:r w:rsidRPr="007B3F8E">
              <w:t>Внесены изменения по требованиям</w:t>
            </w:r>
            <w:r>
              <w:t>, предусмотренным</w:t>
            </w:r>
            <w:r w:rsidRPr="007B3F8E">
              <w:t xml:space="preserve"> Государственным контрактом </w:t>
            </w:r>
            <w:r>
              <w:t>№ ФКУ0168/06/2020/РИС от 05.06.2020</w:t>
            </w:r>
            <w:r w:rsidR="00EF4CB8">
              <w:t xml:space="preserve"> </w:t>
            </w:r>
            <w:r w:rsidR="00EF4CB8" w:rsidRPr="00EF4CB8">
              <w:t>и субподрядным договором № СУБ-01/ФКУ0168/06/2020/РИС от 11.06.2020</w:t>
            </w:r>
            <w:r>
              <w:t>. Версия ППО АСФК 32.4.0.</w:t>
            </w:r>
          </w:p>
        </w:tc>
      </w:tr>
    </w:tbl>
    <w:p w:rsidR="00527A5E" w:rsidRPr="00266FA7" w:rsidRDefault="00527A5E" w:rsidP="00F12B2C">
      <w:pPr>
        <w:pStyle w:val="ASFKNormal"/>
      </w:pPr>
    </w:p>
    <w:sectPr w:rsidR="00527A5E" w:rsidRPr="00266FA7" w:rsidSect="009E3204">
      <w:headerReference w:type="default" r:id="rId461"/>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4877" w:rsidRDefault="00304877">
      <w:r>
        <w:separator/>
      </w:r>
    </w:p>
  </w:endnote>
  <w:endnote w:type="continuationSeparator" w:id="0">
    <w:p w:rsidR="00304877" w:rsidRDefault="00304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2478" w:rsidRPr="0083509A" w:rsidRDefault="00DA2478" w:rsidP="00A4508E">
    <w:pPr>
      <w:pStyle w:val="ASFKTitulfooter"/>
    </w:pPr>
    <w:r w:rsidRPr="0083509A">
      <w:t>20</w:t>
    </w:r>
    <w:r w:rsidR="008D7F07">
      <w:t>20</w:t>
    </w:r>
    <w:r>
      <w:t xml:space="preserve">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2478" w:rsidRPr="000E7E0D" w:rsidRDefault="00DA2478" w:rsidP="000E7E0D">
    <w:pPr>
      <w:pStyle w:val="aff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4877" w:rsidRDefault="00304877">
      <w:r>
        <w:separator/>
      </w:r>
    </w:p>
  </w:footnote>
  <w:footnote w:type="continuationSeparator" w:id="0">
    <w:p w:rsidR="00304877" w:rsidRDefault="00304877">
      <w:r>
        <w:continuationSeparator/>
      </w:r>
    </w:p>
  </w:footnote>
  <w:footnote w:id="1">
    <w:p w:rsidR="00DA2478" w:rsidRDefault="00DA2478">
      <w:pPr>
        <w:pStyle w:val="af0"/>
      </w:pPr>
      <w:r>
        <w:rPr>
          <w:rStyle w:val="af"/>
        </w:rPr>
        <w:footnoteRef/>
      </w:r>
      <w:r>
        <w:t xml:space="preserve"> Экранная форма документа «</w:t>
      </w:r>
      <w:r w:rsidRPr="00F05A48">
        <w:t>Реестр переданных в банк файлов</w:t>
      </w:r>
      <w:r>
        <w:t>» меняет название в зависимости от названия документа, который пользователь выделит в табличной части экранной формы.</w:t>
      </w:r>
    </w:p>
  </w:footnote>
  <w:footnote w:id="2">
    <w:p w:rsidR="00DA2478" w:rsidRDefault="00DA2478">
      <w:pPr>
        <w:pStyle w:val="af0"/>
      </w:pPr>
      <w:r>
        <w:rPr>
          <w:rStyle w:val="af"/>
        </w:rPr>
        <w:footnoteRef/>
      </w:r>
      <w:r>
        <w:t xml:space="preserve"> </w:t>
      </w:r>
      <w:r>
        <w:rPr>
          <w:rFonts w:ascii="Arial" w:hAnsi="Arial" w:cs="Arial"/>
          <w:color w:val="000000"/>
          <w:sz w:val="18"/>
          <w:szCs w:val="18"/>
          <w:shd w:val="clear" w:color="auto" w:fill="FFFFFF"/>
        </w:rPr>
        <w:t> </w:t>
      </w:r>
      <w:r w:rsidRPr="00152626">
        <w:t xml:space="preserve">При попытке утверждение документа двумя различными утверждающими одного уровня подпись текущего подписанта будет удалена, если операция не может быть выполнена из-за изменения бизнес-статуса в результате выполнения операции другим пользователем. </w:t>
      </w:r>
    </w:p>
  </w:footnote>
  <w:footnote w:id="3">
    <w:p w:rsidR="00DA2478" w:rsidRDefault="00DA2478" w:rsidP="00B82990">
      <w:pPr>
        <w:pStyle w:val="af0"/>
      </w:pPr>
      <w:r w:rsidRPr="007C7033">
        <w:rPr>
          <w:rStyle w:val="af"/>
        </w:rPr>
        <w:footnoteRef/>
      </w:r>
      <w:r w:rsidRPr="007C7033">
        <w:t xml:space="preserve"> Дополнительный контроль осуществляется в соответствии с п. 20 Постановления Правительства № 70, п. 19 Приказа Минфина России № 213н для платежных документов клиента по лицевому счету с кодом «41».</w:t>
      </w:r>
    </w:p>
  </w:footnote>
  <w:footnote w:id="4">
    <w:p w:rsidR="00DA2478" w:rsidRDefault="00DA2478" w:rsidP="00CD23D3">
      <w:pPr>
        <w:pStyle w:val="af0"/>
      </w:pPr>
      <w:r>
        <w:rPr>
          <w:rStyle w:val="af"/>
        </w:rPr>
        <w:footnoteRef/>
      </w:r>
      <w:r>
        <w:t xml:space="preserve"> При наличии у роли полномочия «</w:t>
      </w:r>
      <w:r w:rsidRPr="000552C6">
        <w:t>Работа с нерегламентированными отчетами</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855"/>
    </w:tblGrid>
    <w:tr w:rsidR="00DA2478" w:rsidRPr="00ED23F5" w:rsidTr="00EB54E0">
      <w:tc>
        <w:tcPr>
          <w:tcW w:w="5000" w:type="pct"/>
        </w:tcPr>
        <w:p w:rsidR="00DA2478" w:rsidRPr="00014430" w:rsidRDefault="00DA2478" w:rsidP="00A4508E">
          <w:pPr>
            <w:pStyle w:val="ASFKTitulheader"/>
          </w:pPr>
          <w:r w:rsidRPr="00014430">
            <w:t>ФЕДЕРАЛЬНОЕ КАЗНАЧЕЙСТВО (КАЗНАЧЕ</w:t>
          </w:r>
          <w:r w:rsidRPr="00014430">
            <w:rPr>
              <w:lang w:val="en-US"/>
            </w:rPr>
            <w:t>й</w:t>
          </w:r>
          <w:r w:rsidRPr="00014430">
            <w:t>СТВО РОССИИ)</w:t>
          </w:r>
        </w:p>
      </w:tc>
    </w:tr>
  </w:tbl>
  <w:p w:rsidR="00DA2478" w:rsidRDefault="00DA2478" w:rsidP="00EB54E0">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2478" w:rsidRDefault="00DA2478"/>
  <w:p w:rsidR="00DA2478" w:rsidRDefault="00DA247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0"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354"/>
      <w:gridCol w:w="6113"/>
      <w:gridCol w:w="1283"/>
    </w:tblGrid>
    <w:tr w:rsidR="00DA2478" w:rsidRPr="006609C8" w:rsidTr="00EB54E0">
      <w:trPr>
        <w:cantSplit/>
      </w:trPr>
      <w:tc>
        <w:tcPr>
          <w:tcW w:w="1207" w:type="pct"/>
          <w:vAlign w:val="center"/>
        </w:tcPr>
        <w:p w:rsidR="00DA2478" w:rsidRPr="00ED23F5" w:rsidRDefault="00DA2478" w:rsidP="00EB54E0">
          <w:pPr>
            <w:pStyle w:val="ASFKheader"/>
          </w:pPr>
          <w:r w:rsidRPr="00ED23F5">
            <w:t xml:space="preserve">Наименование </w:t>
          </w:r>
          <w:r>
            <w:t>И</w:t>
          </w:r>
          <w:r w:rsidRPr="00ED23F5">
            <w:t>С:</w:t>
          </w:r>
        </w:p>
      </w:tc>
      <w:tc>
        <w:tcPr>
          <w:tcW w:w="3793" w:type="pct"/>
          <w:gridSpan w:val="2"/>
          <w:vAlign w:val="center"/>
        </w:tcPr>
        <w:p w:rsidR="00DA2478" w:rsidRPr="00ED23F5" w:rsidRDefault="0081789E" w:rsidP="00EB54E0">
          <w:pPr>
            <w:pStyle w:val="ASFKheader"/>
          </w:pPr>
          <w:fldSimple w:instr=" DOCPROPERTY  FullNameSystem  \* MERGEFORMAT ">
            <w:r w:rsidR="00B15289">
              <w:t>Автоматизированная система Федерального казначейства</w:t>
            </w:r>
          </w:fldSimple>
        </w:p>
      </w:tc>
    </w:tr>
    <w:tr w:rsidR="00DA2478" w:rsidRPr="006609C8" w:rsidTr="00EB54E0">
      <w:trPr>
        <w:cantSplit/>
      </w:trPr>
      <w:tc>
        <w:tcPr>
          <w:tcW w:w="1207" w:type="pct"/>
          <w:vAlign w:val="center"/>
        </w:tcPr>
        <w:p w:rsidR="00DA2478" w:rsidRPr="00ED23F5" w:rsidRDefault="00DA2478" w:rsidP="00EB54E0">
          <w:pPr>
            <w:pStyle w:val="ASFKheader"/>
          </w:pPr>
          <w:r>
            <w:t>Название документа:</w:t>
          </w:r>
        </w:p>
      </w:tc>
      <w:tc>
        <w:tcPr>
          <w:tcW w:w="3793" w:type="pct"/>
          <w:gridSpan w:val="2"/>
          <w:vAlign w:val="center"/>
        </w:tcPr>
        <w:p w:rsidR="00DA2478" w:rsidRPr="00ED23F5" w:rsidRDefault="0081789E" w:rsidP="00EB54E0">
          <w:pPr>
            <w:pStyle w:val="ASFKheader"/>
            <w:rPr>
              <w:highlight w:val="yellow"/>
            </w:rPr>
          </w:pPr>
          <w:fldSimple w:instr=" DOCPROPERTY  DocType  \* MERGEFORMAT ">
            <w:r w:rsidR="00B15289">
              <w:t>Обучающие материалы</w:t>
            </w:r>
          </w:fldSimple>
          <w:r w:rsidR="00DA2478" w:rsidRPr="00C73B2D">
            <w:t xml:space="preserve"> </w:t>
          </w:r>
          <w:r w:rsidR="00DA2478">
            <w:t>«</w:t>
          </w:r>
          <w:fldSimple w:instr=" DOCPROPERTY  DocName  \* MERGEFORMAT ">
            <w:r w:rsidR="00B15289">
              <w:t>Основные принципы работы с ППО OEBS</w:t>
            </w:r>
          </w:fldSimple>
          <w:r w:rsidR="00DA2478">
            <w:t>»</w:t>
          </w:r>
        </w:p>
      </w:tc>
    </w:tr>
    <w:tr w:rsidR="00DA2478" w:rsidRPr="006609C8" w:rsidTr="00EB54E0">
      <w:trPr>
        <w:cantSplit/>
        <w:trHeight w:val="143"/>
      </w:trPr>
      <w:tc>
        <w:tcPr>
          <w:tcW w:w="1207" w:type="pct"/>
          <w:vAlign w:val="center"/>
        </w:tcPr>
        <w:p w:rsidR="00DA2478" w:rsidRPr="00ED23F5" w:rsidRDefault="00DA2478" w:rsidP="00EB54E0">
          <w:pPr>
            <w:pStyle w:val="ASFKheader"/>
          </w:pPr>
          <w:r w:rsidRPr="00ED23F5">
            <w:t>Код документа:</w:t>
          </w:r>
        </w:p>
      </w:tc>
      <w:tc>
        <w:tcPr>
          <w:tcW w:w="3135" w:type="pct"/>
          <w:vAlign w:val="center"/>
        </w:tcPr>
        <w:p w:rsidR="00DA2478" w:rsidRPr="00ED23F5" w:rsidRDefault="00304877" w:rsidP="00EB54E0">
          <w:pPr>
            <w:pStyle w:val="ASFKheader"/>
            <w:rPr>
              <w:lang w:val="en-US"/>
            </w:rPr>
          </w:pPr>
          <w:r>
            <w:fldChar w:fldCharType="begin"/>
          </w:r>
          <w:r>
            <w:instrText xml:space="preserve"> DOCPROPERTY  DocCode  \* MERGEFORMAT </w:instrText>
          </w:r>
          <w:r>
            <w:fldChar w:fldCharType="separate"/>
          </w:r>
          <w:r w:rsidR="00B15289">
            <w:t>05610536.09.01,00(02,00).ОМ.002-06.10 1(2,5)</w:t>
          </w:r>
          <w:r>
            <w:fldChar w:fldCharType="end"/>
          </w:r>
        </w:p>
      </w:tc>
      <w:tc>
        <w:tcPr>
          <w:tcW w:w="658" w:type="pct"/>
        </w:tcPr>
        <w:p w:rsidR="00DA2478" w:rsidRPr="00ED23F5" w:rsidRDefault="00DA2478" w:rsidP="00EB54E0">
          <w:pPr>
            <w:pStyle w:val="ASFKheader"/>
          </w:pPr>
          <w:r w:rsidRPr="00ED23F5">
            <w:t xml:space="preserve">Стр. </w:t>
          </w:r>
          <w:r w:rsidRPr="00ED23F5">
            <w:fldChar w:fldCharType="begin"/>
          </w:r>
          <w:r w:rsidRPr="00ED23F5">
            <w:instrText xml:space="preserve"> PAGE </w:instrText>
          </w:r>
          <w:r w:rsidRPr="00ED23F5">
            <w:fldChar w:fldCharType="separate"/>
          </w:r>
          <w:r w:rsidR="00EF4CB8">
            <w:rPr>
              <w:noProof/>
            </w:rPr>
            <w:t>2</w:t>
          </w:r>
          <w:r w:rsidRPr="00ED23F5">
            <w:fldChar w:fldCharType="end"/>
          </w:r>
        </w:p>
      </w:tc>
    </w:tr>
  </w:tbl>
  <w:p w:rsidR="00DA2478" w:rsidRDefault="00DA2478">
    <w:pPr>
      <w:pStyle w:val="a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4938"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355"/>
      <w:gridCol w:w="11451"/>
      <w:gridCol w:w="1132"/>
    </w:tblGrid>
    <w:tr w:rsidR="00DA2478" w:rsidRPr="006609C8" w:rsidTr="00CD23D3">
      <w:trPr>
        <w:cantSplit/>
      </w:trPr>
      <w:tc>
        <w:tcPr>
          <w:tcW w:w="788" w:type="pct"/>
          <w:vAlign w:val="center"/>
        </w:tcPr>
        <w:p w:rsidR="00DA2478" w:rsidRPr="00ED23F5" w:rsidRDefault="00DA2478" w:rsidP="00EB54E0">
          <w:pPr>
            <w:pStyle w:val="ASFKheader"/>
          </w:pPr>
          <w:r w:rsidRPr="00ED23F5">
            <w:t xml:space="preserve">Наименование </w:t>
          </w:r>
          <w:r>
            <w:t>И</w:t>
          </w:r>
          <w:r w:rsidRPr="00ED23F5">
            <w:t>С:</w:t>
          </w:r>
        </w:p>
      </w:tc>
      <w:tc>
        <w:tcPr>
          <w:tcW w:w="4212" w:type="pct"/>
          <w:gridSpan w:val="2"/>
          <w:vAlign w:val="center"/>
        </w:tcPr>
        <w:p w:rsidR="00DA2478" w:rsidRPr="00ED23F5" w:rsidRDefault="0081789E" w:rsidP="00EB54E0">
          <w:pPr>
            <w:pStyle w:val="ASFKheader"/>
          </w:pPr>
          <w:fldSimple w:instr=" DOCPROPERTY  FullNameSystem  \* MERGEFORMAT ">
            <w:r w:rsidR="00B15289">
              <w:t>Автоматизированная система Федерального казначейства</w:t>
            </w:r>
          </w:fldSimple>
        </w:p>
      </w:tc>
    </w:tr>
    <w:tr w:rsidR="00DA2478" w:rsidRPr="006609C8" w:rsidTr="00CD23D3">
      <w:trPr>
        <w:cantSplit/>
      </w:trPr>
      <w:tc>
        <w:tcPr>
          <w:tcW w:w="788" w:type="pct"/>
          <w:vAlign w:val="center"/>
        </w:tcPr>
        <w:p w:rsidR="00DA2478" w:rsidRPr="00ED23F5" w:rsidRDefault="00DA2478" w:rsidP="00EB54E0">
          <w:pPr>
            <w:pStyle w:val="ASFKheader"/>
          </w:pPr>
          <w:r>
            <w:t>Название документа:</w:t>
          </w:r>
        </w:p>
      </w:tc>
      <w:tc>
        <w:tcPr>
          <w:tcW w:w="4212" w:type="pct"/>
          <w:gridSpan w:val="2"/>
          <w:vAlign w:val="center"/>
        </w:tcPr>
        <w:p w:rsidR="00DA2478" w:rsidRPr="00ED23F5" w:rsidRDefault="0081789E" w:rsidP="00EB54E0">
          <w:pPr>
            <w:pStyle w:val="ASFKheader"/>
            <w:rPr>
              <w:highlight w:val="yellow"/>
            </w:rPr>
          </w:pPr>
          <w:fldSimple w:instr=" DOCPROPERTY  DocType  \* MERGEFORMAT ">
            <w:r w:rsidR="00B15289">
              <w:t>Обучающие материалы</w:t>
            </w:r>
          </w:fldSimple>
          <w:r w:rsidR="00DA2478" w:rsidRPr="00C73B2D">
            <w:t xml:space="preserve"> </w:t>
          </w:r>
          <w:r w:rsidR="00DA2478">
            <w:t>«</w:t>
          </w:r>
          <w:fldSimple w:instr=" DOCPROPERTY  DocName  \* MERGEFORMAT ">
            <w:r w:rsidR="00B15289">
              <w:t>Основные принципы работы с ППО OEBS</w:t>
            </w:r>
          </w:fldSimple>
          <w:r w:rsidR="00DA2478">
            <w:t>»</w:t>
          </w:r>
        </w:p>
      </w:tc>
    </w:tr>
    <w:tr w:rsidR="00DA2478" w:rsidRPr="006609C8" w:rsidTr="00CD23D3">
      <w:trPr>
        <w:cantSplit/>
        <w:trHeight w:val="143"/>
      </w:trPr>
      <w:tc>
        <w:tcPr>
          <w:tcW w:w="788" w:type="pct"/>
          <w:vAlign w:val="center"/>
        </w:tcPr>
        <w:p w:rsidR="00DA2478" w:rsidRPr="00ED23F5" w:rsidRDefault="00DA2478" w:rsidP="00EB54E0">
          <w:pPr>
            <w:pStyle w:val="ASFKheader"/>
          </w:pPr>
          <w:r w:rsidRPr="00ED23F5">
            <w:t>Код документа:</w:t>
          </w:r>
        </w:p>
      </w:tc>
      <w:tc>
        <w:tcPr>
          <w:tcW w:w="3833" w:type="pct"/>
          <w:vAlign w:val="center"/>
        </w:tcPr>
        <w:p w:rsidR="00DA2478" w:rsidRPr="00ED23F5" w:rsidRDefault="00304877" w:rsidP="00EB54E0">
          <w:pPr>
            <w:pStyle w:val="ASFKheader"/>
            <w:rPr>
              <w:lang w:val="en-US"/>
            </w:rPr>
          </w:pPr>
          <w:r>
            <w:fldChar w:fldCharType="begin"/>
          </w:r>
          <w:r>
            <w:instrText xml:space="preserve"> DOCPROPERTY  DocCode  \* MERGEFORMAT </w:instrText>
          </w:r>
          <w:r>
            <w:fldChar w:fldCharType="separate"/>
          </w:r>
          <w:r w:rsidR="00B15289">
            <w:t>05610536.09.01,00(02,00).ОМ.002-06.10 1(2,5)</w:t>
          </w:r>
          <w:r>
            <w:fldChar w:fldCharType="end"/>
          </w:r>
        </w:p>
      </w:tc>
      <w:tc>
        <w:tcPr>
          <w:tcW w:w="380" w:type="pct"/>
        </w:tcPr>
        <w:p w:rsidR="00DA2478" w:rsidRPr="00ED23F5" w:rsidRDefault="00DA2478" w:rsidP="00EB54E0">
          <w:pPr>
            <w:pStyle w:val="ASFKheader"/>
          </w:pPr>
          <w:r w:rsidRPr="00ED23F5">
            <w:t xml:space="preserve">Стр. </w:t>
          </w:r>
          <w:r w:rsidRPr="00ED23F5">
            <w:fldChar w:fldCharType="begin"/>
          </w:r>
          <w:r w:rsidRPr="00ED23F5">
            <w:instrText xml:space="preserve"> PAGE </w:instrText>
          </w:r>
          <w:r w:rsidRPr="00ED23F5">
            <w:fldChar w:fldCharType="separate"/>
          </w:r>
          <w:r w:rsidR="00EF4CB8">
            <w:rPr>
              <w:noProof/>
            </w:rPr>
            <w:t>272</w:t>
          </w:r>
          <w:r w:rsidRPr="00ED23F5">
            <w:fldChar w:fldCharType="end"/>
          </w:r>
        </w:p>
      </w:tc>
    </w:tr>
  </w:tbl>
  <w:p w:rsidR="00DA2478" w:rsidRDefault="00DA2478">
    <w:pPr>
      <w:pStyle w:val="a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3" w:type="dxa"/>
      <w:tblInd w:w="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355"/>
      <w:gridCol w:w="6113"/>
      <w:gridCol w:w="1285"/>
    </w:tblGrid>
    <w:tr w:rsidR="00DA2478" w:rsidRPr="006609C8" w:rsidTr="009E3204">
      <w:trPr>
        <w:cantSplit/>
      </w:trPr>
      <w:tc>
        <w:tcPr>
          <w:tcW w:w="1207" w:type="pct"/>
          <w:vAlign w:val="center"/>
        </w:tcPr>
        <w:p w:rsidR="00DA2478" w:rsidRPr="00ED23F5" w:rsidRDefault="00DA2478" w:rsidP="00CD23D3">
          <w:pPr>
            <w:pStyle w:val="ASFKheader"/>
          </w:pPr>
          <w:r w:rsidRPr="00ED23F5">
            <w:t xml:space="preserve">Наименование </w:t>
          </w:r>
          <w:r>
            <w:t>И</w:t>
          </w:r>
          <w:r w:rsidRPr="00ED23F5">
            <w:t>С:</w:t>
          </w:r>
        </w:p>
      </w:tc>
      <w:tc>
        <w:tcPr>
          <w:tcW w:w="3793" w:type="pct"/>
          <w:gridSpan w:val="2"/>
          <w:vAlign w:val="center"/>
        </w:tcPr>
        <w:p w:rsidR="00DA2478" w:rsidRPr="00ED23F5" w:rsidRDefault="0081789E" w:rsidP="00CD23D3">
          <w:pPr>
            <w:pStyle w:val="ASFKheader"/>
          </w:pPr>
          <w:fldSimple w:instr=" DOCPROPERTY  FullNameSystem  \* MERGEFORMAT ">
            <w:r w:rsidR="00B15289">
              <w:t>Автоматизированная система Федерального казначейства</w:t>
            </w:r>
          </w:fldSimple>
        </w:p>
      </w:tc>
    </w:tr>
    <w:tr w:rsidR="00DA2478" w:rsidRPr="006609C8" w:rsidTr="009E3204">
      <w:trPr>
        <w:cantSplit/>
      </w:trPr>
      <w:tc>
        <w:tcPr>
          <w:tcW w:w="1207" w:type="pct"/>
          <w:vAlign w:val="center"/>
        </w:tcPr>
        <w:p w:rsidR="00DA2478" w:rsidRPr="00ED23F5" w:rsidRDefault="00DA2478" w:rsidP="00CD23D3">
          <w:pPr>
            <w:pStyle w:val="ASFKheader"/>
          </w:pPr>
          <w:r>
            <w:t>Название документа:</w:t>
          </w:r>
        </w:p>
      </w:tc>
      <w:tc>
        <w:tcPr>
          <w:tcW w:w="3793" w:type="pct"/>
          <w:gridSpan w:val="2"/>
          <w:vAlign w:val="center"/>
        </w:tcPr>
        <w:p w:rsidR="00DA2478" w:rsidRPr="00ED23F5" w:rsidRDefault="0081789E" w:rsidP="00CD23D3">
          <w:pPr>
            <w:pStyle w:val="ASFKheader"/>
            <w:rPr>
              <w:highlight w:val="yellow"/>
            </w:rPr>
          </w:pPr>
          <w:fldSimple w:instr=" DOCPROPERTY  DocType  \* MERGEFORMAT ">
            <w:r w:rsidR="00B15289">
              <w:t>Обучающие материалы</w:t>
            </w:r>
          </w:fldSimple>
          <w:r w:rsidR="00DA2478" w:rsidRPr="00C73B2D">
            <w:t xml:space="preserve"> </w:t>
          </w:r>
          <w:r w:rsidR="00DA2478">
            <w:t>«</w:t>
          </w:r>
          <w:fldSimple w:instr=" DOCPROPERTY  DocName  \* MERGEFORMAT ">
            <w:r w:rsidR="00B15289">
              <w:t>Основные принципы работы с ППО OEBS</w:t>
            </w:r>
          </w:fldSimple>
          <w:r w:rsidR="00DA2478">
            <w:t>»</w:t>
          </w:r>
        </w:p>
      </w:tc>
    </w:tr>
    <w:tr w:rsidR="00DA2478" w:rsidRPr="006609C8" w:rsidTr="009E3204">
      <w:trPr>
        <w:cantSplit/>
        <w:trHeight w:val="143"/>
      </w:trPr>
      <w:tc>
        <w:tcPr>
          <w:tcW w:w="1207" w:type="pct"/>
          <w:vAlign w:val="center"/>
        </w:tcPr>
        <w:p w:rsidR="00DA2478" w:rsidRPr="00ED23F5" w:rsidRDefault="00DA2478" w:rsidP="00CD23D3">
          <w:pPr>
            <w:pStyle w:val="ASFKheader"/>
          </w:pPr>
          <w:r w:rsidRPr="00ED23F5">
            <w:t>Код документа:</w:t>
          </w:r>
        </w:p>
      </w:tc>
      <w:tc>
        <w:tcPr>
          <w:tcW w:w="3134" w:type="pct"/>
          <w:vAlign w:val="center"/>
        </w:tcPr>
        <w:p w:rsidR="00DA2478" w:rsidRPr="00ED23F5" w:rsidRDefault="00304877" w:rsidP="00CD23D3">
          <w:pPr>
            <w:pStyle w:val="ASFKheader"/>
            <w:rPr>
              <w:lang w:val="en-US"/>
            </w:rPr>
          </w:pPr>
          <w:r>
            <w:fldChar w:fldCharType="begin"/>
          </w:r>
          <w:r>
            <w:instrText xml:space="preserve"> DOCPROPERTY  DocCode  \* MERGEFORMAT </w:instrText>
          </w:r>
          <w:r>
            <w:fldChar w:fldCharType="separate"/>
          </w:r>
          <w:r w:rsidR="00B15289">
            <w:t>05610536.09.01,00(02,00).ОМ.002-06.10 1(2,5)</w:t>
          </w:r>
          <w:r>
            <w:fldChar w:fldCharType="end"/>
          </w:r>
        </w:p>
      </w:tc>
      <w:tc>
        <w:tcPr>
          <w:tcW w:w="659" w:type="pct"/>
        </w:tcPr>
        <w:p w:rsidR="00DA2478" w:rsidRPr="00ED23F5" w:rsidRDefault="00DA2478" w:rsidP="00CD23D3">
          <w:pPr>
            <w:pStyle w:val="ASFKheader"/>
          </w:pPr>
          <w:r w:rsidRPr="00ED23F5">
            <w:t xml:space="preserve">Стр. </w:t>
          </w:r>
          <w:r w:rsidRPr="00ED23F5">
            <w:fldChar w:fldCharType="begin"/>
          </w:r>
          <w:r w:rsidRPr="00ED23F5">
            <w:instrText xml:space="preserve"> PAGE </w:instrText>
          </w:r>
          <w:r w:rsidRPr="00ED23F5">
            <w:fldChar w:fldCharType="separate"/>
          </w:r>
          <w:r w:rsidR="00EF4CB8">
            <w:rPr>
              <w:noProof/>
            </w:rPr>
            <w:t>279</w:t>
          </w:r>
          <w:r w:rsidRPr="00ED23F5">
            <w:fldChar w:fldCharType="end"/>
          </w:r>
        </w:p>
      </w:tc>
    </w:tr>
  </w:tbl>
  <w:p w:rsidR="00DA2478" w:rsidRDefault="00DA247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5pt;height:14.25pt" o:bullet="t">
        <v:imagedata r:id="rId1" o:title="Untitled"/>
      </v:shape>
    </w:pict>
  </w:numPicBullet>
  <w:numPicBullet w:numPicBulletId="1">
    <w:pict>
      <v:shape id="_x0000_i1032" type="#_x0000_t75" style="width:15.75pt;height:15.75pt" o:bullet="t">
        <v:imagedata r:id="rId2" o:title="Snap15"/>
      </v:shape>
    </w:pict>
  </w:numPicBullet>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 w15:restartNumberingAfterBreak="0">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3"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98345F5"/>
    <w:multiLevelType w:val="hybridMultilevel"/>
    <w:tmpl w:val="2104F62C"/>
    <w:name w:val="WW8Num12"/>
    <w:lvl w:ilvl="0" w:tplc="04190001">
      <w:start w:val="1"/>
      <w:numFmt w:val="decimal"/>
      <w:lvlText w:val="%1."/>
      <w:lvlJc w:val="left"/>
      <w:pPr>
        <w:tabs>
          <w:tab w:val="num" w:pos="927"/>
        </w:tabs>
        <w:ind w:left="927" w:hanging="360"/>
      </w:pPr>
      <w:rPr>
        <w:rFonts w:hint="default"/>
        <w:sz w:val="24"/>
        <w:szCs w:val="24"/>
      </w:rPr>
    </w:lvl>
    <w:lvl w:ilvl="1" w:tplc="04190003" w:tentative="1">
      <w:start w:val="1"/>
      <w:numFmt w:val="lowerLetter"/>
      <w:lvlText w:val="%2."/>
      <w:lvlJc w:val="left"/>
      <w:pPr>
        <w:tabs>
          <w:tab w:val="num" w:pos="2007"/>
        </w:tabs>
        <w:ind w:left="2007" w:hanging="360"/>
      </w:pPr>
    </w:lvl>
    <w:lvl w:ilvl="2" w:tplc="04190005" w:tentative="1">
      <w:start w:val="1"/>
      <w:numFmt w:val="lowerRoman"/>
      <w:lvlText w:val="%3."/>
      <w:lvlJc w:val="right"/>
      <w:pPr>
        <w:tabs>
          <w:tab w:val="num" w:pos="2727"/>
        </w:tabs>
        <w:ind w:left="2727" w:hanging="180"/>
      </w:pPr>
    </w:lvl>
    <w:lvl w:ilvl="3" w:tplc="04190001" w:tentative="1">
      <w:start w:val="1"/>
      <w:numFmt w:val="decimal"/>
      <w:lvlText w:val="%4."/>
      <w:lvlJc w:val="left"/>
      <w:pPr>
        <w:tabs>
          <w:tab w:val="num" w:pos="3447"/>
        </w:tabs>
        <w:ind w:left="3447" w:hanging="360"/>
      </w:pPr>
    </w:lvl>
    <w:lvl w:ilvl="4" w:tplc="04190003" w:tentative="1">
      <w:start w:val="1"/>
      <w:numFmt w:val="lowerLetter"/>
      <w:lvlText w:val="%5."/>
      <w:lvlJc w:val="left"/>
      <w:pPr>
        <w:tabs>
          <w:tab w:val="num" w:pos="4167"/>
        </w:tabs>
        <w:ind w:left="4167" w:hanging="360"/>
      </w:pPr>
    </w:lvl>
    <w:lvl w:ilvl="5" w:tplc="04190005" w:tentative="1">
      <w:start w:val="1"/>
      <w:numFmt w:val="lowerRoman"/>
      <w:lvlText w:val="%6."/>
      <w:lvlJc w:val="right"/>
      <w:pPr>
        <w:tabs>
          <w:tab w:val="num" w:pos="4887"/>
        </w:tabs>
        <w:ind w:left="4887" w:hanging="180"/>
      </w:pPr>
    </w:lvl>
    <w:lvl w:ilvl="6" w:tplc="04190001" w:tentative="1">
      <w:start w:val="1"/>
      <w:numFmt w:val="decimal"/>
      <w:lvlText w:val="%7."/>
      <w:lvlJc w:val="left"/>
      <w:pPr>
        <w:tabs>
          <w:tab w:val="num" w:pos="5607"/>
        </w:tabs>
        <w:ind w:left="5607" w:hanging="360"/>
      </w:pPr>
    </w:lvl>
    <w:lvl w:ilvl="7" w:tplc="04190003" w:tentative="1">
      <w:start w:val="1"/>
      <w:numFmt w:val="lowerLetter"/>
      <w:lvlText w:val="%8."/>
      <w:lvlJc w:val="left"/>
      <w:pPr>
        <w:tabs>
          <w:tab w:val="num" w:pos="6327"/>
        </w:tabs>
        <w:ind w:left="6327" w:hanging="360"/>
      </w:pPr>
    </w:lvl>
    <w:lvl w:ilvl="8" w:tplc="04190005" w:tentative="1">
      <w:start w:val="1"/>
      <w:numFmt w:val="lowerRoman"/>
      <w:lvlText w:val="%9."/>
      <w:lvlJc w:val="right"/>
      <w:pPr>
        <w:tabs>
          <w:tab w:val="num" w:pos="7047"/>
        </w:tabs>
        <w:ind w:left="7047" w:hanging="180"/>
      </w:pPr>
    </w:lvl>
  </w:abstractNum>
  <w:abstractNum w:abstractNumId="16"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1" w15:restartNumberingAfterBreak="0">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1"/>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2" w15:restartNumberingAfterBreak="0">
    <w:nsid w:val="4DB564FC"/>
    <w:multiLevelType w:val="hybridMultilevel"/>
    <w:tmpl w:val="0EC4DC70"/>
    <w:lvl w:ilvl="0" w:tplc="FAB48B6E">
      <w:start w:val="1"/>
      <w:numFmt w:val="none"/>
      <w:pStyle w:val="a2"/>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3"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4"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8"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8"/>
  </w:num>
  <w:num w:numId="2">
    <w:abstractNumId w:val="14"/>
  </w:num>
  <w:num w:numId="3">
    <w:abstractNumId w:val="9"/>
  </w:num>
  <w:num w:numId="4">
    <w:abstractNumId w:val="8"/>
  </w:num>
  <w:num w:numId="5">
    <w:abstractNumId w:val="27"/>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13"/>
  </w:num>
  <w:num w:numId="14">
    <w:abstractNumId w:val="7"/>
  </w:num>
  <w:num w:numId="15">
    <w:abstractNumId w:val="12"/>
  </w:num>
  <w:num w:numId="16">
    <w:abstractNumId w:val="12"/>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6"/>
  </w:num>
  <w:num w:numId="74">
    <w:abstractNumId w:val="28"/>
  </w:num>
  <w:num w:numId="75">
    <w:abstractNumId w:val="19"/>
  </w:num>
  <w:num w:numId="76">
    <w:abstractNumId w:val="16"/>
  </w:num>
  <w:num w:numId="77">
    <w:abstractNumId w:val="20"/>
  </w:num>
  <w:num w:numId="78">
    <w:abstractNumId w:val="17"/>
  </w:num>
  <w:num w:numId="79">
    <w:abstractNumId w:val="23"/>
  </w:num>
  <w:num w:numId="80">
    <w:abstractNumId w:val="24"/>
  </w:num>
  <w:num w:numId="81">
    <w:abstractNumId w:val="22"/>
  </w:num>
  <w:num w:numId="82">
    <w:abstractNumId w:val="21"/>
  </w:num>
  <w:num w:numId="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29"/>
    <w:lvlOverride w:ilvl="0">
      <w:startOverride w:val="1"/>
    </w:lvlOverride>
  </w:num>
  <w:num w:numId="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5"/>
  </w:num>
  <w:num w:numId="89">
    <w:abstractNumId w:val="29"/>
  </w:num>
  <w:num w:numId="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2"/>
  </w:num>
  <w:num w:numId="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
  </w:num>
  <w:num w:numId="96">
    <w:abstractNumId w:val="25"/>
  </w:num>
  <w:num w:numId="97">
    <w:abstractNumId w:val="11"/>
  </w:num>
  <w:num w:numId="98">
    <w:abstractNumId w:val="17"/>
  </w:num>
  <w:num w:numId="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NotTrackMoves/>
  <w:documentProtection w:formatting="1" w:enforcement="0"/>
  <w:defaultTabStop w:val="113"/>
  <w:autoHyphenation/>
  <w:hyphenationZone w:val="357"/>
  <w:doNotHyphenateCaps/>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D0149"/>
    <w:rsid w:val="00000FFF"/>
    <w:rsid w:val="00007702"/>
    <w:rsid w:val="00010B3A"/>
    <w:rsid w:val="00011057"/>
    <w:rsid w:val="00011121"/>
    <w:rsid w:val="00012180"/>
    <w:rsid w:val="0001288D"/>
    <w:rsid w:val="00013965"/>
    <w:rsid w:val="000140D3"/>
    <w:rsid w:val="00014754"/>
    <w:rsid w:val="0002455E"/>
    <w:rsid w:val="00026416"/>
    <w:rsid w:val="00032EE1"/>
    <w:rsid w:val="00033FDF"/>
    <w:rsid w:val="00036242"/>
    <w:rsid w:val="00044137"/>
    <w:rsid w:val="00046C76"/>
    <w:rsid w:val="00050784"/>
    <w:rsid w:val="00053372"/>
    <w:rsid w:val="00054A57"/>
    <w:rsid w:val="00057EFF"/>
    <w:rsid w:val="00060FEB"/>
    <w:rsid w:val="000622E5"/>
    <w:rsid w:val="000655A5"/>
    <w:rsid w:val="00065CAA"/>
    <w:rsid w:val="000664E8"/>
    <w:rsid w:val="0007001A"/>
    <w:rsid w:val="000749EA"/>
    <w:rsid w:val="00075126"/>
    <w:rsid w:val="000755CE"/>
    <w:rsid w:val="000765D9"/>
    <w:rsid w:val="00080E46"/>
    <w:rsid w:val="00082855"/>
    <w:rsid w:val="000843EB"/>
    <w:rsid w:val="00084DF1"/>
    <w:rsid w:val="00086A09"/>
    <w:rsid w:val="00087430"/>
    <w:rsid w:val="00093969"/>
    <w:rsid w:val="00093AFC"/>
    <w:rsid w:val="00097B24"/>
    <w:rsid w:val="000A540C"/>
    <w:rsid w:val="000A5989"/>
    <w:rsid w:val="000A5CA3"/>
    <w:rsid w:val="000B1D20"/>
    <w:rsid w:val="000B6066"/>
    <w:rsid w:val="000C604F"/>
    <w:rsid w:val="000C6465"/>
    <w:rsid w:val="000C692C"/>
    <w:rsid w:val="000D0E93"/>
    <w:rsid w:val="000D66DD"/>
    <w:rsid w:val="000E1B2D"/>
    <w:rsid w:val="000E2407"/>
    <w:rsid w:val="000E2FB9"/>
    <w:rsid w:val="000E550F"/>
    <w:rsid w:val="000E7E0D"/>
    <w:rsid w:val="000F1CCA"/>
    <w:rsid w:val="000F3E2C"/>
    <w:rsid w:val="000F5594"/>
    <w:rsid w:val="00107710"/>
    <w:rsid w:val="00110C04"/>
    <w:rsid w:val="00120CAF"/>
    <w:rsid w:val="00120E0C"/>
    <w:rsid w:val="00124838"/>
    <w:rsid w:val="001343AC"/>
    <w:rsid w:val="00134972"/>
    <w:rsid w:val="00143ABA"/>
    <w:rsid w:val="001467D4"/>
    <w:rsid w:val="00146EFA"/>
    <w:rsid w:val="00147C6A"/>
    <w:rsid w:val="00151310"/>
    <w:rsid w:val="00151473"/>
    <w:rsid w:val="00151A1E"/>
    <w:rsid w:val="00152626"/>
    <w:rsid w:val="0015292F"/>
    <w:rsid w:val="00154581"/>
    <w:rsid w:val="001578F5"/>
    <w:rsid w:val="001604A7"/>
    <w:rsid w:val="00160ECA"/>
    <w:rsid w:val="0016336C"/>
    <w:rsid w:val="00165CF5"/>
    <w:rsid w:val="00167ED3"/>
    <w:rsid w:val="0017105F"/>
    <w:rsid w:val="00173677"/>
    <w:rsid w:val="00187C61"/>
    <w:rsid w:val="00190C1C"/>
    <w:rsid w:val="00191A13"/>
    <w:rsid w:val="00192925"/>
    <w:rsid w:val="00194452"/>
    <w:rsid w:val="00197523"/>
    <w:rsid w:val="001A039C"/>
    <w:rsid w:val="001A5904"/>
    <w:rsid w:val="001A7F43"/>
    <w:rsid w:val="001B02F4"/>
    <w:rsid w:val="001B5444"/>
    <w:rsid w:val="001B5CC1"/>
    <w:rsid w:val="001B61AA"/>
    <w:rsid w:val="001B7077"/>
    <w:rsid w:val="001C2E3B"/>
    <w:rsid w:val="001C3102"/>
    <w:rsid w:val="001C49CB"/>
    <w:rsid w:val="001C6053"/>
    <w:rsid w:val="001D1999"/>
    <w:rsid w:val="001D1E12"/>
    <w:rsid w:val="001D5DD7"/>
    <w:rsid w:val="001D6C26"/>
    <w:rsid w:val="001E0A30"/>
    <w:rsid w:val="001E302A"/>
    <w:rsid w:val="001E3298"/>
    <w:rsid w:val="001E4277"/>
    <w:rsid w:val="001E5DCE"/>
    <w:rsid w:val="001E7AC9"/>
    <w:rsid w:val="001F0829"/>
    <w:rsid w:val="0020328C"/>
    <w:rsid w:val="0020394E"/>
    <w:rsid w:val="00205D84"/>
    <w:rsid w:val="0020624C"/>
    <w:rsid w:val="0021005B"/>
    <w:rsid w:val="0021236B"/>
    <w:rsid w:val="00213223"/>
    <w:rsid w:val="00216726"/>
    <w:rsid w:val="0021788A"/>
    <w:rsid w:val="0022158C"/>
    <w:rsid w:val="0022223E"/>
    <w:rsid w:val="00222F3F"/>
    <w:rsid w:val="00223656"/>
    <w:rsid w:val="0022365B"/>
    <w:rsid w:val="00224E4A"/>
    <w:rsid w:val="00225577"/>
    <w:rsid w:val="00227CB7"/>
    <w:rsid w:val="00233747"/>
    <w:rsid w:val="002460E5"/>
    <w:rsid w:val="00246E50"/>
    <w:rsid w:val="0024731F"/>
    <w:rsid w:val="00247496"/>
    <w:rsid w:val="00252E09"/>
    <w:rsid w:val="00255C7C"/>
    <w:rsid w:val="002605B3"/>
    <w:rsid w:val="00262200"/>
    <w:rsid w:val="00264435"/>
    <w:rsid w:val="0026562D"/>
    <w:rsid w:val="00266FA7"/>
    <w:rsid w:val="00267E20"/>
    <w:rsid w:val="00272028"/>
    <w:rsid w:val="00274D7D"/>
    <w:rsid w:val="00275417"/>
    <w:rsid w:val="002757F9"/>
    <w:rsid w:val="0027671D"/>
    <w:rsid w:val="00280E51"/>
    <w:rsid w:val="00281FE6"/>
    <w:rsid w:val="002923F8"/>
    <w:rsid w:val="00293BE6"/>
    <w:rsid w:val="00294950"/>
    <w:rsid w:val="002967F7"/>
    <w:rsid w:val="00296A6D"/>
    <w:rsid w:val="00296F94"/>
    <w:rsid w:val="002B4E86"/>
    <w:rsid w:val="002B6A9D"/>
    <w:rsid w:val="002C0245"/>
    <w:rsid w:val="002C2E35"/>
    <w:rsid w:val="002C3272"/>
    <w:rsid w:val="002C3947"/>
    <w:rsid w:val="002C4386"/>
    <w:rsid w:val="002C732D"/>
    <w:rsid w:val="002D1215"/>
    <w:rsid w:val="002E57F0"/>
    <w:rsid w:val="002E5E40"/>
    <w:rsid w:val="002F179A"/>
    <w:rsid w:val="002F1A12"/>
    <w:rsid w:val="002F41F0"/>
    <w:rsid w:val="003012DC"/>
    <w:rsid w:val="0030265D"/>
    <w:rsid w:val="00302BA1"/>
    <w:rsid w:val="0030383B"/>
    <w:rsid w:val="003045FC"/>
    <w:rsid w:val="00304877"/>
    <w:rsid w:val="00305DD5"/>
    <w:rsid w:val="00307D99"/>
    <w:rsid w:val="00310E82"/>
    <w:rsid w:val="0031165B"/>
    <w:rsid w:val="00315FDB"/>
    <w:rsid w:val="00316201"/>
    <w:rsid w:val="00321EFC"/>
    <w:rsid w:val="003227F6"/>
    <w:rsid w:val="00323B13"/>
    <w:rsid w:val="003278AF"/>
    <w:rsid w:val="00340271"/>
    <w:rsid w:val="0034104F"/>
    <w:rsid w:val="00341F81"/>
    <w:rsid w:val="00342212"/>
    <w:rsid w:val="00344563"/>
    <w:rsid w:val="00351D1B"/>
    <w:rsid w:val="00354C7C"/>
    <w:rsid w:val="0035721A"/>
    <w:rsid w:val="00365F62"/>
    <w:rsid w:val="00366E78"/>
    <w:rsid w:val="00373289"/>
    <w:rsid w:val="00373D5B"/>
    <w:rsid w:val="003740A0"/>
    <w:rsid w:val="0037754B"/>
    <w:rsid w:val="00380913"/>
    <w:rsid w:val="00384941"/>
    <w:rsid w:val="00392D27"/>
    <w:rsid w:val="00395DA2"/>
    <w:rsid w:val="00396A15"/>
    <w:rsid w:val="0039740A"/>
    <w:rsid w:val="0039755C"/>
    <w:rsid w:val="003A380C"/>
    <w:rsid w:val="003A67CE"/>
    <w:rsid w:val="003A717A"/>
    <w:rsid w:val="003B21A7"/>
    <w:rsid w:val="003B2A18"/>
    <w:rsid w:val="003B45FB"/>
    <w:rsid w:val="003B769C"/>
    <w:rsid w:val="003D186E"/>
    <w:rsid w:val="003E468E"/>
    <w:rsid w:val="003E7364"/>
    <w:rsid w:val="003F0413"/>
    <w:rsid w:val="003F0C62"/>
    <w:rsid w:val="003F3DB9"/>
    <w:rsid w:val="003F713E"/>
    <w:rsid w:val="00405767"/>
    <w:rsid w:val="004109DE"/>
    <w:rsid w:val="0042126A"/>
    <w:rsid w:val="004215FD"/>
    <w:rsid w:val="00422F08"/>
    <w:rsid w:val="0042305B"/>
    <w:rsid w:val="00426611"/>
    <w:rsid w:val="004269CE"/>
    <w:rsid w:val="00427D90"/>
    <w:rsid w:val="00431D35"/>
    <w:rsid w:val="0043218C"/>
    <w:rsid w:val="0043342C"/>
    <w:rsid w:val="00437493"/>
    <w:rsid w:val="00444517"/>
    <w:rsid w:val="00453083"/>
    <w:rsid w:val="004545E3"/>
    <w:rsid w:val="00454FCD"/>
    <w:rsid w:val="00457EA8"/>
    <w:rsid w:val="0046025E"/>
    <w:rsid w:val="00460F5B"/>
    <w:rsid w:val="00461F93"/>
    <w:rsid w:val="00463E38"/>
    <w:rsid w:val="00466BE6"/>
    <w:rsid w:val="00472950"/>
    <w:rsid w:val="004756EA"/>
    <w:rsid w:val="00475FDA"/>
    <w:rsid w:val="0048135B"/>
    <w:rsid w:val="004830FC"/>
    <w:rsid w:val="004921BA"/>
    <w:rsid w:val="004927F4"/>
    <w:rsid w:val="004937F1"/>
    <w:rsid w:val="00494D12"/>
    <w:rsid w:val="00496E82"/>
    <w:rsid w:val="004A00F2"/>
    <w:rsid w:val="004A3A5A"/>
    <w:rsid w:val="004A501B"/>
    <w:rsid w:val="004A5FBE"/>
    <w:rsid w:val="004B2005"/>
    <w:rsid w:val="004B459B"/>
    <w:rsid w:val="004B52D3"/>
    <w:rsid w:val="004B7A02"/>
    <w:rsid w:val="004C2456"/>
    <w:rsid w:val="004C2D73"/>
    <w:rsid w:val="004C4AC1"/>
    <w:rsid w:val="004D1622"/>
    <w:rsid w:val="004D5505"/>
    <w:rsid w:val="004E4ABA"/>
    <w:rsid w:val="004F0B12"/>
    <w:rsid w:val="004F1918"/>
    <w:rsid w:val="004F2CA2"/>
    <w:rsid w:val="004F63E7"/>
    <w:rsid w:val="004F6D4C"/>
    <w:rsid w:val="004F7FA2"/>
    <w:rsid w:val="00505603"/>
    <w:rsid w:val="00506543"/>
    <w:rsid w:val="005111FF"/>
    <w:rsid w:val="005115D9"/>
    <w:rsid w:val="00511B0E"/>
    <w:rsid w:val="005147E6"/>
    <w:rsid w:val="005243FF"/>
    <w:rsid w:val="005253D6"/>
    <w:rsid w:val="00527A5E"/>
    <w:rsid w:val="005332D0"/>
    <w:rsid w:val="005347FD"/>
    <w:rsid w:val="00536A3D"/>
    <w:rsid w:val="00537320"/>
    <w:rsid w:val="005425D0"/>
    <w:rsid w:val="00543620"/>
    <w:rsid w:val="00546C70"/>
    <w:rsid w:val="00547058"/>
    <w:rsid w:val="00551FD9"/>
    <w:rsid w:val="005525A7"/>
    <w:rsid w:val="00554235"/>
    <w:rsid w:val="00555271"/>
    <w:rsid w:val="00555565"/>
    <w:rsid w:val="005557FA"/>
    <w:rsid w:val="00555A58"/>
    <w:rsid w:val="005606F9"/>
    <w:rsid w:val="0056314D"/>
    <w:rsid w:val="005715B9"/>
    <w:rsid w:val="00577601"/>
    <w:rsid w:val="005826BC"/>
    <w:rsid w:val="00582DB0"/>
    <w:rsid w:val="00583EF0"/>
    <w:rsid w:val="00586AC0"/>
    <w:rsid w:val="0059255D"/>
    <w:rsid w:val="00595403"/>
    <w:rsid w:val="00596A77"/>
    <w:rsid w:val="005A09D5"/>
    <w:rsid w:val="005A2798"/>
    <w:rsid w:val="005B1F1D"/>
    <w:rsid w:val="005B4DE0"/>
    <w:rsid w:val="005B64C7"/>
    <w:rsid w:val="005B7231"/>
    <w:rsid w:val="005C067A"/>
    <w:rsid w:val="005C3BA8"/>
    <w:rsid w:val="005C711E"/>
    <w:rsid w:val="005C7EBF"/>
    <w:rsid w:val="005D00CE"/>
    <w:rsid w:val="005D0149"/>
    <w:rsid w:val="005D0197"/>
    <w:rsid w:val="005D2059"/>
    <w:rsid w:val="005D5FA9"/>
    <w:rsid w:val="005E7886"/>
    <w:rsid w:val="005F445F"/>
    <w:rsid w:val="005F7097"/>
    <w:rsid w:val="00602D0D"/>
    <w:rsid w:val="00603F56"/>
    <w:rsid w:val="006042C5"/>
    <w:rsid w:val="00606A71"/>
    <w:rsid w:val="0061089E"/>
    <w:rsid w:val="00612B9B"/>
    <w:rsid w:val="00615C6F"/>
    <w:rsid w:val="0062283A"/>
    <w:rsid w:val="00622B4B"/>
    <w:rsid w:val="006312EE"/>
    <w:rsid w:val="006322BE"/>
    <w:rsid w:val="00644B21"/>
    <w:rsid w:val="00645EBC"/>
    <w:rsid w:val="00646707"/>
    <w:rsid w:val="00647666"/>
    <w:rsid w:val="00652062"/>
    <w:rsid w:val="00652296"/>
    <w:rsid w:val="00652455"/>
    <w:rsid w:val="00657D22"/>
    <w:rsid w:val="0066007E"/>
    <w:rsid w:val="00660164"/>
    <w:rsid w:val="00660725"/>
    <w:rsid w:val="00663A1B"/>
    <w:rsid w:val="00664C1B"/>
    <w:rsid w:val="00671EC7"/>
    <w:rsid w:val="00680CAD"/>
    <w:rsid w:val="00680D5F"/>
    <w:rsid w:val="00683DFE"/>
    <w:rsid w:val="0068443B"/>
    <w:rsid w:val="006910E3"/>
    <w:rsid w:val="00694EF0"/>
    <w:rsid w:val="006A01C1"/>
    <w:rsid w:val="006A07D5"/>
    <w:rsid w:val="006A5021"/>
    <w:rsid w:val="006A6191"/>
    <w:rsid w:val="006B16A8"/>
    <w:rsid w:val="006B2F46"/>
    <w:rsid w:val="006C0BAC"/>
    <w:rsid w:val="006C793E"/>
    <w:rsid w:val="006D7B02"/>
    <w:rsid w:val="006E79B0"/>
    <w:rsid w:val="006F12BA"/>
    <w:rsid w:val="006F1C25"/>
    <w:rsid w:val="006F23AB"/>
    <w:rsid w:val="007047B2"/>
    <w:rsid w:val="00705B4B"/>
    <w:rsid w:val="00706961"/>
    <w:rsid w:val="00711116"/>
    <w:rsid w:val="00712589"/>
    <w:rsid w:val="00713F83"/>
    <w:rsid w:val="00714A17"/>
    <w:rsid w:val="0071654B"/>
    <w:rsid w:val="00716EB8"/>
    <w:rsid w:val="00717216"/>
    <w:rsid w:val="0071756C"/>
    <w:rsid w:val="00725437"/>
    <w:rsid w:val="00732492"/>
    <w:rsid w:val="00737D59"/>
    <w:rsid w:val="00740201"/>
    <w:rsid w:val="00742CE4"/>
    <w:rsid w:val="00743214"/>
    <w:rsid w:val="00743A49"/>
    <w:rsid w:val="0075023F"/>
    <w:rsid w:val="0075032D"/>
    <w:rsid w:val="0075318B"/>
    <w:rsid w:val="007559F9"/>
    <w:rsid w:val="00755B47"/>
    <w:rsid w:val="00756241"/>
    <w:rsid w:val="007566A8"/>
    <w:rsid w:val="0075747C"/>
    <w:rsid w:val="0076091B"/>
    <w:rsid w:val="00760B58"/>
    <w:rsid w:val="00766056"/>
    <w:rsid w:val="0077045A"/>
    <w:rsid w:val="00772BC2"/>
    <w:rsid w:val="00772DBB"/>
    <w:rsid w:val="00777A57"/>
    <w:rsid w:val="00780CC0"/>
    <w:rsid w:val="007820DF"/>
    <w:rsid w:val="00783A1D"/>
    <w:rsid w:val="0078499B"/>
    <w:rsid w:val="00787208"/>
    <w:rsid w:val="00787B7B"/>
    <w:rsid w:val="00794241"/>
    <w:rsid w:val="007A041E"/>
    <w:rsid w:val="007A1535"/>
    <w:rsid w:val="007A1785"/>
    <w:rsid w:val="007B10E4"/>
    <w:rsid w:val="007B4505"/>
    <w:rsid w:val="007B667B"/>
    <w:rsid w:val="007C0CF9"/>
    <w:rsid w:val="007C1633"/>
    <w:rsid w:val="007C2993"/>
    <w:rsid w:val="007C64EE"/>
    <w:rsid w:val="007C6879"/>
    <w:rsid w:val="007D0A17"/>
    <w:rsid w:val="007D19C2"/>
    <w:rsid w:val="007D1DAE"/>
    <w:rsid w:val="007D32AE"/>
    <w:rsid w:val="007D52BB"/>
    <w:rsid w:val="007E3EA4"/>
    <w:rsid w:val="007E3F90"/>
    <w:rsid w:val="007E48C5"/>
    <w:rsid w:val="007E4C4D"/>
    <w:rsid w:val="007E4FC1"/>
    <w:rsid w:val="007E7639"/>
    <w:rsid w:val="007F144A"/>
    <w:rsid w:val="007F1627"/>
    <w:rsid w:val="007F2C09"/>
    <w:rsid w:val="007F4869"/>
    <w:rsid w:val="007F66C8"/>
    <w:rsid w:val="0080215F"/>
    <w:rsid w:val="00802C3D"/>
    <w:rsid w:val="00811A9F"/>
    <w:rsid w:val="00813353"/>
    <w:rsid w:val="008140F9"/>
    <w:rsid w:val="008144CA"/>
    <w:rsid w:val="00816BAF"/>
    <w:rsid w:val="0081789E"/>
    <w:rsid w:val="008205C0"/>
    <w:rsid w:val="00822631"/>
    <w:rsid w:val="00822740"/>
    <w:rsid w:val="00822DFB"/>
    <w:rsid w:val="00823C52"/>
    <w:rsid w:val="008304AE"/>
    <w:rsid w:val="00831DC6"/>
    <w:rsid w:val="00832AC5"/>
    <w:rsid w:val="00832C20"/>
    <w:rsid w:val="00835355"/>
    <w:rsid w:val="0083581B"/>
    <w:rsid w:val="00837A8C"/>
    <w:rsid w:val="008432B6"/>
    <w:rsid w:val="00845892"/>
    <w:rsid w:val="008476FF"/>
    <w:rsid w:val="00850129"/>
    <w:rsid w:val="00852DA5"/>
    <w:rsid w:val="00852F4E"/>
    <w:rsid w:val="008560AB"/>
    <w:rsid w:val="00861C42"/>
    <w:rsid w:val="00862844"/>
    <w:rsid w:val="0087209A"/>
    <w:rsid w:val="00874094"/>
    <w:rsid w:val="00876ABE"/>
    <w:rsid w:val="00877A8D"/>
    <w:rsid w:val="008807AD"/>
    <w:rsid w:val="00880BB8"/>
    <w:rsid w:val="008812D9"/>
    <w:rsid w:val="00883070"/>
    <w:rsid w:val="008869F8"/>
    <w:rsid w:val="00890817"/>
    <w:rsid w:val="00891467"/>
    <w:rsid w:val="008922D7"/>
    <w:rsid w:val="00896853"/>
    <w:rsid w:val="008A0702"/>
    <w:rsid w:val="008A2E2C"/>
    <w:rsid w:val="008A3C3D"/>
    <w:rsid w:val="008A513C"/>
    <w:rsid w:val="008A5499"/>
    <w:rsid w:val="008B04BC"/>
    <w:rsid w:val="008B074A"/>
    <w:rsid w:val="008B4DAB"/>
    <w:rsid w:val="008B5C4F"/>
    <w:rsid w:val="008B6302"/>
    <w:rsid w:val="008C0360"/>
    <w:rsid w:val="008D341F"/>
    <w:rsid w:val="008D7571"/>
    <w:rsid w:val="008D7F07"/>
    <w:rsid w:val="008E261A"/>
    <w:rsid w:val="008E3CFD"/>
    <w:rsid w:val="008E63F1"/>
    <w:rsid w:val="008F549E"/>
    <w:rsid w:val="008F7CA5"/>
    <w:rsid w:val="009004AC"/>
    <w:rsid w:val="00905223"/>
    <w:rsid w:val="00907FDA"/>
    <w:rsid w:val="0091197B"/>
    <w:rsid w:val="0091200A"/>
    <w:rsid w:val="009162BA"/>
    <w:rsid w:val="009207FA"/>
    <w:rsid w:val="009232F9"/>
    <w:rsid w:val="00932B9B"/>
    <w:rsid w:val="00932DD4"/>
    <w:rsid w:val="009408ED"/>
    <w:rsid w:val="00944C86"/>
    <w:rsid w:val="00946E8A"/>
    <w:rsid w:val="00950CF9"/>
    <w:rsid w:val="00960910"/>
    <w:rsid w:val="009620FB"/>
    <w:rsid w:val="00964D82"/>
    <w:rsid w:val="009673A2"/>
    <w:rsid w:val="0096764F"/>
    <w:rsid w:val="00970ACF"/>
    <w:rsid w:val="009718F4"/>
    <w:rsid w:val="00981D11"/>
    <w:rsid w:val="00981F1C"/>
    <w:rsid w:val="009843B0"/>
    <w:rsid w:val="009870C4"/>
    <w:rsid w:val="00997302"/>
    <w:rsid w:val="00997806"/>
    <w:rsid w:val="009A29F6"/>
    <w:rsid w:val="009A6004"/>
    <w:rsid w:val="009B010D"/>
    <w:rsid w:val="009B1FC6"/>
    <w:rsid w:val="009B2554"/>
    <w:rsid w:val="009B6158"/>
    <w:rsid w:val="009B668E"/>
    <w:rsid w:val="009B6A58"/>
    <w:rsid w:val="009B791B"/>
    <w:rsid w:val="009C1684"/>
    <w:rsid w:val="009C3DB0"/>
    <w:rsid w:val="009C5BCE"/>
    <w:rsid w:val="009C6A91"/>
    <w:rsid w:val="009D034C"/>
    <w:rsid w:val="009D21DD"/>
    <w:rsid w:val="009D2D3C"/>
    <w:rsid w:val="009D3806"/>
    <w:rsid w:val="009D5613"/>
    <w:rsid w:val="009D5A57"/>
    <w:rsid w:val="009D5A90"/>
    <w:rsid w:val="009E1F20"/>
    <w:rsid w:val="009E3204"/>
    <w:rsid w:val="009E6B1B"/>
    <w:rsid w:val="009F40D5"/>
    <w:rsid w:val="00A003E6"/>
    <w:rsid w:val="00A008B1"/>
    <w:rsid w:val="00A00ABC"/>
    <w:rsid w:val="00A02C95"/>
    <w:rsid w:val="00A03AEF"/>
    <w:rsid w:val="00A04D75"/>
    <w:rsid w:val="00A05C16"/>
    <w:rsid w:val="00A05EFC"/>
    <w:rsid w:val="00A12975"/>
    <w:rsid w:val="00A13D80"/>
    <w:rsid w:val="00A1522B"/>
    <w:rsid w:val="00A177CC"/>
    <w:rsid w:val="00A20F37"/>
    <w:rsid w:val="00A225A8"/>
    <w:rsid w:val="00A23299"/>
    <w:rsid w:val="00A234B5"/>
    <w:rsid w:val="00A3302A"/>
    <w:rsid w:val="00A355D4"/>
    <w:rsid w:val="00A37353"/>
    <w:rsid w:val="00A400E6"/>
    <w:rsid w:val="00A407C6"/>
    <w:rsid w:val="00A432D8"/>
    <w:rsid w:val="00A4508E"/>
    <w:rsid w:val="00A451CD"/>
    <w:rsid w:val="00A52263"/>
    <w:rsid w:val="00A55AB1"/>
    <w:rsid w:val="00A6182C"/>
    <w:rsid w:val="00A6297C"/>
    <w:rsid w:val="00A6373C"/>
    <w:rsid w:val="00A66080"/>
    <w:rsid w:val="00A7028F"/>
    <w:rsid w:val="00A71BF1"/>
    <w:rsid w:val="00A72ED2"/>
    <w:rsid w:val="00A74D4E"/>
    <w:rsid w:val="00A8603A"/>
    <w:rsid w:val="00A944B4"/>
    <w:rsid w:val="00A946A3"/>
    <w:rsid w:val="00A94F44"/>
    <w:rsid w:val="00A96DB9"/>
    <w:rsid w:val="00AA2554"/>
    <w:rsid w:val="00AA3162"/>
    <w:rsid w:val="00AA3C43"/>
    <w:rsid w:val="00AA4F30"/>
    <w:rsid w:val="00AA52E0"/>
    <w:rsid w:val="00AB36DE"/>
    <w:rsid w:val="00AB5B18"/>
    <w:rsid w:val="00AB5CED"/>
    <w:rsid w:val="00AB712E"/>
    <w:rsid w:val="00AC037D"/>
    <w:rsid w:val="00AC1601"/>
    <w:rsid w:val="00AC1C44"/>
    <w:rsid w:val="00AC38F6"/>
    <w:rsid w:val="00AC7E11"/>
    <w:rsid w:val="00AD0B67"/>
    <w:rsid w:val="00AD2454"/>
    <w:rsid w:val="00AD3F23"/>
    <w:rsid w:val="00AD4CEA"/>
    <w:rsid w:val="00AD688C"/>
    <w:rsid w:val="00AE033B"/>
    <w:rsid w:val="00AE4B6F"/>
    <w:rsid w:val="00AE5F90"/>
    <w:rsid w:val="00AE76E2"/>
    <w:rsid w:val="00B02381"/>
    <w:rsid w:val="00B067B8"/>
    <w:rsid w:val="00B114E7"/>
    <w:rsid w:val="00B11B3E"/>
    <w:rsid w:val="00B15289"/>
    <w:rsid w:val="00B161EC"/>
    <w:rsid w:val="00B23623"/>
    <w:rsid w:val="00B24370"/>
    <w:rsid w:val="00B2617D"/>
    <w:rsid w:val="00B26D9F"/>
    <w:rsid w:val="00B33418"/>
    <w:rsid w:val="00B3567E"/>
    <w:rsid w:val="00B45397"/>
    <w:rsid w:val="00B45CD8"/>
    <w:rsid w:val="00B474DA"/>
    <w:rsid w:val="00B518CF"/>
    <w:rsid w:val="00B546E1"/>
    <w:rsid w:val="00B55562"/>
    <w:rsid w:val="00B5567A"/>
    <w:rsid w:val="00B565A3"/>
    <w:rsid w:val="00B56777"/>
    <w:rsid w:val="00B673DD"/>
    <w:rsid w:val="00B73D73"/>
    <w:rsid w:val="00B76733"/>
    <w:rsid w:val="00B82613"/>
    <w:rsid w:val="00B82990"/>
    <w:rsid w:val="00B83185"/>
    <w:rsid w:val="00B901CF"/>
    <w:rsid w:val="00B91162"/>
    <w:rsid w:val="00B92097"/>
    <w:rsid w:val="00B9585C"/>
    <w:rsid w:val="00BA0BFD"/>
    <w:rsid w:val="00BA498B"/>
    <w:rsid w:val="00BA59E9"/>
    <w:rsid w:val="00BA7139"/>
    <w:rsid w:val="00BA7C13"/>
    <w:rsid w:val="00BB00D3"/>
    <w:rsid w:val="00BB04E7"/>
    <w:rsid w:val="00BB2BED"/>
    <w:rsid w:val="00BC0FB6"/>
    <w:rsid w:val="00BC14C5"/>
    <w:rsid w:val="00BC3051"/>
    <w:rsid w:val="00BC6DBD"/>
    <w:rsid w:val="00BD1587"/>
    <w:rsid w:val="00BD31B2"/>
    <w:rsid w:val="00BD375B"/>
    <w:rsid w:val="00BD65EC"/>
    <w:rsid w:val="00BE0765"/>
    <w:rsid w:val="00BE088B"/>
    <w:rsid w:val="00BE583D"/>
    <w:rsid w:val="00BE65B8"/>
    <w:rsid w:val="00BE78D9"/>
    <w:rsid w:val="00BF08BB"/>
    <w:rsid w:val="00BF0BB8"/>
    <w:rsid w:val="00BF21C1"/>
    <w:rsid w:val="00BF2973"/>
    <w:rsid w:val="00BF4B1A"/>
    <w:rsid w:val="00BF4CB9"/>
    <w:rsid w:val="00BF5449"/>
    <w:rsid w:val="00C036C1"/>
    <w:rsid w:val="00C04998"/>
    <w:rsid w:val="00C11EC6"/>
    <w:rsid w:val="00C134E6"/>
    <w:rsid w:val="00C1634B"/>
    <w:rsid w:val="00C16464"/>
    <w:rsid w:val="00C17099"/>
    <w:rsid w:val="00C223BE"/>
    <w:rsid w:val="00C2504C"/>
    <w:rsid w:val="00C263A0"/>
    <w:rsid w:val="00C30FAA"/>
    <w:rsid w:val="00C31F8E"/>
    <w:rsid w:val="00C327C0"/>
    <w:rsid w:val="00C3363E"/>
    <w:rsid w:val="00C33F65"/>
    <w:rsid w:val="00C3535A"/>
    <w:rsid w:val="00C35B4F"/>
    <w:rsid w:val="00C35ED4"/>
    <w:rsid w:val="00C467FB"/>
    <w:rsid w:val="00C46B2C"/>
    <w:rsid w:val="00C4762D"/>
    <w:rsid w:val="00C506B9"/>
    <w:rsid w:val="00C522FF"/>
    <w:rsid w:val="00C527E2"/>
    <w:rsid w:val="00C531C2"/>
    <w:rsid w:val="00C548B4"/>
    <w:rsid w:val="00C574B4"/>
    <w:rsid w:val="00C60167"/>
    <w:rsid w:val="00C632D5"/>
    <w:rsid w:val="00C6466B"/>
    <w:rsid w:val="00C64F04"/>
    <w:rsid w:val="00C6523A"/>
    <w:rsid w:val="00C659FE"/>
    <w:rsid w:val="00C67595"/>
    <w:rsid w:val="00C70163"/>
    <w:rsid w:val="00C71575"/>
    <w:rsid w:val="00C7243E"/>
    <w:rsid w:val="00C73DA5"/>
    <w:rsid w:val="00C80ED8"/>
    <w:rsid w:val="00C833C8"/>
    <w:rsid w:val="00C857B2"/>
    <w:rsid w:val="00C876EF"/>
    <w:rsid w:val="00C87F70"/>
    <w:rsid w:val="00C91EBD"/>
    <w:rsid w:val="00C936BE"/>
    <w:rsid w:val="00C94F28"/>
    <w:rsid w:val="00C96497"/>
    <w:rsid w:val="00C97199"/>
    <w:rsid w:val="00C9790F"/>
    <w:rsid w:val="00C97ABA"/>
    <w:rsid w:val="00CA17F6"/>
    <w:rsid w:val="00CA2AAF"/>
    <w:rsid w:val="00CA2B05"/>
    <w:rsid w:val="00CA755C"/>
    <w:rsid w:val="00CA79F1"/>
    <w:rsid w:val="00CB0E46"/>
    <w:rsid w:val="00CB1A94"/>
    <w:rsid w:val="00CB317F"/>
    <w:rsid w:val="00CB7881"/>
    <w:rsid w:val="00CC078C"/>
    <w:rsid w:val="00CC0C07"/>
    <w:rsid w:val="00CC2A7A"/>
    <w:rsid w:val="00CC2DEB"/>
    <w:rsid w:val="00CC658E"/>
    <w:rsid w:val="00CC6E8E"/>
    <w:rsid w:val="00CC705A"/>
    <w:rsid w:val="00CD23D3"/>
    <w:rsid w:val="00CD6775"/>
    <w:rsid w:val="00CD7B57"/>
    <w:rsid w:val="00CF0FB9"/>
    <w:rsid w:val="00CF1960"/>
    <w:rsid w:val="00CF30FA"/>
    <w:rsid w:val="00CF425D"/>
    <w:rsid w:val="00CF6C3B"/>
    <w:rsid w:val="00D02952"/>
    <w:rsid w:val="00D04436"/>
    <w:rsid w:val="00D053F3"/>
    <w:rsid w:val="00D073DC"/>
    <w:rsid w:val="00D114DC"/>
    <w:rsid w:val="00D13329"/>
    <w:rsid w:val="00D147DF"/>
    <w:rsid w:val="00D1619E"/>
    <w:rsid w:val="00D165E6"/>
    <w:rsid w:val="00D301FA"/>
    <w:rsid w:val="00D3211C"/>
    <w:rsid w:val="00D331EF"/>
    <w:rsid w:val="00D3768D"/>
    <w:rsid w:val="00D42154"/>
    <w:rsid w:val="00D5387E"/>
    <w:rsid w:val="00D56364"/>
    <w:rsid w:val="00D57124"/>
    <w:rsid w:val="00D60A96"/>
    <w:rsid w:val="00D645F2"/>
    <w:rsid w:val="00D6526C"/>
    <w:rsid w:val="00D666D1"/>
    <w:rsid w:val="00D6747E"/>
    <w:rsid w:val="00D73DB7"/>
    <w:rsid w:val="00D74F95"/>
    <w:rsid w:val="00D765D8"/>
    <w:rsid w:val="00D81AEB"/>
    <w:rsid w:val="00D84A6F"/>
    <w:rsid w:val="00D8608C"/>
    <w:rsid w:val="00D866D6"/>
    <w:rsid w:val="00D90163"/>
    <w:rsid w:val="00D9063E"/>
    <w:rsid w:val="00D9138E"/>
    <w:rsid w:val="00D926EB"/>
    <w:rsid w:val="00D94F74"/>
    <w:rsid w:val="00D979D7"/>
    <w:rsid w:val="00DA2478"/>
    <w:rsid w:val="00DA34F3"/>
    <w:rsid w:val="00DA4540"/>
    <w:rsid w:val="00DA5611"/>
    <w:rsid w:val="00DA571C"/>
    <w:rsid w:val="00DA73B7"/>
    <w:rsid w:val="00DB07F1"/>
    <w:rsid w:val="00DB458E"/>
    <w:rsid w:val="00DC02C7"/>
    <w:rsid w:val="00DC20D3"/>
    <w:rsid w:val="00DC5104"/>
    <w:rsid w:val="00DC5135"/>
    <w:rsid w:val="00DC73ED"/>
    <w:rsid w:val="00DD006B"/>
    <w:rsid w:val="00DD1766"/>
    <w:rsid w:val="00DE0EB6"/>
    <w:rsid w:val="00DE4562"/>
    <w:rsid w:val="00DE477C"/>
    <w:rsid w:val="00DE5CD8"/>
    <w:rsid w:val="00DF1BC3"/>
    <w:rsid w:val="00DF7C7B"/>
    <w:rsid w:val="00E00F21"/>
    <w:rsid w:val="00E051F0"/>
    <w:rsid w:val="00E069BB"/>
    <w:rsid w:val="00E06F78"/>
    <w:rsid w:val="00E100FF"/>
    <w:rsid w:val="00E11DCB"/>
    <w:rsid w:val="00E20A53"/>
    <w:rsid w:val="00E2240F"/>
    <w:rsid w:val="00E22577"/>
    <w:rsid w:val="00E24D0B"/>
    <w:rsid w:val="00E30C4D"/>
    <w:rsid w:val="00E30DDA"/>
    <w:rsid w:val="00E31498"/>
    <w:rsid w:val="00E4049C"/>
    <w:rsid w:val="00E44227"/>
    <w:rsid w:val="00E44252"/>
    <w:rsid w:val="00E448EB"/>
    <w:rsid w:val="00E45E6C"/>
    <w:rsid w:val="00E52F84"/>
    <w:rsid w:val="00E53787"/>
    <w:rsid w:val="00E53851"/>
    <w:rsid w:val="00E53BD3"/>
    <w:rsid w:val="00E61AA0"/>
    <w:rsid w:val="00E66A82"/>
    <w:rsid w:val="00E67F4A"/>
    <w:rsid w:val="00E7304A"/>
    <w:rsid w:val="00E7515A"/>
    <w:rsid w:val="00E8345F"/>
    <w:rsid w:val="00E85738"/>
    <w:rsid w:val="00E91D7D"/>
    <w:rsid w:val="00E920A4"/>
    <w:rsid w:val="00E93DA7"/>
    <w:rsid w:val="00E94629"/>
    <w:rsid w:val="00E95E25"/>
    <w:rsid w:val="00E963E7"/>
    <w:rsid w:val="00EA55FB"/>
    <w:rsid w:val="00EA63CC"/>
    <w:rsid w:val="00EA774C"/>
    <w:rsid w:val="00EB54E0"/>
    <w:rsid w:val="00EC0D3D"/>
    <w:rsid w:val="00EC138C"/>
    <w:rsid w:val="00ED035D"/>
    <w:rsid w:val="00ED15C5"/>
    <w:rsid w:val="00ED5ED0"/>
    <w:rsid w:val="00EE0088"/>
    <w:rsid w:val="00EE2E5C"/>
    <w:rsid w:val="00EE49EC"/>
    <w:rsid w:val="00EE5B58"/>
    <w:rsid w:val="00EF2703"/>
    <w:rsid w:val="00EF4CB8"/>
    <w:rsid w:val="00EF5D63"/>
    <w:rsid w:val="00EF5E54"/>
    <w:rsid w:val="00EF5FB1"/>
    <w:rsid w:val="00F01F7F"/>
    <w:rsid w:val="00F034C8"/>
    <w:rsid w:val="00F05A48"/>
    <w:rsid w:val="00F12376"/>
    <w:rsid w:val="00F12B2C"/>
    <w:rsid w:val="00F12BA4"/>
    <w:rsid w:val="00F12FA9"/>
    <w:rsid w:val="00F201B1"/>
    <w:rsid w:val="00F22347"/>
    <w:rsid w:val="00F235C5"/>
    <w:rsid w:val="00F25D39"/>
    <w:rsid w:val="00F327A6"/>
    <w:rsid w:val="00F33691"/>
    <w:rsid w:val="00F33CBA"/>
    <w:rsid w:val="00F42E5D"/>
    <w:rsid w:val="00F442A2"/>
    <w:rsid w:val="00F53320"/>
    <w:rsid w:val="00F53959"/>
    <w:rsid w:val="00F53E6E"/>
    <w:rsid w:val="00F55781"/>
    <w:rsid w:val="00F55CA5"/>
    <w:rsid w:val="00F55FF8"/>
    <w:rsid w:val="00F56BF4"/>
    <w:rsid w:val="00F56DDC"/>
    <w:rsid w:val="00F5756B"/>
    <w:rsid w:val="00F603AA"/>
    <w:rsid w:val="00F64863"/>
    <w:rsid w:val="00F720E0"/>
    <w:rsid w:val="00F75B26"/>
    <w:rsid w:val="00F75BBF"/>
    <w:rsid w:val="00F774D8"/>
    <w:rsid w:val="00F838E2"/>
    <w:rsid w:val="00F87852"/>
    <w:rsid w:val="00F945B4"/>
    <w:rsid w:val="00FA0028"/>
    <w:rsid w:val="00FA0AE0"/>
    <w:rsid w:val="00FA29E5"/>
    <w:rsid w:val="00FA758F"/>
    <w:rsid w:val="00FB086C"/>
    <w:rsid w:val="00FB26A6"/>
    <w:rsid w:val="00FB31C6"/>
    <w:rsid w:val="00FB7875"/>
    <w:rsid w:val="00FC2EF5"/>
    <w:rsid w:val="00FC4B17"/>
    <w:rsid w:val="00FC6B53"/>
    <w:rsid w:val="00FC7039"/>
    <w:rsid w:val="00FD00FB"/>
    <w:rsid w:val="00FD3FBA"/>
    <w:rsid w:val="00FE1450"/>
    <w:rsid w:val="00FE2D63"/>
    <w:rsid w:val="00FE5A92"/>
    <w:rsid w:val="00FF1516"/>
    <w:rsid w:val="00FF3D4F"/>
    <w:rsid w:val="00FF44AC"/>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F53BD6C2-AF46-4AB1-8944-5FEC3B7F1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9408ED"/>
    <w:pPr>
      <w:ind w:firstLine="567"/>
      <w:jc w:val="both"/>
    </w:pPr>
    <w:rPr>
      <w:sz w:val="24"/>
    </w:rPr>
  </w:style>
  <w:style w:type="paragraph" w:styleId="1">
    <w:name w:val="heading 1"/>
    <w:aliases w:val="ASFK_1"/>
    <w:next w:val="ASFKNormal"/>
    <w:qFormat/>
    <w:rsid w:val="009408ED"/>
    <w:pPr>
      <w:keepNext/>
      <w:pageBreakBefore/>
      <w:numPr>
        <w:numId w:val="82"/>
      </w:numPr>
      <w:suppressAutoHyphens/>
      <w:spacing w:before="240" w:after="360"/>
      <w:contextualSpacing/>
      <w:jc w:val="center"/>
      <w:outlineLvl w:val="0"/>
    </w:pPr>
    <w:rPr>
      <w:b/>
      <w:caps/>
      <w:sz w:val="32"/>
      <w:szCs w:val="36"/>
    </w:rPr>
  </w:style>
  <w:style w:type="paragraph" w:styleId="21">
    <w:name w:val="heading 2"/>
    <w:aliases w:val="ASFK_2"/>
    <w:basedOn w:val="1"/>
    <w:next w:val="ASFKNormal"/>
    <w:qFormat/>
    <w:rsid w:val="009408ED"/>
    <w:pPr>
      <w:pageBreakBefore w:val="0"/>
      <w:numPr>
        <w:ilvl w:val="1"/>
      </w:numPr>
      <w:spacing w:after="240"/>
      <w:jc w:val="left"/>
      <w:outlineLvl w:val="1"/>
    </w:pPr>
    <w:rPr>
      <w:rFonts w:cs="Arial"/>
      <w:bCs/>
      <w:iCs/>
      <w:caps w:val="0"/>
      <w:szCs w:val="32"/>
    </w:rPr>
  </w:style>
  <w:style w:type="paragraph" w:styleId="31">
    <w:name w:val="heading 3"/>
    <w:aliases w:val="ASFK_3"/>
    <w:basedOn w:val="21"/>
    <w:next w:val="ASFKNormal"/>
    <w:qFormat/>
    <w:rsid w:val="009408ED"/>
    <w:pPr>
      <w:keepLines/>
      <w:numPr>
        <w:ilvl w:val="2"/>
      </w:numPr>
      <w:outlineLvl w:val="2"/>
    </w:pPr>
    <w:rPr>
      <w:bCs w:val="0"/>
      <w:sz w:val="26"/>
      <w:szCs w:val="26"/>
    </w:rPr>
  </w:style>
  <w:style w:type="paragraph" w:styleId="41">
    <w:name w:val="heading 4"/>
    <w:aliases w:val="ASFK_4"/>
    <w:basedOn w:val="31"/>
    <w:next w:val="ASFKNormal"/>
    <w:qFormat/>
    <w:rsid w:val="009408ED"/>
    <w:pPr>
      <w:numPr>
        <w:ilvl w:val="3"/>
      </w:numPr>
      <w:outlineLvl w:val="3"/>
    </w:pPr>
    <w:rPr>
      <w:sz w:val="24"/>
    </w:rPr>
  </w:style>
  <w:style w:type="paragraph" w:styleId="51">
    <w:name w:val="heading 5"/>
    <w:aliases w:val="ASFK_5"/>
    <w:next w:val="ASFKNormal"/>
    <w:qFormat/>
    <w:rsid w:val="009408ED"/>
    <w:pPr>
      <w:keepNext/>
      <w:tabs>
        <w:tab w:val="left" w:pos="567"/>
      </w:tabs>
      <w:suppressAutoHyphens/>
      <w:spacing w:before="240" w:after="120"/>
      <w:ind w:left="567"/>
      <w:outlineLvl w:val="4"/>
    </w:pPr>
    <w:rPr>
      <w:b/>
      <w:bCs/>
      <w:iCs/>
      <w:sz w:val="24"/>
      <w:szCs w:val="26"/>
    </w:rPr>
  </w:style>
  <w:style w:type="paragraph" w:styleId="6">
    <w:name w:val="heading 6"/>
    <w:basedOn w:val="a3"/>
    <w:next w:val="a3"/>
    <w:qFormat/>
    <w:rsid w:val="009408ED"/>
    <w:pPr>
      <w:numPr>
        <w:ilvl w:val="5"/>
        <w:numId w:val="5"/>
      </w:numPr>
      <w:tabs>
        <w:tab w:val="clear" w:pos="1152"/>
        <w:tab w:val="num" w:pos="360"/>
      </w:tabs>
      <w:spacing w:before="240" w:after="60"/>
      <w:ind w:left="0" w:firstLine="0"/>
      <w:outlineLvl w:val="5"/>
    </w:pPr>
    <w:rPr>
      <w:b/>
      <w:bCs/>
      <w:sz w:val="22"/>
      <w:szCs w:val="22"/>
    </w:rPr>
  </w:style>
  <w:style w:type="paragraph" w:styleId="7">
    <w:name w:val="heading 7"/>
    <w:basedOn w:val="a3"/>
    <w:next w:val="a3"/>
    <w:qFormat/>
    <w:rsid w:val="009408ED"/>
    <w:pPr>
      <w:numPr>
        <w:ilvl w:val="6"/>
        <w:numId w:val="5"/>
      </w:numPr>
      <w:tabs>
        <w:tab w:val="clear" w:pos="1296"/>
        <w:tab w:val="num" w:pos="360"/>
      </w:tabs>
      <w:spacing w:before="240" w:after="60"/>
      <w:ind w:left="0" w:firstLine="0"/>
      <w:outlineLvl w:val="6"/>
    </w:pPr>
  </w:style>
  <w:style w:type="paragraph" w:styleId="8">
    <w:name w:val="heading 8"/>
    <w:basedOn w:val="a3"/>
    <w:next w:val="a3"/>
    <w:qFormat/>
    <w:rsid w:val="009408ED"/>
    <w:pPr>
      <w:numPr>
        <w:ilvl w:val="7"/>
        <w:numId w:val="5"/>
      </w:numPr>
      <w:tabs>
        <w:tab w:val="clear" w:pos="1440"/>
        <w:tab w:val="num" w:pos="360"/>
      </w:tabs>
      <w:spacing w:before="240" w:after="60"/>
      <w:ind w:left="0" w:firstLine="0"/>
      <w:outlineLvl w:val="7"/>
    </w:pPr>
    <w:rPr>
      <w:i/>
      <w:iCs/>
    </w:rPr>
  </w:style>
  <w:style w:type="paragraph" w:styleId="9">
    <w:name w:val="heading 9"/>
    <w:basedOn w:val="a3"/>
    <w:next w:val="a3"/>
    <w:qFormat/>
    <w:rsid w:val="009408ED"/>
    <w:pPr>
      <w:numPr>
        <w:ilvl w:val="8"/>
        <w:numId w:val="5"/>
      </w:numPr>
      <w:tabs>
        <w:tab w:val="clear" w:pos="1584"/>
        <w:tab w:val="num" w:pos="360"/>
      </w:tabs>
      <w:spacing w:before="240" w:after="60"/>
      <w:ind w:left="0" w:firstLine="0"/>
      <w:outlineLvl w:val="8"/>
    </w:pPr>
    <w:rPr>
      <w:rFonts w:ascii="Arial" w:hAnsi="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SFKFigure">
    <w:name w:val="_ASFK_Figure"/>
    <w:next w:val="a3"/>
    <w:rsid w:val="009408ED"/>
    <w:pPr>
      <w:keepNext/>
      <w:spacing w:before="120" w:after="120"/>
      <w:jc w:val="center"/>
    </w:pPr>
    <w:rPr>
      <w:sz w:val="24"/>
    </w:rPr>
  </w:style>
  <w:style w:type="paragraph" w:customStyle="1" w:styleId="ASFKFigName">
    <w:name w:val="_ASFK_Fig_Name"/>
    <w:basedOn w:val="ASFKFigure"/>
    <w:next w:val="ASFKNormal"/>
    <w:rsid w:val="009408ED"/>
    <w:pPr>
      <w:keepNext w:val="0"/>
      <w:numPr>
        <w:numId w:val="73"/>
      </w:numPr>
      <w:suppressAutoHyphens/>
      <w:contextualSpacing/>
    </w:pPr>
    <w:rPr>
      <w:b/>
      <w:szCs w:val="24"/>
    </w:rPr>
  </w:style>
  <w:style w:type="paragraph" w:customStyle="1" w:styleId="ASFKheader">
    <w:name w:val="_ASFK_header"/>
    <w:rsid w:val="009408ED"/>
    <w:rPr>
      <w:rFonts w:ascii="Arial" w:hAnsi="Arial"/>
      <w:b/>
      <w:color w:val="333333"/>
    </w:rPr>
  </w:style>
  <w:style w:type="paragraph" w:customStyle="1" w:styleId="ASFKListmark1">
    <w:name w:val="_ASFK_List_mark1"/>
    <w:link w:val="ASFKListmark10"/>
    <w:rsid w:val="009408ED"/>
    <w:pPr>
      <w:numPr>
        <w:numId w:val="74"/>
      </w:numPr>
      <w:jc w:val="both"/>
    </w:pPr>
    <w:rPr>
      <w:snapToGrid w:val="0"/>
      <w:sz w:val="24"/>
    </w:rPr>
  </w:style>
  <w:style w:type="paragraph" w:customStyle="1" w:styleId="ASFKListmark2">
    <w:name w:val="_ASFK_List_mark2"/>
    <w:link w:val="ASFKListmark20"/>
    <w:rsid w:val="009408ED"/>
    <w:pPr>
      <w:numPr>
        <w:numId w:val="75"/>
      </w:numPr>
      <w:jc w:val="both"/>
    </w:pPr>
    <w:rPr>
      <w:snapToGrid w:val="0"/>
      <w:sz w:val="24"/>
    </w:rPr>
  </w:style>
  <w:style w:type="paragraph" w:customStyle="1" w:styleId="ASFKListmark3">
    <w:name w:val="_ASFK_List_mark3"/>
    <w:link w:val="ASFKListmark30"/>
    <w:rsid w:val="009408ED"/>
    <w:pPr>
      <w:numPr>
        <w:numId w:val="76"/>
      </w:numPr>
    </w:pPr>
    <w:rPr>
      <w:snapToGrid w:val="0"/>
      <w:sz w:val="24"/>
    </w:rPr>
  </w:style>
  <w:style w:type="paragraph" w:customStyle="1" w:styleId="ASFKListmark4">
    <w:name w:val="_ASFK_List_mark4"/>
    <w:rsid w:val="009408ED"/>
    <w:pPr>
      <w:numPr>
        <w:numId w:val="77"/>
      </w:numPr>
    </w:pPr>
    <w:rPr>
      <w:sz w:val="24"/>
    </w:rPr>
  </w:style>
  <w:style w:type="paragraph" w:styleId="a7">
    <w:name w:val="header"/>
    <w:basedOn w:val="a3"/>
    <w:rsid w:val="009408ED"/>
    <w:pPr>
      <w:tabs>
        <w:tab w:val="center" w:pos="4677"/>
        <w:tab w:val="right" w:pos="9355"/>
      </w:tabs>
    </w:pPr>
  </w:style>
  <w:style w:type="paragraph" w:customStyle="1" w:styleId="GOSTNameTable">
    <w:name w:val="_GOST_Name_Table"/>
    <w:link w:val="GOSTNameTable0"/>
    <w:rsid w:val="002B4E86"/>
    <w:pPr>
      <w:keepNext/>
      <w:tabs>
        <w:tab w:val="num" w:pos="567"/>
      </w:tabs>
      <w:suppressAutoHyphens/>
      <w:spacing w:before="240" w:after="120"/>
      <w:ind w:firstLine="567"/>
    </w:pPr>
    <w:rPr>
      <w:b/>
      <w:sz w:val="24"/>
    </w:rPr>
  </w:style>
  <w:style w:type="paragraph" w:customStyle="1" w:styleId="ASFKListnormal18">
    <w:name w:val="_ASFK_List_normal_1.8"/>
    <w:basedOn w:val="ASFKListnormal"/>
    <w:rsid w:val="009408ED"/>
    <w:pPr>
      <w:tabs>
        <w:tab w:val="clear" w:pos="567"/>
        <w:tab w:val="left" w:pos="1021"/>
      </w:tabs>
      <w:ind w:left="1021"/>
    </w:pPr>
  </w:style>
  <w:style w:type="paragraph" w:customStyle="1" w:styleId="ASFKListnum2">
    <w:name w:val="_ASFK_List_num2"/>
    <w:basedOn w:val="ASFKListnum"/>
    <w:rsid w:val="009408ED"/>
    <w:pPr>
      <w:numPr>
        <w:ilvl w:val="1"/>
      </w:numPr>
    </w:pPr>
    <w:rPr>
      <w:szCs w:val="24"/>
    </w:rPr>
  </w:style>
  <w:style w:type="paragraph" w:customStyle="1" w:styleId="ASFKNameTable">
    <w:name w:val="_ASFK_Name_Table"/>
    <w:link w:val="ASFKNameTable0"/>
    <w:rsid w:val="009408ED"/>
    <w:pPr>
      <w:keepNext/>
      <w:numPr>
        <w:numId w:val="79"/>
      </w:numPr>
      <w:suppressAutoHyphens/>
      <w:spacing w:before="240" w:after="120"/>
    </w:pPr>
    <w:rPr>
      <w:b/>
      <w:sz w:val="24"/>
    </w:rPr>
  </w:style>
  <w:style w:type="paragraph" w:customStyle="1" w:styleId="ASFKNormal">
    <w:name w:val="_ASFK_Normal"/>
    <w:link w:val="ASFKNormal0"/>
    <w:rsid w:val="009408ED"/>
    <w:pPr>
      <w:spacing w:before="120" w:after="60"/>
      <w:ind w:firstLine="567"/>
      <w:contextualSpacing/>
      <w:jc w:val="both"/>
    </w:pPr>
    <w:rPr>
      <w:sz w:val="24"/>
    </w:rPr>
  </w:style>
  <w:style w:type="paragraph" w:customStyle="1" w:styleId="ASFKNormalWithout">
    <w:name w:val="_ASFK_Normal_Without"/>
    <w:basedOn w:val="ASFKNormal"/>
    <w:next w:val="ASFKNormal"/>
    <w:rsid w:val="009408ED"/>
    <w:pPr>
      <w:keepNext/>
    </w:pPr>
  </w:style>
  <w:style w:type="paragraph" w:customStyle="1" w:styleId="ASFKNote">
    <w:name w:val="_ASFK_Note"/>
    <w:next w:val="ASFKNormal"/>
    <w:link w:val="ASFKNote0"/>
    <w:rsid w:val="009408ED"/>
    <w:pPr>
      <w:spacing w:before="120" w:after="120"/>
      <w:ind w:left="1701" w:hanging="1701"/>
      <w:jc w:val="both"/>
    </w:pPr>
    <w:rPr>
      <w:sz w:val="24"/>
    </w:rPr>
  </w:style>
  <w:style w:type="paragraph" w:customStyle="1" w:styleId="ASFKNoteContinue">
    <w:name w:val="_ASFK_Note_Continue"/>
    <w:basedOn w:val="ASFKNote"/>
    <w:rsid w:val="009408ED"/>
    <w:pPr>
      <w:ind w:firstLine="0"/>
    </w:pPr>
  </w:style>
  <w:style w:type="paragraph" w:customStyle="1" w:styleId="ASFKReg">
    <w:name w:val="_ASFK_Reg"/>
    <w:rsid w:val="009408ED"/>
    <w:pPr>
      <w:keepNext/>
      <w:pageBreakBefore/>
      <w:spacing w:before="120" w:after="120"/>
      <w:contextualSpacing/>
      <w:jc w:val="center"/>
      <w:outlineLvl w:val="0"/>
    </w:pPr>
    <w:rPr>
      <w:b/>
      <w:caps/>
      <w:sz w:val="28"/>
    </w:rPr>
  </w:style>
  <w:style w:type="paragraph" w:customStyle="1" w:styleId="ASFKScript">
    <w:name w:val="_ASFK_Script"/>
    <w:basedOn w:val="a3"/>
    <w:rsid w:val="009408ED"/>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SFKSign">
    <w:name w:val="_ASFK_Sign"/>
    <w:basedOn w:val="ASFKReg"/>
    <w:rsid w:val="009408ED"/>
    <w:pPr>
      <w:pageBreakBefore w:val="0"/>
      <w:outlineLvl w:val="9"/>
    </w:pPr>
  </w:style>
  <w:style w:type="character" w:customStyle="1" w:styleId="ASFKSymBold">
    <w:name w:val="_ASFK_Sym_Bold"/>
    <w:rsid w:val="009408ED"/>
    <w:rPr>
      <w:b/>
    </w:rPr>
  </w:style>
  <w:style w:type="character" w:customStyle="1" w:styleId="ASFKSymBoldItalic">
    <w:name w:val="_ASFK_Sym_Bold_Italic"/>
    <w:rsid w:val="009408ED"/>
    <w:rPr>
      <w:b/>
      <w:i/>
    </w:rPr>
  </w:style>
  <w:style w:type="character" w:customStyle="1" w:styleId="ASFKSymItalic">
    <w:name w:val="_ASFK_Sym_Italic"/>
    <w:rsid w:val="009408ED"/>
    <w:rPr>
      <w:i/>
    </w:rPr>
  </w:style>
  <w:style w:type="table" w:customStyle="1" w:styleId="ASFKTable">
    <w:name w:val="_ASFK_Table"/>
    <w:basedOn w:val="a5"/>
    <w:rsid w:val="009408ED"/>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9408ED"/>
    <w:pPr>
      <w:spacing w:before="60" w:after="60"/>
      <w:jc w:val="both"/>
    </w:pPr>
    <w:rPr>
      <w:sz w:val="22"/>
    </w:rPr>
  </w:style>
  <w:style w:type="paragraph" w:customStyle="1" w:styleId="ASFKTableHead">
    <w:name w:val="_ASFK_Table_Head"/>
    <w:basedOn w:val="ASFKTablenorm"/>
    <w:rsid w:val="009408ED"/>
    <w:pPr>
      <w:keepNext/>
      <w:suppressAutoHyphens/>
      <w:jc w:val="center"/>
    </w:pPr>
    <w:rPr>
      <w:b/>
      <w:bCs/>
    </w:rPr>
  </w:style>
  <w:style w:type="paragraph" w:customStyle="1" w:styleId="ASFKTableListMark">
    <w:name w:val="_ASFK_Table_List_Mark"/>
    <w:rsid w:val="009408ED"/>
    <w:pPr>
      <w:numPr>
        <w:numId w:val="80"/>
      </w:numPr>
      <w:tabs>
        <w:tab w:val="left" w:pos="170"/>
      </w:tabs>
      <w:spacing w:before="60" w:after="60"/>
      <w:ind w:right="57"/>
      <w:contextualSpacing/>
    </w:pPr>
    <w:rPr>
      <w:sz w:val="22"/>
    </w:rPr>
  </w:style>
  <w:style w:type="paragraph" w:customStyle="1" w:styleId="ASFKTableListNum">
    <w:name w:val="_ASFK_Table_List_Num"/>
    <w:basedOn w:val="a3"/>
    <w:rsid w:val="009408ED"/>
    <w:pPr>
      <w:numPr>
        <w:numId w:val="83"/>
      </w:numPr>
      <w:spacing w:before="60" w:after="60"/>
      <w:ind w:right="57"/>
      <w:contextualSpacing/>
      <w:jc w:val="left"/>
    </w:pPr>
    <w:rPr>
      <w:sz w:val="22"/>
      <w:szCs w:val="22"/>
    </w:rPr>
  </w:style>
  <w:style w:type="paragraph" w:customStyle="1" w:styleId="ASFKTableNum">
    <w:name w:val="_ASFK_Table_Num"/>
    <w:link w:val="ASFKTableNum0"/>
    <w:rsid w:val="009408ED"/>
    <w:pPr>
      <w:numPr>
        <w:numId w:val="84"/>
      </w:numPr>
      <w:spacing w:before="60" w:after="60"/>
      <w:ind w:right="57"/>
    </w:pPr>
    <w:rPr>
      <w:sz w:val="22"/>
    </w:rPr>
  </w:style>
  <w:style w:type="paragraph" w:customStyle="1" w:styleId="ASFKTitul0">
    <w:name w:val="_ASFK_Titul_0"/>
    <w:rsid w:val="009408ED"/>
    <w:pPr>
      <w:suppressAutoHyphens/>
      <w:jc w:val="center"/>
    </w:pPr>
    <w:rPr>
      <w:sz w:val="28"/>
      <w:szCs w:val="28"/>
    </w:rPr>
  </w:style>
  <w:style w:type="paragraph" w:customStyle="1" w:styleId="ASFKListnormalBI">
    <w:name w:val="_ASFK_List_normal_BI"/>
    <w:basedOn w:val="a3"/>
    <w:rsid w:val="009408ED"/>
    <w:pPr>
      <w:keepNext/>
      <w:tabs>
        <w:tab w:val="left" w:pos="855"/>
      </w:tabs>
      <w:spacing w:before="120" w:after="120"/>
      <w:ind w:left="1021" w:firstLine="0"/>
      <w:contextualSpacing/>
    </w:pPr>
    <w:rPr>
      <w:b/>
      <w:i/>
      <w:snapToGrid w:val="0"/>
    </w:rPr>
  </w:style>
  <w:style w:type="paragraph" w:customStyle="1" w:styleId="ASFKTitul1">
    <w:name w:val="_ASFK_Titul_1"/>
    <w:rsid w:val="009408ED"/>
    <w:pPr>
      <w:suppressAutoHyphens/>
      <w:spacing w:before="240" w:after="240"/>
      <w:contextualSpacing/>
      <w:jc w:val="center"/>
    </w:pPr>
    <w:rPr>
      <w:sz w:val="32"/>
      <w:szCs w:val="28"/>
    </w:rPr>
  </w:style>
  <w:style w:type="paragraph" w:customStyle="1" w:styleId="ASFKTitul2">
    <w:name w:val="_ASFK_Titul_2"/>
    <w:rsid w:val="009408ED"/>
    <w:pPr>
      <w:suppressAutoHyphens/>
      <w:jc w:val="center"/>
    </w:pPr>
    <w:rPr>
      <w:b/>
      <w:caps/>
      <w:sz w:val="32"/>
      <w:szCs w:val="28"/>
    </w:rPr>
  </w:style>
  <w:style w:type="paragraph" w:customStyle="1" w:styleId="ASFKListnormalBold">
    <w:name w:val="_ASFK_List_normal_Bold"/>
    <w:basedOn w:val="ASFKListnormal"/>
    <w:rsid w:val="009408ED"/>
    <w:pPr>
      <w:keepNext/>
      <w:tabs>
        <w:tab w:val="clear" w:pos="567"/>
        <w:tab w:val="left" w:pos="284"/>
      </w:tabs>
      <w:spacing w:before="120" w:after="120"/>
      <w:ind w:left="1021"/>
    </w:pPr>
    <w:rPr>
      <w:b/>
    </w:rPr>
  </w:style>
  <w:style w:type="paragraph" w:customStyle="1" w:styleId="a2">
    <w:name w:val="Заг_Приложение"/>
    <w:basedOn w:val="1"/>
    <w:next w:val="ASFKNormal"/>
    <w:rsid w:val="009408ED"/>
    <w:pPr>
      <w:numPr>
        <w:numId w:val="81"/>
      </w:numPr>
    </w:pPr>
  </w:style>
  <w:style w:type="paragraph" w:customStyle="1" w:styleId="22">
    <w:name w:val="Заг_2_Приложение"/>
    <w:basedOn w:val="a2"/>
    <w:next w:val="ASFKNormal"/>
    <w:link w:val="23"/>
    <w:rsid w:val="009408ED"/>
    <w:pPr>
      <w:pageBreakBefore w:val="0"/>
      <w:numPr>
        <w:numId w:val="0"/>
      </w:numPr>
      <w:spacing w:after="240"/>
      <w:ind w:left="454" w:hanging="454"/>
      <w:jc w:val="left"/>
    </w:pPr>
    <w:rPr>
      <w:caps w:val="0"/>
      <w:lang w:val="x-none" w:eastAsia="x-none"/>
    </w:rPr>
  </w:style>
  <w:style w:type="character" w:customStyle="1" w:styleId="23">
    <w:name w:val="Заг_2_Приложение Знак"/>
    <w:link w:val="22"/>
    <w:rsid w:val="009408ED"/>
    <w:rPr>
      <w:b/>
      <w:sz w:val="32"/>
      <w:szCs w:val="36"/>
    </w:rPr>
  </w:style>
  <w:style w:type="paragraph" w:customStyle="1" w:styleId="32">
    <w:name w:val="Заг_3_Приложение"/>
    <w:basedOn w:val="a3"/>
    <w:next w:val="ASFKNormal"/>
    <w:rsid w:val="009408ED"/>
    <w:pPr>
      <w:keepNext/>
      <w:spacing w:before="240" w:after="120"/>
      <w:ind w:left="680" w:hanging="680"/>
      <w:contextualSpacing/>
      <w:outlineLvl w:val="1"/>
    </w:pPr>
    <w:rPr>
      <w:rFonts w:cs="Arial"/>
      <w:b/>
      <w:bCs/>
      <w:iCs/>
      <w:sz w:val="28"/>
      <w:szCs w:val="28"/>
    </w:rPr>
  </w:style>
  <w:style w:type="paragraph" w:styleId="a8">
    <w:name w:val="caption"/>
    <w:basedOn w:val="a3"/>
    <w:next w:val="a3"/>
    <w:qFormat/>
    <w:rsid w:val="009408ED"/>
    <w:rPr>
      <w:b/>
      <w:bCs/>
      <w:sz w:val="20"/>
    </w:rPr>
  </w:style>
  <w:style w:type="character" w:styleId="a9">
    <w:name w:val="Hyperlink"/>
    <w:uiPriority w:val="99"/>
    <w:rsid w:val="009408ED"/>
    <w:rPr>
      <w:color w:val="0000FF"/>
      <w:u w:val="single"/>
    </w:rPr>
  </w:style>
  <w:style w:type="paragraph" w:styleId="10">
    <w:name w:val="toc 1"/>
    <w:uiPriority w:val="39"/>
    <w:rsid w:val="009408ED"/>
    <w:pPr>
      <w:tabs>
        <w:tab w:val="left" w:pos="454"/>
        <w:tab w:val="right" w:leader="dot" w:pos="9631"/>
      </w:tabs>
      <w:spacing w:before="80" w:after="80"/>
      <w:ind w:left="454" w:right="567" w:hanging="454"/>
    </w:pPr>
    <w:rPr>
      <w:b/>
      <w:bCs/>
      <w:caps/>
      <w:noProof/>
      <w:sz w:val="24"/>
      <w:szCs w:val="24"/>
    </w:rPr>
  </w:style>
  <w:style w:type="paragraph" w:styleId="24">
    <w:name w:val="toc 2"/>
    <w:basedOn w:val="10"/>
    <w:uiPriority w:val="39"/>
    <w:rsid w:val="009408ED"/>
    <w:pPr>
      <w:tabs>
        <w:tab w:val="clear" w:pos="454"/>
        <w:tab w:val="left" w:pos="851"/>
      </w:tabs>
      <w:spacing w:before="60" w:after="60"/>
      <w:ind w:left="851" w:hanging="567"/>
      <w:contextualSpacing/>
    </w:pPr>
    <w:rPr>
      <w:b w:val="0"/>
      <w:caps w:val="0"/>
    </w:rPr>
  </w:style>
  <w:style w:type="paragraph" w:styleId="33">
    <w:name w:val="toc 3"/>
    <w:basedOn w:val="24"/>
    <w:uiPriority w:val="39"/>
    <w:rsid w:val="009408ED"/>
    <w:pPr>
      <w:tabs>
        <w:tab w:val="clear" w:pos="851"/>
        <w:tab w:val="left" w:pos="1418"/>
      </w:tabs>
      <w:ind w:left="1418" w:hanging="851"/>
    </w:pPr>
    <w:rPr>
      <w:iCs/>
    </w:rPr>
  </w:style>
  <w:style w:type="paragraph" w:styleId="aa">
    <w:name w:val="Body Text Indent"/>
    <w:basedOn w:val="a3"/>
    <w:next w:val="a3"/>
    <w:semiHidden/>
    <w:rsid w:val="009408ED"/>
    <w:pPr>
      <w:widowControl w:val="0"/>
      <w:tabs>
        <w:tab w:val="left" w:pos="1985"/>
        <w:tab w:val="left" w:pos="2127"/>
      </w:tabs>
      <w:spacing w:line="360" w:lineRule="auto"/>
      <w:ind w:firstLine="425"/>
    </w:pPr>
    <w:rPr>
      <w:snapToGrid w:val="0"/>
      <w:sz w:val="20"/>
    </w:rPr>
  </w:style>
  <w:style w:type="paragraph" w:styleId="25">
    <w:name w:val="Body Text Indent 2"/>
    <w:basedOn w:val="a3"/>
    <w:semiHidden/>
    <w:rsid w:val="009408ED"/>
    <w:pPr>
      <w:widowControl w:val="0"/>
      <w:tabs>
        <w:tab w:val="left" w:pos="1985"/>
        <w:tab w:val="left" w:pos="2127"/>
      </w:tabs>
      <w:spacing w:line="360" w:lineRule="auto"/>
      <w:ind w:firstLine="425"/>
    </w:pPr>
    <w:rPr>
      <w:b/>
      <w:snapToGrid w:val="0"/>
      <w:sz w:val="20"/>
    </w:rPr>
  </w:style>
  <w:style w:type="paragraph" w:styleId="ab">
    <w:name w:val="Document Map"/>
    <w:basedOn w:val="a3"/>
    <w:semiHidden/>
    <w:rsid w:val="009408ED"/>
    <w:pPr>
      <w:shd w:val="clear" w:color="auto" w:fill="000080"/>
    </w:pPr>
    <w:rPr>
      <w:rFonts w:ascii="Tahoma" w:hAnsi="Tahoma" w:cs="Tahoma"/>
      <w:sz w:val="20"/>
    </w:rPr>
  </w:style>
  <w:style w:type="paragraph" w:styleId="42">
    <w:name w:val="toc 4"/>
    <w:basedOn w:val="a3"/>
    <w:next w:val="a3"/>
    <w:uiPriority w:val="39"/>
    <w:rsid w:val="009408ED"/>
    <w:pPr>
      <w:tabs>
        <w:tab w:val="left" w:pos="1871"/>
        <w:tab w:val="right" w:leader="dot" w:pos="9630"/>
      </w:tabs>
      <w:ind w:left="1872" w:right="567" w:hanging="1021"/>
    </w:pPr>
  </w:style>
  <w:style w:type="paragraph" w:styleId="34">
    <w:name w:val="Body Text 3"/>
    <w:basedOn w:val="a3"/>
    <w:semiHidden/>
    <w:rsid w:val="009408ED"/>
    <w:pPr>
      <w:spacing w:after="120"/>
    </w:pPr>
    <w:rPr>
      <w:sz w:val="16"/>
      <w:szCs w:val="16"/>
    </w:rPr>
  </w:style>
  <w:style w:type="paragraph" w:customStyle="1" w:styleId="ASFKListnormal1">
    <w:name w:val="_ASFK_List_normal_1"/>
    <w:basedOn w:val="ASFKListnormal"/>
    <w:rsid w:val="009408ED"/>
    <w:pPr>
      <w:tabs>
        <w:tab w:val="clear" w:pos="567"/>
        <w:tab w:val="left" w:pos="851"/>
      </w:tabs>
      <w:ind w:left="851"/>
    </w:pPr>
  </w:style>
  <w:style w:type="numbering" w:styleId="111111">
    <w:name w:val="Outline List 2"/>
    <w:basedOn w:val="a6"/>
    <w:semiHidden/>
    <w:rsid w:val="009408ED"/>
    <w:pPr>
      <w:numPr>
        <w:numId w:val="1"/>
      </w:numPr>
    </w:pPr>
  </w:style>
  <w:style w:type="numbering" w:styleId="1ai">
    <w:name w:val="Outline List 1"/>
    <w:basedOn w:val="a6"/>
    <w:semiHidden/>
    <w:rsid w:val="009408ED"/>
    <w:pPr>
      <w:numPr>
        <w:numId w:val="2"/>
      </w:numPr>
    </w:pPr>
  </w:style>
  <w:style w:type="paragraph" w:styleId="ac">
    <w:name w:val="Balloon Text"/>
    <w:basedOn w:val="a3"/>
    <w:semiHidden/>
    <w:rsid w:val="009408ED"/>
    <w:rPr>
      <w:rFonts w:ascii="Tahoma" w:hAnsi="Tahoma" w:cs="Tahoma"/>
      <w:sz w:val="16"/>
      <w:szCs w:val="16"/>
    </w:rPr>
  </w:style>
  <w:style w:type="paragraph" w:customStyle="1" w:styleId="ASFKListnormal28">
    <w:name w:val="_ASFK_List_normal_2.8"/>
    <w:basedOn w:val="ASFKListnormal"/>
    <w:rsid w:val="009408ED"/>
    <w:pPr>
      <w:tabs>
        <w:tab w:val="clear" w:pos="567"/>
        <w:tab w:val="left" w:pos="1588"/>
      </w:tabs>
      <w:ind w:left="1588"/>
    </w:pPr>
  </w:style>
  <w:style w:type="paragraph" w:styleId="ad">
    <w:name w:val="annotation text"/>
    <w:basedOn w:val="a3"/>
    <w:semiHidden/>
    <w:rsid w:val="009408ED"/>
    <w:rPr>
      <w:sz w:val="20"/>
    </w:rPr>
  </w:style>
  <w:style w:type="paragraph" w:styleId="ae">
    <w:name w:val="annotation subject"/>
    <w:basedOn w:val="ad"/>
    <w:next w:val="ad"/>
    <w:semiHidden/>
    <w:rsid w:val="009408ED"/>
    <w:rPr>
      <w:b/>
      <w:bCs/>
    </w:rPr>
  </w:style>
  <w:style w:type="paragraph" w:styleId="52">
    <w:name w:val="toc 5"/>
    <w:basedOn w:val="a3"/>
    <w:next w:val="a3"/>
    <w:autoRedefine/>
    <w:uiPriority w:val="39"/>
    <w:rsid w:val="009408ED"/>
    <w:pPr>
      <w:ind w:left="960"/>
      <w:jc w:val="left"/>
    </w:pPr>
    <w:rPr>
      <w:sz w:val="18"/>
      <w:szCs w:val="18"/>
    </w:rPr>
  </w:style>
  <w:style w:type="paragraph" w:styleId="60">
    <w:name w:val="toc 6"/>
    <w:basedOn w:val="a3"/>
    <w:next w:val="a3"/>
    <w:autoRedefine/>
    <w:uiPriority w:val="39"/>
    <w:rsid w:val="009408ED"/>
    <w:pPr>
      <w:ind w:left="1200"/>
      <w:jc w:val="left"/>
    </w:pPr>
    <w:rPr>
      <w:sz w:val="18"/>
      <w:szCs w:val="18"/>
    </w:rPr>
  </w:style>
  <w:style w:type="paragraph" w:styleId="70">
    <w:name w:val="toc 7"/>
    <w:basedOn w:val="a3"/>
    <w:next w:val="a3"/>
    <w:autoRedefine/>
    <w:uiPriority w:val="39"/>
    <w:rsid w:val="009408ED"/>
    <w:pPr>
      <w:ind w:left="1440"/>
      <w:jc w:val="left"/>
    </w:pPr>
    <w:rPr>
      <w:sz w:val="18"/>
      <w:szCs w:val="18"/>
    </w:rPr>
  </w:style>
  <w:style w:type="paragraph" w:styleId="80">
    <w:name w:val="toc 8"/>
    <w:basedOn w:val="a3"/>
    <w:next w:val="a3"/>
    <w:autoRedefine/>
    <w:uiPriority w:val="39"/>
    <w:rsid w:val="009408ED"/>
    <w:pPr>
      <w:ind w:left="1680"/>
      <w:jc w:val="left"/>
    </w:pPr>
    <w:rPr>
      <w:sz w:val="18"/>
      <w:szCs w:val="18"/>
    </w:rPr>
  </w:style>
  <w:style w:type="paragraph" w:styleId="90">
    <w:name w:val="toc 9"/>
    <w:basedOn w:val="a3"/>
    <w:next w:val="a3"/>
    <w:autoRedefine/>
    <w:uiPriority w:val="39"/>
    <w:rsid w:val="009408ED"/>
    <w:pPr>
      <w:ind w:left="1920"/>
      <w:jc w:val="left"/>
    </w:pPr>
    <w:rPr>
      <w:sz w:val="18"/>
      <w:szCs w:val="18"/>
    </w:rPr>
  </w:style>
  <w:style w:type="character" w:styleId="af">
    <w:name w:val="footnote reference"/>
    <w:rsid w:val="009408ED"/>
    <w:rPr>
      <w:vertAlign w:val="superscript"/>
    </w:rPr>
  </w:style>
  <w:style w:type="paragraph" w:styleId="af0">
    <w:name w:val="footnote text"/>
    <w:link w:val="af1"/>
    <w:rsid w:val="009408ED"/>
  </w:style>
  <w:style w:type="paragraph" w:styleId="43">
    <w:name w:val="List 4"/>
    <w:basedOn w:val="a3"/>
    <w:semiHidden/>
    <w:rsid w:val="009408ED"/>
    <w:pPr>
      <w:ind w:left="1132" w:hanging="283"/>
    </w:pPr>
  </w:style>
  <w:style w:type="paragraph" w:styleId="26">
    <w:name w:val="Body Text 2"/>
    <w:basedOn w:val="a3"/>
    <w:semiHidden/>
    <w:rsid w:val="009408ED"/>
    <w:pPr>
      <w:spacing w:after="120" w:line="480" w:lineRule="auto"/>
    </w:pPr>
  </w:style>
  <w:style w:type="paragraph" w:styleId="35">
    <w:name w:val="Body Text Indent 3"/>
    <w:basedOn w:val="a3"/>
    <w:semiHidden/>
    <w:rsid w:val="009408ED"/>
    <w:pPr>
      <w:spacing w:after="120"/>
      <w:ind w:left="283"/>
    </w:pPr>
    <w:rPr>
      <w:sz w:val="16"/>
      <w:szCs w:val="16"/>
    </w:rPr>
  </w:style>
  <w:style w:type="character" w:styleId="af2">
    <w:name w:val="FollowedHyperlink"/>
    <w:semiHidden/>
    <w:rsid w:val="009408ED"/>
    <w:rPr>
      <w:color w:val="800080"/>
      <w:u w:val="single"/>
    </w:rPr>
  </w:style>
  <w:style w:type="character" w:styleId="HTML">
    <w:name w:val="HTML Variable"/>
    <w:semiHidden/>
    <w:rsid w:val="009408ED"/>
    <w:rPr>
      <w:i/>
      <w:iCs/>
    </w:rPr>
  </w:style>
  <w:style w:type="character" w:styleId="HTML0">
    <w:name w:val="HTML Typewriter"/>
    <w:semiHidden/>
    <w:rsid w:val="009408ED"/>
    <w:rPr>
      <w:rFonts w:ascii="Courier New" w:hAnsi="Courier New" w:cs="Courier New"/>
      <w:sz w:val="20"/>
      <w:szCs w:val="20"/>
    </w:rPr>
  </w:style>
  <w:style w:type="paragraph" w:styleId="af3">
    <w:name w:val="Subtitle"/>
    <w:basedOn w:val="a3"/>
    <w:qFormat/>
    <w:rsid w:val="009408ED"/>
    <w:pPr>
      <w:spacing w:after="60"/>
      <w:jc w:val="center"/>
      <w:outlineLvl w:val="1"/>
    </w:pPr>
    <w:rPr>
      <w:rFonts w:ascii="Arial" w:hAnsi="Arial" w:cs="Arial"/>
    </w:rPr>
  </w:style>
  <w:style w:type="paragraph" w:styleId="af4">
    <w:name w:val="Salutation"/>
    <w:basedOn w:val="a3"/>
    <w:next w:val="a3"/>
    <w:semiHidden/>
    <w:rsid w:val="009408ED"/>
  </w:style>
  <w:style w:type="paragraph" w:styleId="af5">
    <w:name w:val="List Continue"/>
    <w:basedOn w:val="a3"/>
    <w:semiHidden/>
    <w:rsid w:val="009408ED"/>
    <w:pPr>
      <w:spacing w:after="120"/>
      <w:ind w:left="283"/>
    </w:pPr>
  </w:style>
  <w:style w:type="paragraph" w:styleId="27">
    <w:name w:val="List Continue 2"/>
    <w:basedOn w:val="a3"/>
    <w:semiHidden/>
    <w:rsid w:val="009408ED"/>
    <w:pPr>
      <w:spacing w:after="120"/>
      <w:ind w:left="566"/>
    </w:pPr>
  </w:style>
  <w:style w:type="paragraph" w:styleId="36">
    <w:name w:val="List Continue 3"/>
    <w:basedOn w:val="a3"/>
    <w:semiHidden/>
    <w:rsid w:val="009408ED"/>
    <w:pPr>
      <w:spacing w:after="120"/>
      <w:ind w:left="849"/>
    </w:pPr>
  </w:style>
  <w:style w:type="paragraph" w:styleId="44">
    <w:name w:val="List Continue 4"/>
    <w:basedOn w:val="a3"/>
    <w:semiHidden/>
    <w:rsid w:val="009408ED"/>
    <w:pPr>
      <w:spacing w:after="120"/>
      <w:ind w:left="1132"/>
    </w:pPr>
  </w:style>
  <w:style w:type="paragraph" w:styleId="53">
    <w:name w:val="List Continue 5"/>
    <w:basedOn w:val="a3"/>
    <w:semiHidden/>
    <w:rsid w:val="009408ED"/>
    <w:pPr>
      <w:spacing w:after="120"/>
      <w:ind w:left="1415"/>
    </w:pPr>
  </w:style>
  <w:style w:type="table" w:styleId="11">
    <w:name w:val="Table Simple 1"/>
    <w:basedOn w:val="a5"/>
    <w:semiHidden/>
    <w:rsid w:val="009408E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5"/>
    <w:semiHidden/>
    <w:rsid w:val="009408E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5"/>
    <w:semiHidden/>
    <w:rsid w:val="009408E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2">
    <w:name w:val="Table Grid 1"/>
    <w:basedOn w:val="a5"/>
    <w:semiHidden/>
    <w:rsid w:val="009408E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9">
    <w:name w:val="Table Grid 2"/>
    <w:basedOn w:val="a5"/>
    <w:semiHidden/>
    <w:rsid w:val="009408E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8">
    <w:name w:val="Table Grid 3"/>
    <w:basedOn w:val="a5"/>
    <w:semiHidden/>
    <w:rsid w:val="009408E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5"/>
    <w:semiHidden/>
    <w:rsid w:val="009408E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5"/>
    <w:semiHidden/>
    <w:rsid w:val="009408E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5"/>
    <w:semiHidden/>
    <w:rsid w:val="009408E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9408E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9408E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6">
    <w:name w:val="Table Contemporary"/>
    <w:basedOn w:val="a5"/>
    <w:semiHidden/>
    <w:rsid w:val="009408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7">
    <w:name w:val="List"/>
    <w:basedOn w:val="a3"/>
    <w:semiHidden/>
    <w:rsid w:val="009408ED"/>
    <w:pPr>
      <w:ind w:left="283" w:hanging="283"/>
    </w:pPr>
  </w:style>
  <w:style w:type="paragraph" w:styleId="2a">
    <w:name w:val="List 2"/>
    <w:basedOn w:val="a3"/>
    <w:semiHidden/>
    <w:rsid w:val="009408ED"/>
    <w:pPr>
      <w:ind w:left="566" w:hanging="283"/>
    </w:pPr>
  </w:style>
  <w:style w:type="paragraph" w:styleId="39">
    <w:name w:val="List 3"/>
    <w:basedOn w:val="a3"/>
    <w:semiHidden/>
    <w:rsid w:val="009408ED"/>
    <w:pPr>
      <w:ind w:left="849" w:hanging="283"/>
    </w:pPr>
  </w:style>
  <w:style w:type="paragraph" w:styleId="55">
    <w:name w:val="List 5"/>
    <w:basedOn w:val="a3"/>
    <w:rsid w:val="009408ED"/>
    <w:pPr>
      <w:ind w:left="1415" w:hanging="283"/>
    </w:pPr>
  </w:style>
  <w:style w:type="table" w:styleId="af8">
    <w:name w:val="Table Professional"/>
    <w:basedOn w:val="a5"/>
    <w:semiHidden/>
    <w:rsid w:val="009408E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3"/>
    <w:semiHidden/>
    <w:rsid w:val="009408ED"/>
    <w:rPr>
      <w:rFonts w:ascii="Courier New" w:hAnsi="Courier New" w:cs="Courier New"/>
      <w:sz w:val="20"/>
    </w:rPr>
  </w:style>
  <w:style w:type="numbering" w:styleId="a1">
    <w:name w:val="Outline List 3"/>
    <w:basedOn w:val="a6"/>
    <w:semiHidden/>
    <w:rsid w:val="009408ED"/>
    <w:pPr>
      <w:numPr>
        <w:numId w:val="13"/>
      </w:numPr>
    </w:pPr>
  </w:style>
  <w:style w:type="table" w:styleId="13">
    <w:name w:val="Table Columns 1"/>
    <w:basedOn w:val="a5"/>
    <w:semiHidden/>
    <w:rsid w:val="009408E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olumns 2"/>
    <w:basedOn w:val="a5"/>
    <w:semiHidden/>
    <w:rsid w:val="009408E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5"/>
    <w:semiHidden/>
    <w:rsid w:val="009408E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6">
    <w:name w:val="Table Columns 4"/>
    <w:basedOn w:val="a5"/>
    <w:semiHidden/>
    <w:rsid w:val="009408E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9408E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9">
    <w:name w:val="Strong"/>
    <w:qFormat/>
    <w:rsid w:val="009408ED"/>
    <w:rPr>
      <w:b/>
      <w:bCs/>
    </w:rPr>
  </w:style>
  <w:style w:type="table" w:styleId="-1">
    <w:name w:val="Table List 1"/>
    <w:basedOn w:val="a5"/>
    <w:semiHidden/>
    <w:rsid w:val="009408E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5"/>
    <w:semiHidden/>
    <w:rsid w:val="009408E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5"/>
    <w:semiHidden/>
    <w:rsid w:val="009408E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9408E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9408E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9408E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9408E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9408E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a">
    <w:name w:val="Plain Text"/>
    <w:basedOn w:val="a3"/>
    <w:semiHidden/>
    <w:rsid w:val="009408ED"/>
    <w:rPr>
      <w:rFonts w:ascii="Courier New" w:hAnsi="Courier New" w:cs="Courier New"/>
      <w:sz w:val="20"/>
    </w:rPr>
  </w:style>
  <w:style w:type="table" w:styleId="afb">
    <w:name w:val="Table Theme"/>
    <w:basedOn w:val="a5"/>
    <w:semiHidden/>
    <w:rsid w:val="009408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4">
    <w:name w:val="Table Colorful 1"/>
    <w:basedOn w:val="a5"/>
    <w:semiHidden/>
    <w:rsid w:val="009408E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c">
    <w:name w:val="Table Colorful 2"/>
    <w:basedOn w:val="a5"/>
    <w:semiHidden/>
    <w:rsid w:val="009408E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b">
    <w:name w:val="Table Colorful 3"/>
    <w:basedOn w:val="a5"/>
    <w:semiHidden/>
    <w:rsid w:val="009408E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c">
    <w:name w:val="Block Text"/>
    <w:basedOn w:val="a3"/>
    <w:semiHidden/>
    <w:rsid w:val="009408ED"/>
    <w:pPr>
      <w:spacing w:after="120"/>
      <w:ind w:left="1440" w:right="1440"/>
    </w:pPr>
  </w:style>
  <w:style w:type="character" w:styleId="HTML2">
    <w:name w:val="HTML Cite"/>
    <w:semiHidden/>
    <w:rsid w:val="009408ED"/>
    <w:rPr>
      <w:i/>
      <w:iCs/>
    </w:rPr>
  </w:style>
  <w:style w:type="paragraph" w:styleId="afd">
    <w:name w:val="Message Header"/>
    <w:basedOn w:val="a3"/>
    <w:semiHidden/>
    <w:rsid w:val="009408E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e">
    <w:name w:val="E-mail Signature"/>
    <w:basedOn w:val="a3"/>
    <w:semiHidden/>
    <w:rsid w:val="009408ED"/>
  </w:style>
  <w:style w:type="paragraph" w:styleId="aff">
    <w:name w:val="Signature"/>
    <w:basedOn w:val="a3"/>
    <w:semiHidden/>
    <w:rsid w:val="009408ED"/>
    <w:pPr>
      <w:ind w:left="4252"/>
    </w:pPr>
  </w:style>
  <w:style w:type="paragraph" w:styleId="15">
    <w:name w:val="index 1"/>
    <w:basedOn w:val="a3"/>
    <w:next w:val="a3"/>
    <w:autoRedefine/>
    <w:semiHidden/>
    <w:rsid w:val="009408ED"/>
    <w:pPr>
      <w:widowControl w:val="0"/>
      <w:tabs>
        <w:tab w:val="num" w:pos="720"/>
        <w:tab w:val="left" w:pos="1985"/>
        <w:tab w:val="left" w:pos="2127"/>
      </w:tabs>
      <w:spacing w:line="360" w:lineRule="auto"/>
      <w:ind w:left="720" w:hanging="360"/>
    </w:pPr>
    <w:rPr>
      <w:snapToGrid w:val="0"/>
    </w:rPr>
  </w:style>
  <w:style w:type="paragraph" w:styleId="aff0">
    <w:name w:val="index heading"/>
    <w:basedOn w:val="a3"/>
    <w:next w:val="15"/>
    <w:semiHidden/>
    <w:rsid w:val="009408ED"/>
    <w:pPr>
      <w:widowControl w:val="0"/>
      <w:tabs>
        <w:tab w:val="left" w:pos="1985"/>
        <w:tab w:val="left" w:pos="2127"/>
      </w:tabs>
      <w:spacing w:line="360" w:lineRule="auto"/>
      <w:ind w:firstLine="425"/>
    </w:pPr>
    <w:rPr>
      <w:snapToGrid w:val="0"/>
      <w:sz w:val="20"/>
    </w:rPr>
  </w:style>
  <w:style w:type="paragraph" w:styleId="2d">
    <w:name w:val="index 2"/>
    <w:basedOn w:val="a3"/>
    <w:next w:val="a3"/>
    <w:autoRedefine/>
    <w:semiHidden/>
    <w:rsid w:val="009408ED"/>
    <w:pPr>
      <w:widowControl w:val="0"/>
      <w:tabs>
        <w:tab w:val="left" w:pos="1985"/>
        <w:tab w:val="left" w:pos="2127"/>
      </w:tabs>
      <w:spacing w:line="360" w:lineRule="auto"/>
      <w:ind w:left="400" w:hanging="200"/>
    </w:pPr>
    <w:rPr>
      <w:snapToGrid w:val="0"/>
      <w:sz w:val="20"/>
    </w:rPr>
  </w:style>
  <w:style w:type="paragraph" w:styleId="3c">
    <w:name w:val="index 3"/>
    <w:basedOn w:val="a3"/>
    <w:next w:val="a3"/>
    <w:autoRedefine/>
    <w:semiHidden/>
    <w:rsid w:val="009408ED"/>
    <w:pPr>
      <w:widowControl w:val="0"/>
      <w:tabs>
        <w:tab w:val="left" w:pos="1985"/>
        <w:tab w:val="left" w:pos="2127"/>
      </w:tabs>
      <w:spacing w:line="360" w:lineRule="auto"/>
      <w:ind w:left="600" w:hanging="200"/>
    </w:pPr>
    <w:rPr>
      <w:snapToGrid w:val="0"/>
      <w:sz w:val="20"/>
    </w:rPr>
  </w:style>
  <w:style w:type="paragraph" w:styleId="47">
    <w:name w:val="index 4"/>
    <w:basedOn w:val="a3"/>
    <w:next w:val="a3"/>
    <w:autoRedefine/>
    <w:semiHidden/>
    <w:rsid w:val="009408ED"/>
    <w:pPr>
      <w:widowControl w:val="0"/>
      <w:tabs>
        <w:tab w:val="left" w:pos="1985"/>
        <w:tab w:val="left" w:pos="2127"/>
      </w:tabs>
      <w:spacing w:line="360" w:lineRule="auto"/>
      <w:ind w:left="800" w:hanging="200"/>
    </w:pPr>
    <w:rPr>
      <w:snapToGrid w:val="0"/>
      <w:sz w:val="20"/>
    </w:rPr>
  </w:style>
  <w:style w:type="paragraph" w:styleId="57">
    <w:name w:val="index 5"/>
    <w:basedOn w:val="a3"/>
    <w:next w:val="a3"/>
    <w:autoRedefine/>
    <w:semiHidden/>
    <w:rsid w:val="009408ED"/>
    <w:pPr>
      <w:widowControl w:val="0"/>
      <w:tabs>
        <w:tab w:val="left" w:pos="1985"/>
        <w:tab w:val="left" w:pos="2127"/>
      </w:tabs>
      <w:spacing w:line="360" w:lineRule="auto"/>
      <w:ind w:left="1000" w:hanging="200"/>
    </w:pPr>
    <w:rPr>
      <w:snapToGrid w:val="0"/>
      <w:sz w:val="20"/>
    </w:rPr>
  </w:style>
  <w:style w:type="paragraph" w:styleId="62">
    <w:name w:val="index 6"/>
    <w:basedOn w:val="a3"/>
    <w:next w:val="a3"/>
    <w:autoRedefine/>
    <w:semiHidden/>
    <w:rsid w:val="009408ED"/>
    <w:pPr>
      <w:widowControl w:val="0"/>
      <w:tabs>
        <w:tab w:val="left" w:pos="1985"/>
        <w:tab w:val="left" w:pos="2127"/>
      </w:tabs>
      <w:spacing w:line="360" w:lineRule="auto"/>
      <w:ind w:left="1200" w:hanging="200"/>
    </w:pPr>
    <w:rPr>
      <w:snapToGrid w:val="0"/>
      <w:sz w:val="20"/>
    </w:rPr>
  </w:style>
  <w:style w:type="paragraph" w:styleId="72">
    <w:name w:val="index 7"/>
    <w:basedOn w:val="a3"/>
    <w:next w:val="a3"/>
    <w:autoRedefine/>
    <w:semiHidden/>
    <w:rsid w:val="009408ED"/>
    <w:pPr>
      <w:widowControl w:val="0"/>
      <w:tabs>
        <w:tab w:val="left" w:pos="1985"/>
        <w:tab w:val="left" w:pos="2127"/>
      </w:tabs>
      <w:spacing w:line="360" w:lineRule="auto"/>
      <w:ind w:left="1400" w:hanging="200"/>
    </w:pPr>
    <w:rPr>
      <w:snapToGrid w:val="0"/>
      <w:sz w:val="20"/>
    </w:rPr>
  </w:style>
  <w:style w:type="paragraph" w:styleId="82">
    <w:name w:val="index 8"/>
    <w:basedOn w:val="a3"/>
    <w:next w:val="a3"/>
    <w:autoRedefine/>
    <w:semiHidden/>
    <w:rsid w:val="009408ED"/>
    <w:pPr>
      <w:widowControl w:val="0"/>
      <w:tabs>
        <w:tab w:val="left" w:pos="1985"/>
        <w:tab w:val="left" w:pos="2127"/>
      </w:tabs>
      <w:spacing w:line="360" w:lineRule="auto"/>
      <w:ind w:left="1600" w:hanging="200"/>
    </w:pPr>
    <w:rPr>
      <w:snapToGrid w:val="0"/>
      <w:sz w:val="20"/>
    </w:rPr>
  </w:style>
  <w:style w:type="paragraph" w:styleId="91">
    <w:name w:val="index 9"/>
    <w:basedOn w:val="a3"/>
    <w:next w:val="a3"/>
    <w:autoRedefine/>
    <w:semiHidden/>
    <w:rsid w:val="009408ED"/>
    <w:pPr>
      <w:widowControl w:val="0"/>
      <w:tabs>
        <w:tab w:val="left" w:pos="1985"/>
        <w:tab w:val="left" w:pos="2127"/>
      </w:tabs>
      <w:spacing w:line="360" w:lineRule="auto"/>
      <w:ind w:left="1800" w:hanging="200"/>
    </w:pPr>
    <w:rPr>
      <w:snapToGrid w:val="0"/>
      <w:sz w:val="20"/>
    </w:rPr>
  </w:style>
  <w:style w:type="paragraph" w:styleId="a0">
    <w:name w:val="List Bullet"/>
    <w:basedOn w:val="a3"/>
    <w:semiHidden/>
    <w:rsid w:val="009408ED"/>
    <w:pPr>
      <w:numPr>
        <w:numId w:val="3"/>
      </w:numPr>
      <w:ind w:left="0" w:firstLine="0"/>
    </w:pPr>
  </w:style>
  <w:style w:type="paragraph" w:styleId="a">
    <w:name w:val="List Number"/>
    <w:aliases w:val="Нумерованный"/>
    <w:basedOn w:val="a3"/>
    <w:semiHidden/>
    <w:rsid w:val="009408ED"/>
    <w:pPr>
      <w:numPr>
        <w:numId w:val="4"/>
      </w:numPr>
      <w:ind w:left="0" w:firstLine="0"/>
    </w:pPr>
  </w:style>
  <w:style w:type="paragraph" w:styleId="HTML3">
    <w:name w:val="HTML Address"/>
    <w:basedOn w:val="a3"/>
    <w:semiHidden/>
    <w:rsid w:val="009408ED"/>
    <w:rPr>
      <w:i/>
      <w:iCs/>
    </w:rPr>
  </w:style>
  <w:style w:type="paragraph" w:styleId="aff1">
    <w:name w:val="envelope address"/>
    <w:basedOn w:val="a3"/>
    <w:semiHidden/>
    <w:rsid w:val="009408ED"/>
    <w:pPr>
      <w:framePr w:w="7920" w:h="1980" w:hRule="exact" w:hSpace="180" w:wrap="auto" w:hAnchor="page" w:xAlign="center" w:yAlign="bottom"/>
      <w:ind w:left="2880"/>
    </w:pPr>
    <w:rPr>
      <w:rFonts w:ascii="Arial" w:hAnsi="Arial" w:cs="Arial"/>
    </w:rPr>
  </w:style>
  <w:style w:type="character" w:styleId="HTML4">
    <w:name w:val="HTML Acronym"/>
    <w:basedOn w:val="a4"/>
    <w:semiHidden/>
    <w:rsid w:val="009408ED"/>
  </w:style>
  <w:style w:type="table" w:styleId="-10">
    <w:name w:val="Table Web 1"/>
    <w:basedOn w:val="a5"/>
    <w:semiHidden/>
    <w:rsid w:val="009408E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5"/>
    <w:semiHidden/>
    <w:rsid w:val="009408E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5"/>
    <w:semiHidden/>
    <w:rsid w:val="009408E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2">
    <w:name w:val="Emphasis"/>
    <w:qFormat/>
    <w:rsid w:val="009408ED"/>
    <w:rPr>
      <w:i/>
      <w:iCs/>
    </w:rPr>
  </w:style>
  <w:style w:type="paragraph" w:styleId="aff3">
    <w:name w:val="Date"/>
    <w:basedOn w:val="a3"/>
    <w:next w:val="a3"/>
    <w:semiHidden/>
    <w:rsid w:val="009408ED"/>
  </w:style>
  <w:style w:type="paragraph" w:styleId="aff4">
    <w:name w:val="Note Heading"/>
    <w:basedOn w:val="a3"/>
    <w:next w:val="a3"/>
    <w:semiHidden/>
    <w:rsid w:val="009408ED"/>
  </w:style>
  <w:style w:type="character" w:styleId="aff5">
    <w:name w:val="annotation reference"/>
    <w:semiHidden/>
    <w:rsid w:val="009408ED"/>
    <w:rPr>
      <w:sz w:val="16"/>
      <w:szCs w:val="16"/>
    </w:rPr>
  </w:style>
  <w:style w:type="table" w:styleId="aff6">
    <w:name w:val="Table Elegant"/>
    <w:basedOn w:val="a5"/>
    <w:semiHidden/>
    <w:rsid w:val="009408E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5"/>
    <w:semiHidden/>
    <w:rsid w:val="009408E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Subtle 2"/>
    <w:basedOn w:val="a5"/>
    <w:semiHidden/>
    <w:rsid w:val="009408E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9408ED"/>
    <w:rPr>
      <w:rFonts w:ascii="Courier New" w:hAnsi="Courier New" w:cs="Courier New"/>
      <w:sz w:val="20"/>
      <w:szCs w:val="20"/>
    </w:rPr>
  </w:style>
  <w:style w:type="table" w:styleId="17">
    <w:name w:val="Table Classic 1"/>
    <w:basedOn w:val="a5"/>
    <w:semiHidden/>
    <w:rsid w:val="009408E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lassic 2"/>
    <w:basedOn w:val="a5"/>
    <w:semiHidden/>
    <w:rsid w:val="009408E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5"/>
    <w:semiHidden/>
    <w:rsid w:val="009408E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5"/>
    <w:semiHidden/>
    <w:rsid w:val="009408E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9408ED"/>
    <w:rPr>
      <w:rFonts w:ascii="Courier New" w:hAnsi="Courier New" w:cs="Courier New"/>
      <w:sz w:val="20"/>
      <w:szCs w:val="20"/>
    </w:rPr>
  </w:style>
  <w:style w:type="paragraph" w:styleId="aff7">
    <w:name w:val="Body Text"/>
    <w:basedOn w:val="a3"/>
    <w:semiHidden/>
    <w:rsid w:val="009408ED"/>
    <w:pPr>
      <w:overflowPunct w:val="0"/>
      <w:autoSpaceDE w:val="0"/>
      <w:autoSpaceDN w:val="0"/>
      <w:adjustRightInd w:val="0"/>
      <w:spacing w:after="240"/>
      <w:textAlignment w:val="baseline"/>
    </w:pPr>
  </w:style>
  <w:style w:type="paragraph" w:styleId="aff8">
    <w:name w:val="Body Text First Indent"/>
    <w:basedOn w:val="aff7"/>
    <w:semiHidden/>
    <w:rsid w:val="009408ED"/>
    <w:pPr>
      <w:overflowPunct/>
      <w:autoSpaceDE/>
      <w:autoSpaceDN/>
      <w:adjustRightInd/>
      <w:spacing w:after="120"/>
      <w:ind w:firstLine="210"/>
      <w:jc w:val="left"/>
      <w:textAlignment w:val="auto"/>
    </w:pPr>
  </w:style>
  <w:style w:type="paragraph" w:styleId="2f0">
    <w:name w:val="Body Text First Indent 2"/>
    <w:basedOn w:val="aa"/>
    <w:semiHidden/>
    <w:rsid w:val="009408ED"/>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3"/>
    <w:semiHidden/>
    <w:rsid w:val="009408ED"/>
    <w:pPr>
      <w:numPr>
        <w:numId w:val="14"/>
      </w:numPr>
      <w:tabs>
        <w:tab w:val="clear" w:pos="643"/>
        <w:tab w:val="num" w:pos="360"/>
      </w:tabs>
      <w:ind w:left="0" w:firstLine="0"/>
    </w:pPr>
  </w:style>
  <w:style w:type="paragraph" w:styleId="30">
    <w:name w:val="List Bullet 3"/>
    <w:basedOn w:val="a3"/>
    <w:autoRedefine/>
    <w:semiHidden/>
    <w:rsid w:val="009408ED"/>
    <w:pPr>
      <w:widowControl w:val="0"/>
      <w:numPr>
        <w:numId w:val="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3"/>
    <w:semiHidden/>
    <w:rsid w:val="009408ED"/>
    <w:pPr>
      <w:numPr>
        <w:numId w:val="7"/>
      </w:numPr>
      <w:tabs>
        <w:tab w:val="clear" w:pos="1209"/>
        <w:tab w:val="num" w:pos="360"/>
      </w:tabs>
      <w:ind w:left="0" w:firstLine="0"/>
    </w:pPr>
  </w:style>
  <w:style w:type="paragraph" w:styleId="50">
    <w:name w:val="List Bullet 5"/>
    <w:basedOn w:val="a3"/>
    <w:semiHidden/>
    <w:rsid w:val="009408ED"/>
    <w:pPr>
      <w:numPr>
        <w:numId w:val="8"/>
      </w:numPr>
      <w:tabs>
        <w:tab w:val="clear" w:pos="1492"/>
        <w:tab w:val="num" w:pos="360"/>
      </w:tabs>
      <w:ind w:left="0" w:firstLine="0"/>
    </w:pPr>
  </w:style>
  <w:style w:type="paragraph" w:styleId="aff9">
    <w:name w:val="Title"/>
    <w:basedOn w:val="a3"/>
    <w:qFormat/>
    <w:rsid w:val="009408ED"/>
    <w:pPr>
      <w:spacing w:before="240" w:after="60"/>
      <w:jc w:val="center"/>
      <w:outlineLvl w:val="0"/>
    </w:pPr>
    <w:rPr>
      <w:rFonts w:ascii="Arial" w:hAnsi="Arial" w:cs="Arial"/>
      <w:b/>
      <w:bCs/>
      <w:kern w:val="28"/>
      <w:sz w:val="32"/>
      <w:szCs w:val="32"/>
    </w:rPr>
  </w:style>
  <w:style w:type="character" w:styleId="affa">
    <w:name w:val="page number"/>
    <w:basedOn w:val="a4"/>
    <w:semiHidden/>
    <w:rsid w:val="009408ED"/>
  </w:style>
  <w:style w:type="character" w:styleId="affb">
    <w:name w:val="line number"/>
    <w:basedOn w:val="a4"/>
    <w:semiHidden/>
    <w:rsid w:val="009408ED"/>
  </w:style>
  <w:style w:type="paragraph" w:styleId="2">
    <w:name w:val="List Number 2"/>
    <w:basedOn w:val="a3"/>
    <w:semiHidden/>
    <w:rsid w:val="009408ED"/>
    <w:pPr>
      <w:numPr>
        <w:numId w:val="9"/>
      </w:numPr>
      <w:tabs>
        <w:tab w:val="clear" w:pos="643"/>
        <w:tab w:val="num" w:pos="360"/>
      </w:tabs>
      <w:ind w:left="0" w:firstLine="0"/>
    </w:pPr>
  </w:style>
  <w:style w:type="paragraph" w:styleId="3">
    <w:name w:val="List Number 3"/>
    <w:basedOn w:val="a3"/>
    <w:semiHidden/>
    <w:rsid w:val="009408ED"/>
    <w:pPr>
      <w:numPr>
        <w:numId w:val="10"/>
      </w:numPr>
      <w:tabs>
        <w:tab w:val="clear" w:pos="926"/>
        <w:tab w:val="num" w:pos="360"/>
      </w:tabs>
      <w:ind w:left="0" w:firstLine="0"/>
    </w:pPr>
  </w:style>
  <w:style w:type="paragraph" w:styleId="4">
    <w:name w:val="List Number 4"/>
    <w:basedOn w:val="a3"/>
    <w:semiHidden/>
    <w:rsid w:val="009408ED"/>
    <w:pPr>
      <w:numPr>
        <w:numId w:val="11"/>
      </w:numPr>
      <w:tabs>
        <w:tab w:val="clear" w:pos="1209"/>
        <w:tab w:val="num" w:pos="360"/>
      </w:tabs>
      <w:ind w:left="0" w:firstLine="0"/>
    </w:pPr>
  </w:style>
  <w:style w:type="paragraph" w:styleId="5">
    <w:name w:val="List Number 5"/>
    <w:basedOn w:val="a3"/>
    <w:semiHidden/>
    <w:rsid w:val="009408ED"/>
    <w:pPr>
      <w:numPr>
        <w:numId w:val="12"/>
      </w:numPr>
      <w:tabs>
        <w:tab w:val="clear" w:pos="1492"/>
        <w:tab w:val="num" w:pos="360"/>
      </w:tabs>
      <w:ind w:left="0" w:firstLine="0"/>
    </w:pPr>
  </w:style>
  <w:style w:type="character" w:styleId="HTML7">
    <w:name w:val="HTML Sample"/>
    <w:semiHidden/>
    <w:rsid w:val="009408ED"/>
    <w:rPr>
      <w:rFonts w:ascii="Courier New" w:hAnsi="Courier New" w:cs="Courier New"/>
    </w:rPr>
  </w:style>
  <w:style w:type="paragraph" w:styleId="2f1">
    <w:name w:val="envelope return"/>
    <w:basedOn w:val="a3"/>
    <w:semiHidden/>
    <w:rsid w:val="009408ED"/>
    <w:rPr>
      <w:rFonts w:ascii="Arial" w:hAnsi="Arial" w:cs="Arial"/>
      <w:sz w:val="20"/>
    </w:rPr>
  </w:style>
  <w:style w:type="table" w:styleId="18">
    <w:name w:val="Table 3D effects 1"/>
    <w:basedOn w:val="a5"/>
    <w:semiHidden/>
    <w:rsid w:val="009408E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5"/>
    <w:semiHidden/>
    <w:rsid w:val="009408E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3D effects 3"/>
    <w:basedOn w:val="a5"/>
    <w:semiHidden/>
    <w:rsid w:val="009408E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c">
    <w:name w:val="Normal (Web)"/>
    <w:basedOn w:val="a3"/>
    <w:semiHidden/>
    <w:rsid w:val="009408ED"/>
  </w:style>
  <w:style w:type="paragraph" w:styleId="affd">
    <w:name w:val="Normal Indent"/>
    <w:basedOn w:val="a3"/>
    <w:semiHidden/>
    <w:rsid w:val="009408ED"/>
    <w:pPr>
      <w:ind w:left="708"/>
    </w:pPr>
  </w:style>
  <w:style w:type="character" w:styleId="HTML8">
    <w:name w:val="HTML Definition"/>
    <w:semiHidden/>
    <w:rsid w:val="009408ED"/>
    <w:rPr>
      <w:i/>
      <w:iCs/>
    </w:rPr>
  </w:style>
  <w:style w:type="paragraph" w:styleId="affe">
    <w:name w:val="table of figures"/>
    <w:aliases w:val="Перечень рисунков_ASFK"/>
    <w:basedOn w:val="a3"/>
    <w:next w:val="a3"/>
    <w:uiPriority w:val="99"/>
    <w:rsid w:val="009408ED"/>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9408ED"/>
    <w:pPr>
      <w:tabs>
        <w:tab w:val="clear" w:pos="567"/>
        <w:tab w:val="left" w:pos="1418"/>
      </w:tabs>
      <w:ind w:left="1418"/>
    </w:pPr>
  </w:style>
  <w:style w:type="paragraph" w:customStyle="1" w:styleId="ASFKListnormal4">
    <w:name w:val="_ASFK_List_normal_4"/>
    <w:basedOn w:val="ASFKListnormal3"/>
    <w:rsid w:val="009408ED"/>
    <w:pPr>
      <w:tabs>
        <w:tab w:val="clear" w:pos="1418"/>
        <w:tab w:val="left" w:pos="1701"/>
      </w:tabs>
      <w:ind w:left="1701"/>
    </w:pPr>
  </w:style>
  <w:style w:type="paragraph" w:styleId="afff">
    <w:name w:val="footer"/>
    <w:basedOn w:val="a3"/>
    <w:semiHidden/>
    <w:rsid w:val="009408ED"/>
    <w:pPr>
      <w:tabs>
        <w:tab w:val="center" w:pos="4677"/>
        <w:tab w:val="right" w:pos="9355"/>
      </w:tabs>
    </w:pPr>
  </w:style>
  <w:style w:type="paragraph" w:customStyle="1" w:styleId="ASFKListnum">
    <w:name w:val="_ASFK_List_num"/>
    <w:link w:val="ASFKListnum0"/>
    <w:rsid w:val="009408ED"/>
    <w:pPr>
      <w:numPr>
        <w:numId w:val="16"/>
      </w:numPr>
      <w:spacing w:before="120" w:after="120"/>
      <w:contextualSpacing/>
      <w:jc w:val="both"/>
    </w:pPr>
    <w:rPr>
      <w:sz w:val="24"/>
    </w:rPr>
  </w:style>
  <w:style w:type="character" w:customStyle="1" w:styleId="ASFKNote0">
    <w:name w:val="_ASFK_Note Знак Знак"/>
    <w:link w:val="ASFKNote"/>
    <w:rsid w:val="009408ED"/>
    <w:rPr>
      <w:sz w:val="24"/>
      <w:lang w:bidi="ar-SA"/>
    </w:rPr>
  </w:style>
  <w:style w:type="paragraph" w:customStyle="1" w:styleId="ASFKListmark5">
    <w:name w:val="_ASFK_List_mark5"/>
    <w:rsid w:val="009408ED"/>
    <w:pPr>
      <w:numPr>
        <w:numId w:val="78"/>
      </w:numPr>
    </w:pPr>
    <w:rPr>
      <w:sz w:val="24"/>
    </w:rPr>
  </w:style>
  <w:style w:type="paragraph" w:customStyle="1" w:styleId="ASFKListnormal">
    <w:name w:val="_ASFK_List_normal"/>
    <w:rsid w:val="009408ED"/>
    <w:pPr>
      <w:tabs>
        <w:tab w:val="left" w:pos="567"/>
      </w:tabs>
      <w:spacing w:before="60" w:after="60"/>
      <w:ind w:left="567"/>
      <w:contextualSpacing/>
      <w:jc w:val="both"/>
    </w:pPr>
    <w:rPr>
      <w:snapToGrid w:val="0"/>
      <w:sz w:val="24"/>
    </w:rPr>
  </w:style>
  <w:style w:type="paragraph" w:customStyle="1" w:styleId="ASFKTitulnamedoc">
    <w:name w:val="_ASFK_Titul_name_doc"/>
    <w:rsid w:val="009408ED"/>
    <w:pPr>
      <w:suppressAutoHyphens/>
      <w:spacing w:before="120" w:after="120"/>
      <w:contextualSpacing/>
      <w:jc w:val="center"/>
    </w:pPr>
    <w:rPr>
      <w:b/>
      <w:sz w:val="32"/>
      <w:szCs w:val="28"/>
    </w:rPr>
  </w:style>
  <w:style w:type="paragraph" w:customStyle="1" w:styleId="ASFKListnormal2">
    <w:name w:val="_ASFK_List_normal_2"/>
    <w:basedOn w:val="ASFKListnormal"/>
    <w:rsid w:val="009408ED"/>
    <w:pPr>
      <w:tabs>
        <w:tab w:val="clear" w:pos="567"/>
        <w:tab w:val="left" w:pos="1134"/>
      </w:tabs>
      <w:ind w:left="1134"/>
    </w:pPr>
  </w:style>
  <w:style w:type="character" w:customStyle="1" w:styleId="ASFKNormal0">
    <w:name w:val="_ASFK_Normal Знак"/>
    <w:link w:val="ASFKNormal"/>
    <w:rsid w:val="009408ED"/>
    <w:rPr>
      <w:sz w:val="24"/>
      <w:lang w:bidi="ar-SA"/>
    </w:rPr>
  </w:style>
  <w:style w:type="paragraph" w:customStyle="1" w:styleId="ASFKListnormal5">
    <w:name w:val="_ASFK_List_normal_5"/>
    <w:basedOn w:val="ASFKListnormal4"/>
    <w:rsid w:val="009408ED"/>
    <w:pPr>
      <w:tabs>
        <w:tab w:val="clear" w:pos="1701"/>
        <w:tab w:val="left" w:pos="1985"/>
      </w:tabs>
      <w:ind w:left="1985"/>
    </w:pPr>
  </w:style>
  <w:style w:type="table" w:styleId="afff0">
    <w:name w:val="Table Grid"/>
    <w:basedOn w:val="a5"/>
    <w:semiHidden/>
    <w:rsid w:val="009408ED"/>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1">
    <w:name w:val="Closing"/>
    <w:basedOn w:val="a3"/>
    <w:semiHidden/>
    <w:rsid w:val="00C506B9"/>
    <w:pPr>
      <w:ind w:left="4252" w:firstLine="0"/>
    </w:pPr>
  </w:style>
  <w:style w:type="paragraph" w:customStyle="1" w:styleId="ASFKAn">
    <w:name w:val="_ASFK_An"/>
    <w:rsid w:val="009408ED"/>
    <w:pPr>
      <w:spacing w:after="240"/>
      <w:jc w:val="center"/>
      <w:outlineLvl w:val="4"/>
    </w:pPr>
    <w:rPr>
      <w:b/>
      <w:sz w:val="32"/>
    </w:rPr>
  </w:style>
  <w:style w:type="paragraph" w:styleId="afff2">
    <w:name w:val="Revision"/>
    <w:hidden/>
    <w:uiPriority w:val="99"/>
    <w:semiHidden/>
    <w:rsid w:val="008E63F1"/>
    <w:rPr>
      <w:sz w:val="24"/>
    </w:rPr>
  </w:style>
  <w:style w:type="paragraph" w:customStyle="1" w:styleId="ASFKCode">
    <w:name w:val="_ASFK_Code"/>
    <w:autoRedefine/>
    <w:rsid w:val="009408ED"/>
    <w:pPr>
      <w:shd w:val="clear" w:color="auto" w:fill="E6E6E6"/>
      <w:spacing w:before="120" w:after="120"/>
      <w:ind w:left="567" w:right="567" w:firstLine="567"/>
      <w:contextualSpacing/>
    </w:pPr>
    <w:rPr>
      <w:rFonts w:ascii="Courier New" w:hAnsi="Courier New"/>
      <w:noProof/>
      <w:lang w:val="en-US"/>
    </w:rPr>
  </w:style>
  <w:style w:type="paragraph" w:customStyle="1" w:styleId="ASFKTitulheader">
    <w:name w:val="_ASFK_Titul_header"/>
    <w:rsid w:val="009408ED"/>
    <w:pPr>
      <w:suppressAutoHyphens/>
      <w:jc w:val="center"/>
    </w:pPr>
    <w:rPr>
      <w:rFonts w:ascii="Arial" w:hAnsi="Arial"/>
      <w:b/>
      <w:caps/>
      <w:color w:val="404040"/>
      <w:sz w:val="24"/>
    </w:rPr>
  </w:style>
  <w:style w:type="paragraph" w:customStyle="1" w:styleId="ASFKTitulfooter">
    <w:name w:val="_ASFK_Titul_footer"/>
    <w:rsid w:val="009408ED"/>
    <w:pPr>
      <w:suppressAutoHyphens/>
      <w:jc w:val="center"/>
    </w:pPr>
    <w:rPr>
      <w:color w:val="292929"/>
      <w:sz w:val="28"/>
    </w:rPr>
  </w:style>
  <w:style w:type="character" w:customStyle="1" w:styleId="ASFKNameTable0">
    <w:name w:val="_ASFK_Name_Table Знак Знак"/>
    <w:link w:val="ASFKNameTable"/>
    <w:locked/>
    <w:rsid w:val="00CD23D3"/>
    <w:rPr>
      <w:b/>
      <w:sz w:val="24"/>
      <w:lang w:bidi="ar-SA"/>
    </w:rPr>
  </w:style>
  <w:style w:type="character" w:customStyle="1" w:styleId="ASFKTablenorm0">
    <w:name w:val="_ASFK_Table_norm Знак"/>
    <w:link w:val="ASFKTablenorm"/>
    <w:locked/>
    <w:rsid w:val="00CD23D3"/>
    <w:rPr>
      <w:sz w:val="22"/>
      <w:lang w:bidi="ar-SA"/>
    </w:rPr>
  </w:style>
  <w:style w:type="character" w:customStyle="1" w:styleId="af1">
    <w:name w:val="Текст сноски Знак"/>
    <w:link w:val="af0"/>
    <w:locked/>
    <w:rsid w:val="00CD23D3"/>
    <w:rPr>
      <w:lang w:val="ru-RU" w:eastAsia="ru-RU" w:bidi="ar-SA"/>
    </w:rPr>
  </w:style>
  <w:style w:type="character" w:customStyle="1" w:styleId="ASFKTableNum0">
    <w:name w:val="_ASFK_Table_Num Знак Знак"/>
    <w:link w:val="ASFKTableNum"/>
    <w:locked/>
    <w:rsid w:val="00CD23D3"/>
    <w:rPr>
      <w:sz w:val="22"/>
      <w:lang w:bidi="ar-SA"/>
    </w:rPr>
  </w:style>
  <w:style w:type="character" w:customStyle="1" w:styleId="ASFKListmark10">
    <w:name w:val="_ASFK_List_mark1 Знак Знак"/>
    <w:link w:val="ASFKListmark1"/>
    <w:rsid w:val="00032EE1"/>
    <w:rPr>
      <w:snapToGrid w:val="0"/>
      <w:sz w:val="24"/>
      <w:lang w:bidi="ar-SA"/>
    </w:rPr>
  </w:style>
  <w:style w:type="character" w:customStyle="1" w:styleId="ASFKReporterror">
    <w:name w:val="_ASFK_Report_error"/>
    <w:rsid w:val="009408ED"/>
    <w:rPr>
      <w:noProof/>
      <w:lang w:val="ru-RU"/>
    </w:rPr>
  </w:style>
  <w:style w:type="paragraph" w:customStyle="1" w:styleId="GOSTNormal">
    <w:name w:val="_GOST_Normal"/>
    <w:link w:val="GOSTNormal0"/>
    <w:qFormat/>
    <w:rsid w:val="002B4E86"/>
    <w:pPr>
      <w:spacing w:before="120" w:after="60"/>
      <w:ind w:firstLine="567"/>
      <w:contextualSpacing/>
      <w:jc w:val="both"/>
    </w:pPr>
    <w:rPr>
      <w:sz w:val="24"/>
    </w:rPr>
  </w:style>
  <w:style w:type="paragraph" w:customStyle="1" w:styleId="GOSTTablenorm">
    <w:name w:val="_GOST_Table_norm"/>
    <w:link w:val="GOSTTablenorm0"/>
    <w:rsid w:val="002B4E86"/>
    <w:pPr>
      <w:ind w:left="57" w:right="57"/>
      <w:jc w:val="both"/>
    </w:pPr>
    <w:rPr>
      <w:sz w:val="22"/>
    </w:rPr>
  </w:style>
  <w:style w:type="paragraph" w:customStyle="1" w:styleId="GOSTTableHead">
    <w:name w:val="_GOST_Table_Head"/>
    <w:basedOn w:val="GOSTTablenorm"/>
    <w:link w:val="GOSTTableHead0"/>
    <w:rsid w:val="002B4E86"/>
    <w:pPr>
      <w:keepNext/>
      <w:suppressAutoHyphens/>
      <w:ind w:left="0" w:right="0"/>
      <w:jc w:val="center"/>
    </w:pPr>
    <w:rPr>
      <w:b/>
      <w:bCs/>
    </w:rPr>
  </w:style>
  <w:style w:type="character" w:customStyle="1" w:styleId="GOSTTableHead0">
    <w:name w:val="_GOST_Table_Head Знак"/>
    <w:link w:val="GOSTTableHead"/>
    <w:rsid w:val="002B4E86"/>
    <w:rPr>
      <w:b/>
      <w:bCs/>
      <w:sz w:val="22"/>
    </w:rPr>
  </w:style>
  <w:style w:type="character" w:customStyle="1" w:styleId="ASFKListnum0">
    <w:name w:val="_ASFK_List_num Знак"/>
    <w:link w:val="ASFKListnum"/>
    <w:rsid w:val="00F05A48"/>
    <w:rPr>
      <w:sz w:val="24"/>
      <w:lang w:bidi="ar-SA"/>
    </w:rPr>
  </w:style>
  <w:style w:type="paragraph" w:styleId="afff3">
    <w:name w:val="endnote text"/>
    <w:basedOn w:val="a3"/>
    <w:link w:val="afff4"/>
    <w:rsid w:val="00595403"/>
    <w:rPr>
      <w:sz w:val="20"/>
    </w:rPr>
  </w:style>
  <w:style w:type="character" w:customStyle="1" w:styleId="afff4">
    <w:name w:val="Текст концевой сноски Знак"/>
    <w:basedOn w:val="a4"/>
    <w:link w:val="afff3"/>
    <w:rsid w:val="00595403"/>
  </w:style>
  <w:style w:type="character" w:styleId="afff5">
    <w:name w:val="endnote reference"/>
    <w:rsid w:val="00595403"/>
    <w:rPr>
      <w:vertAlign w:val="superscript"/>
    </w:rPr>
  </w:style>
  <w:style w:type="character" w:customStyle="1" w:styleId="ASFKListmark20">
    <w:name w:val="_ASFK_List_mark2 Знак"/>
    <w:link w:val="ASFKListmark2"/>
    <w:rsid w:val="009620FB"/>
    <w:rPr>
      <w:snapToGrid w:val="0"/>
      <w:sz w:val="24"/>
      <w:lang w:bidi="ar-SA"/>
    </w:rPr>
  </w:style>
  <w:style w:type="character" w:customStyle="1" w:styleId="ASFKListmark30">
    <w:name w:val="_ASFK_List_mark3 Знак Знак"/>
    <w:link w:val="ASFKListmark3"/>
    <w:locked/>
    <w:rsid w:val="009620FB"/>
    <w:rPr>
      <w:snapToGrid w:val="0"/>
      <w:sz w:val="24"/>
      <w:lang w:bidi="ar-SA"/>
    </w:rPr>
  </w:style>
  <w:style w:type="character" w:customStyle="1" w:styleId="GOSTTablenorm0">
    <w:name w:val="_GOST_Table_norm Знак"/>
    <w:link w:val="GOSTTablenorm"/>
    <w:qFormat/>
    <w:rsid w:val="002B4E86"/>
    <w:rPr>
      <w:sz w:val="22"/>
      <w:lang w:bidi="ar-SA"/>
    </w:rPr>
  </w:style>
  <w:style w:type="character" w:customStyle="1" w:styleId="GOSTNormal0">
    <w:name w:val="_GOST_Normal Знак"/>
    <w:link w:val="GOSTNormal"/>
    <w:qFormat/>
    <w:rsid w:val="002B4E86"/>
    <w:rPr>
      <w:sz w:val="24"/>
      <w:lang w:bidi="ar-SA"/>
    </w:rPr>
  </w:style>
  <w:style w:type="character" w:customStyle="1" w:styleId="GOSTNameTable0">
    <w:name w:val="_GOST_Name_Table Знак"/>
    <w:link w:val="GOSTNameTable"/>
    <w:rsid w:val="002B4E86"/>
    <w:rPr>
      <w:b/>
      <w:sz w:val="24"/>
      <w:lang w:bidi="ar-SA"/>
    </w:rPr>
  </w:style>
  <w:style w:type="character" w:customStyle="1" w:styleId="date1">
    <w:name w:val="date1"/>
    <w:rsid w:val="002B4E86"/>
    <w:rPr>
      <w:color w:val="3366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9231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png"/><Relationship Id="rId299" Type="http://schemas.openxmlformats.org/officeDocument/2006/relationships/image" Target="media/image289.png"/><Relationship Id="rId21" Type="http://schemas.openxmlformats.org/officeDocument/2006/relationships/image" Target="media/image13.png"/><Relationship Id="rId63" Type="http://schemas.openxmlformats.org/officeDocument/2006/relationships/image" Target="media/image55.png"/><Relationship Id="rId159" Type="http://schemas.openxmlformats.org/officeDocument/2006/relationships/image" Target="media/image149.png"/><Relationship Id="rId324" Type="http://schemas.openxmlformats.org/officeDocument/2006/relationships/image" Target="media/image314.png"/><Relationship Id="rId366" Type="http://schemas.openxmlformats.org/officeDocument/2006/relationships/image" Target="media/image356.png"/><Relationship Id="rId170" Type="http://schemas.openxmlformats.org/officeDocument/2006/relationships/image" Target="media/image160.png"/><Relationship Id="rId226" Type="http://schemas.openxmlformats.org/officeDocument/2006/relationships/image" Target="media/image216.png"/><Relationship Id="rId433" Type="http://schemas.openxmlformats.org/officeDocument/2006/relationships/image" Target="media/image423.png"/><Relationship Id="rId268" Type="http://schemas.openxmlformats.org/officeDocument/2006/relationships/image" Target="media/image258.png"/><Relationship Id="rId32" Type="http://schemas.openxmlformats.org/officeDocument/2006/relationships/image" Target="media/image24.png"/><Relationship Id="rId74" Type="http://schemas.openxmlformats.org/officeDocument/2006/relationships/image" Target="media/image66.png"/><Relationship Id="rId128" Type="http://schemas.openxmlformats.org/officeDocument/2006/relationships/image" Target="media/image118.png"/><Relationship Id="rId335" Type="http://schemas.openxmlformats.org/officeDocument/2006/relationships/image" Target="media/image325.png"/><Relationship Id="rId377" Type="http://schemas.openxmlformats.org/officeDocument/2006/relationships/image" Target="media/image367.png"/><Relationship Id="rId5" Type="http://schemas.openxmlformats.org/officeDocument/2006/relationships/webSettings" Target="webSettings.xml"/><Relationship Id="rId181" Type="http://schemas.openxmlformats.org/officeDocument/2006/relationships/image" Target="media/image171.png"/><Relationship Id="rId237" Type="http://schemas.openxmlformats.org/officeDocument/2006/relationships/image" Target="media/image227.png"/><Relationship Id="rId402" Type="http://schemas.openxmlformats.org/officeDocument/2006/relationships/image" Target="media/image392.png"/><Relationship Id="rId279" Type="http://schemas.openxmlformats.org/officeDocument/2006/relationships/image" Target="media/image269.png"/><Relationship Id="rId444" Type="http://schemas.openxmlformats.org/officeDocument/2006/relationships/image" Target="media/image434.png"/><Relationship Id="rId43" Type="http://schemas.openxmlformats.org/officeDocument/2006/relationships/image" Target="media/image35.png"/><Relationship Id="rId139" Type="http://schemas.openxmlformats.org/officeDocument/2006/relationships/image" Target="media/image129.png"/><Relationship Id="rId290" Type="http://schemas.openxmlformats.org/officeDocument/2006/relationships/image" Target="media/image280.png"/><Relationship Id="rId304" Type="http://schemas.openxmlformats.org/officeDocument/2006/relationships/image" Target="media/image294.png"/><Relationship Id="rId346" Type="http://schemas.openxmlformats.org/officeDocument/2006/relationships/image" Target="media/image336.png"/><Relationship Id="rId388" Type="http://schemas.openxmlformats.org/officeDocument/2006/relationships/image" Target="media/image378.png"/><Relationship Id="rId85" Type="http://schemas.openxmlformats.org/officeDocument/2006/relationships/image" Target="media/image77.png"/><Relationship Id="rId150" Type="http://schemas.openxmlformats.org/officeDocument/2006/relationships/image" Target="media/image140.png"/><Relationship Id="rId192" Type="http://schemas.openxmlformats.org/officeDocument/2006/relationships/image" Target="media/image182.png"/><Relationship Id="rId206" Type="http://schemas.openxmlformats.org/officeDocument/2006/relationships/image" Target="media/image196.png"/><Relationship Id="rId413" Type="http://schemas.openxmlformats.org/officeDocument/2006/relationships/image" Target="media/image403.png"/><Relationship Id="rId248" Type="http://schemas.openxmlformats.org/officeDocument/2006/relationships/image" Target="media/image238.png"/><Relationship Id="rId455" Type="http://schemas.openxmlformats.org/officeDocument/2006/relationships/footer" Target="footer2.xml"/><Relationship Id="rId12" Type="http://schemas.openxmlformats.org/officeDocument/2006/relationships/hyperlink" Target="http://systems.ru.oracle.com/systems/" TargetMode="External"/><Relationship Id="rId108" Type="http://schemas.openxmlformats.org/officeDocument/2006/relationships/image" Target="media/image98.png"/><Relationship Id="rId315" Type="http://schemas.openxmlformats.org/officeDocument/2006/relationships/image" Target="media/image305.png"/><Relationship Id="rId357" Type="http://schemas.openxmlformats.org/officeDocument/2006/relationships/image" Target="media/image347.png"/><Relationship Id="rId54" Type="http://schemas.openxmlformats.org/officeDocument/2006/relationships/image" Target="media/image46.png"/><Relationship Id="rId96" Type="http://schemas.openxmlformats.org/officeDocument/2006/relationships/image" Target="media/image86.png"/><Relationship Id="rId161" Type="http://schemas.openxmlformats.org/officeDocument/2006/relationships/image" Target="media/image151.png"/><Relationship Id="rId217" Type="http://schemas.openxmlformats.org/officeDocument/2006/relationships/image" Target="media/image207.png"/><Relationship Id="rId399" Type="http://schemas.openxmlformats.org/officeDocument/2006/relationships/image" Target="media/image389.png"/><Relationship Id="rId259" Type="http://schemas.openxmlformats.org/officeDocument/2006/relationships/image" Target="media/image249.png"/><Relationship Id="rId424" Type="http://schemas.openxmlformats.org/officeDocument/2006/relationships/image" Target="media/image414.png"/><Relationship Id="rId23" Type="http://schemas.openxmlformats.org/officeDocument/2006/relationships/image" Target="media/image15.png"/><Relationship Id="rId119" Type="http://schemas.openxmlformats.org/officeDocument/2006/relationships/image" Target="media/image109.png"/><Relationship Id="rId270" Type="http://schemas.openxmlformats.org/officeDocument/2006/relationships/image" Target="media/image260.png"/><Relationship Id="rId326" Type="http://schemas.openxmlformats.org/officeDocument/2006/relationships/image" Target="media/image316.png"/><Relationship Id="rId44" Type="http://schemas.openxmlformats.org/officeDocument/2006/relationships/image" Target="media/image36.png"/><Relationship Id="rId65" Type="http://schemas.openxmlformats.org/officeDocument/2006/relationships/image" Target="media/image57.png"/><Relationship Id="rId86" Type="http://schemas.openxmlformats.org/officeDocument/2006/relationships/image" Target="media/image1.png"/><Relationship Id="rId130" Type="http://schemas.openxmlformats.org/officeDocument/2006/relationships/image" Target="media/image120.png"/><Relationship Id="rId151" Type="http://schemas.openxmlformats.org/officeDocument/2006/relationships/image" Target="media/image141.png"/><Relationship Id="rId368" Type="http://schemas.openxmlformats.org/officeDocument/2006/relationships/image" Target="media/image358.png"/><Relationship Id="rId389" Type="http://schemas.openxmlformats.org/officeDocument/2006/relationships/image" Target="media/image379.png"/><Relationship Id="rId172" Type="http://schemas.openxmlformats.org/officeDocument/2006/relationships/image" Target="media/image162.png"/><Relationship Id="rId193" Type="http://schemas.openxmlformats.org/officeDocument/2006/relationships/image" Target="media/image183.png"/><Relationship Id="rId207" Type="http://schemas.openxmlformats.org/officeDocument/2006/relationships/image" Target="media/image197.png"/><Relationship Id="rId228" Type="http://schemas.openxmlformats.org/officeDocument/2006/relationships/image" Target="media/image218.png"/><Relationship Id="rId249" Type="http://schemas.openxmlformats.org/officeDocument/2006/relationships/image" Target="media/image239.png"/><Relationship Id="rId414" Type="http://schemas.openxmlformats.org/officeDocument/2006/relationships/image" Target="media/image404.png"/><Relationship Id="rId435" Type="http://schemas.openxmlformats.org/officeDocument/2006/relationships/image" Target="media/image425.png"/><Relationship Id="rId456" Type="http://schemas.openxmlformats.org/officeDocument/2006/relationships/header" Target="header4.xml"/><Relationship Id="rId13" Type="http://schemas.openxmlformats.org/officeDocument/2006/relationships/image" Target="media/image5.png"/><Relationship Id="rId109" Type="http://schemas.openxmlformats.org/officeDocument/2006/relationships/image" Target="media/image99.png"/><Relationship Id="rId260" Type="http://schemas.openxmlformats.org/officeDocument/2006/relationships/image" Target="media/image250.png"/><Relationship Id="rId281" Type="http://schemas.openxmlformats.org/officeDocument/2006/relationships/image" Target="media/image271.png"/><Relationship Id="rId316" Type="http://schemas.openxmlformats.org/officeDocument/2006/relationships/image" Target="media/image306.png"/><Relationship Id="rId337" Type="http://schemas.openxmlformats.org/officeDocument/2006/relationships/image" Target="media/image327.png"/><Relationship Id="rId34" Type="http://schemas.openxmlformats.org/officeDocument/2006/relationships/image" Target="media/image26.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image" Target="media/image87.png"/><Relationship Id="rId120" Type="http://schemas.openxmlformats.org/officeDocument/2006/relationships/image" Target="media/image110.png"/><Relationship Id="rId141" Type="http://schemas.openxmlformats.org/officeDocument/2006/relationships/image" Target="media/image131.png"/><Relationship Id="rId358" Type="http://schemas.openxmlformats.org/officeDocument/2006/relationships/image" Target="media/image348.png"/><Relationship Id="rId379" Type="http://schemas.openxmlformats.org/officeDocument/2006/relationships/image" Target="media/image369.png"/><Relationship Id="rId7" Type="http://schemas.openxmlformats.org/officeDocument/2006/relationships/endnotes" Target="endnotes.xml"/><Relationship Id="rId162" Type="http://schemas.openxmlformats.org/officeDocument/2006/relationships/image" Target="media/image152.png"/><Relationship Id="rId183" Type="http://schemas.openxmlformats.org/officeDocument/2006/relationships/image" Target="media/image173.png"/><Relationship Id="rId218" Type="http://schemas.openxmlformats.org/officeDocument/2006/relationships/image" Target="media/image208.png"/><Relationship Id="rId239" Type="http://schemas.openxmlformats.org/officeDocument/2006/relationships/image" Target="media/image229.png"/><Relationship Id="rId390" Type="http://schemas.openxmlformats.org/officeDocument/2006/relationships/image" Target="media/image380.png"/><Relationship Id="rId404" Type="http://schemas.openxmlformats.org/officeDocument/2006/relationships/image" Target="media/image394.png"/><Relationship Id="rId425" Type="http://schemas.openxmlformats.org/officeDocument/2006/relationships/image" Target="media/image415.png"/><Relationship Id="rId446" Type="http://schemas.openxmlformats.org/officeDocument/2006/relationships/image" Target="media/image436.png"/><Relationship Id="rId250" Type="http://schemas.openxmlformats.org/officeDocument/2006/relationships/image" Target="media/image240.png"/><Relationship Id="rId271" Type="http://schemas.openxmlformats.org/officeDocument/2006/relationships/image" Target="media/image261.png"/><Relationship Id="rId292" Type="http://schemas.openxmlformats.org/officeDocument/2006/relationships/image" Target="media/image282.png"/><Relationship Id="rId306" Type="http://schemas.openxmlformats.org/officeDocument/2006/relationships/image" Target="media/image296.png"/><Relationship Id="rId24" Type="http://schemas.openxmlformats.org/officeDocument/2006/relationships/image" Target="media/image16.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2.png"/><Relationship Id="rId110" Type="http://schemas.openxmlformats.org/officeDocument/2006/relationships/image" Target="media/image100.png"/><Relationship Id="rId131" Type="http://schemas.openxmlformats.org/officeDocument/2006/relationships/image" Target="media/image121.png"/><Relationship Id="rId327" Type="http://schemas.openxmlformats.org/officeDocument/2006/relationships/image" Target="media/image317.png"/><Relationship Id="rId348" Type="http://schemas.openxmlformats.org/officeDocument/2006/relationships/image" Target="media/image338.png"/><Relationship Id="rId369" Type="http://schemas.openxmlformats.org/officeDocument/2006/relationships/image" Target="media/image359.png"/><Relationship Id="rId152" Type="http://schemas.openxmlformats.org/officeDocument/2006/relationships/image" Target="media/image142.png"/><Relationship Id="rId173" Type="http://schemas.openxmlformats.org/officeDocument/2006/relationships/image" Target="media/image163.png"/><Relationship Id="rId194" Type="http://schemas.openxmlformats.org/officeDocument/2006/relationships/image" Target="media/image184.png"/><Relationship Id="rId208" Type="http://schemas.openxmlformats.org/officeDocument/2006/relationships/image" Target="media/image198.png"/><Relationship Id="rId229" Type="http://schemas.openxmlformats.org/officeDocument/2006/relationships/image" Target="media/image219.png"/><Relationship Id="rId380" Type="http://schemas.openxmlformats.org/officeDocument/2006/relationships/image" Target="media/image370.png"/><Relationship Id="rId415" Type="http://schemas.openxmlformats.org/officeDocument/2006/relationships/image" Target="media/image405.png"/><Relationship Id="rId436" Type="http://schemas.openxmlformats.org/officeDocument/2006/relationships/image" Target="media/image426.png"/><Relationship Id="rId457" Type="http://schemas.openxmlformats.org/officeDocument/2006/relationships/hyperlink" Target="https://www.asfk-support.ru/jira/browse/FTAS-206325" TargetMode="External"/><Relationship Id="rId240" Type="http://schemas.openxmlformats.org/officeDocument/2006/relationships/image" Target="media/image230.png"/><Relationship Id="rId261" Type="http://schemas.openxmlformats.org/officeDocument/2006/relationships/image" Target="media/image251.png"/><Relationship Id="rId14" Type="http://schemas.openxmlformats.org/officeDocument/2006/relationships/image" Target="media/image6.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image" Target="media/image90.png"/><Relationship Id="rId282" Type="http://schemas.openxmlformats.org/officeDocument/2006/relationships/image" Target="media/image272.png"/><Relationship Id="rId317" Type="http://schemas.openxmlformats.org/officeDocument/2006/relationships/image" Target="media/image307.png"/><Relationship Id="rId338" Type="http://schemas.openxmlformats.org/officeDocument/2006/relationships/image" Target="media/image328.png"/><Relationship Id="rId359" Type="http://schemas.openxmlformats.org/officeDocument/2006/relationships/image" Target="media/image349.png"/><Relationship Id="rId8" Type="http://schemas.openxmlformats.org/officeDocument/2006/relationships/header" Target="header1.xml"/><Relationship Id="rId98" Type="http://schemas.openxmlformats.org/officeDocument/2006/relationships/image" Target="media/image88.png"/><Relationship Id="rId121" Type="http://schemas.openxmlformats.org/officeDocument/2006/relationships/image" Target="media/image111.png"/><Relationship Id="rId142" Type="http://schemas.openxmlformats.org/officeDocument/2006/relationships/image" Target="media/image132.png"/><Relationship Id="rId163" Type="http://schemas.openxmlformats.org/officeDocument/2006/relationships/image" Target="media/image153.png"/><Relationship Id="rId184" Type="http://schemas.openxmlformats.org/officeDocument/2006/relationships/image" Target="media/image174.png"/><Relationship Id="rId219" Type="http://schemas.openxmlformats.org/officeDocument/2006/relationships/image" Target="media/image209.png"/><Relationship Id="rId370" Type="http://schemas.openxmlformats.org/officeDocument/2006/relationships/image" Target="media/image360.png"/><Relationship Id="rId391" Type="http://schemas.openxmlformats.org/officeDocument/2006/relationships/image" Target="media/image381.png"/><Relationship Id="rId405" Type="http://schemas.openxmlformats.org/officeDocument/2006/relationships/image" Target="media/image395.png"/><Relationship Id="rId426" Type="http://schemas.openxmlformats.org/officeDocument/2006/relationships/image" Target="media/image416.png"/><Relationship Id="rId447" Type="http://schemas.openxmlformats.org/officeDocument/2006/relationships/image" Target="media/image437.png"/><Relationship Id="rId230" Type="http://schemas.openxmlformats.org/officeDocument/2006/relationships/image" Target="media/image220.png"/><Relationship Id="rId251" Type="http://schemas.openxmlformats.org/officeDocument/2006/relationships/image" Target="media/image241.png"/><Relationship Id="rId25" Type="http://schemas.openxmlformats.org/officeDocument/2006/relationships/image" Target="media/image17.png"/><Relationship Id="rId46" Type="http://schemas.openxmlformats.org/officeDocument/2006/relationships/image" Target="media/image38.png"/><Relationship Id="rId67" Type="http://schemas.openxmlformats.org/officeDocument/2006/relationships/image" Target="media/image59.png"/><Relationship Id="rId272" Type="http://schemas.openxmlformats.org/officeDocument/2006/relationships/image" Target="media/image262.png"/><Relationship Id="rId293" Type="http://schemas.openxmlformats.org/officeDocument/2006/relationships/image" Target="media/image283.png"/><Relationship Id="rId307" Type="http://schemas.openxmlformats.org/officeDocument/2006/relationships/image" Target="media/image297.png"/><Relationship Id="rId328" Type="http://schemas.openxmlformats.org/officeDocument/2006/relationships/image" Target="media/image318.png"/><Relationship Id="rId349" Type="http://schemas.openxmlformats.org/officeDocument/2006/relationships/image" Target="media/image339.png"/><Relationship Id="rId88" Type="http://schemas.openxmlformats.org/officeDocument/2006/relationships/image" Target="media/image78.png"/><Relationship Id="rId111" Type="http://schemas.openxmlformats.org/officeDocument/2006/relationships/image" Target="media/image101.png"/><Relationship Id="rId132" Type="http://schemas.openxmlformats.org/officeDocument/2006/relationships/image" Target="media/image122.gif"/><Relationship Id="rId153" Type="http://schemas.openxmlformats.org/officeDocument/2006/relationships/image" Target="media/image143.png"/><Relationship Id="rId174" Type="http://schemas.openxmlformats.org/officeDocument/2006/relationships/image" Target="media/image164.png"/><Relationship Id="rId195" Type="http://schemas.openxmlformats.org/officeDocument/2006/relationships/image" Target="media/image185.png"/><Relationship Id="rId209" Type="http://schemas.openxmlformats.org/officeDocument/2006/relationships/image" Target="media/image199.png"/><Relationship Id="rId360" Type="http://schemas.openxmlformats.org/officeDocument/2006/relationships/image" Target="media/image350.png"/><Relationship Id="rId381" Type="http://schemas.openxmlformats.org/officeDocument/2006/relationships/image" Target="media/image371.png"/><Relationship Id="rId416" Type="http://schemas.openxmlformats.org/officeDocument/2006/relationships/image" Target="media/image406.png"/><Relationship Id="rId220" Type="http://schemas.openxmlformats.org/officeDocument/2006/relationships/image" Target="media/image210.png"/><Relationship Id="rId241" Type="http://schemas.openxmlformats.org/officeDocument/2006/relationships/image" Target="media/image231.png"/><Relationship Id="rId437" Type="http://schemas.openxmlformats.org/officeDocument/2006/relationships/image" Target="media/image427.png"/><Relationship Id="rId458" Type="http://schemas.openxmlformats.org/officeDocument/2006/relationships/hyperlink" Target="https://www.asfk-support.ru/jira/browse/PROD-124956" TargetMode="External"/><Relationship Id="rId15" Type="http://schemas.openxmlformats.org/officeDocument/2006/relationships/image" Target="media/image7.png"/><Relationship Id="rId36" Type="http://schemas.openxmlformats.org/officeDocument/2006/relationships/image" Target="media/image28.png"/><Relationship Id="rId57" Type="http://schemas.openxmlformats.org/officeDocument/2006/relationships/image" Target="media/image49.png"/><Relationship Id="rId262" Type="http://schemas.openxmlformats.org/officeDocument/2006/relationships/image" Target="media/image252.png"/><Relationship Id="rId283" Type="http://schemas.openxmlformats.org/officeDocument/2006/relationships/image" Target="media/image273.png"/><Relationship Id="rId318" Type="http://schemas.openxmlformats.org/officeDocument/2006/relationships/image" Target="media/image308.png"/><Relationship Id="rId339" Type="http://schemas.openxmlformats.org/officeDocument/2006/relationships/image" Target="media/image329.png"/><Relationship Id="rId78" Type="http://schemas.openxmlformats.org/officeDocument/2006/relationships/image" Target="media/image70.png"/><Relationship Id="rId99" Type="http://schemas.openxmlformats.org/officeDocument/2006/relationships/image" Target="media/image89.png"/><Relationship Id="rId101" Type="http://schemas.openxmlformats.org/officeDocument/2006/relationships/image" Target="media/image91.png"/><Relationship Id="rId122" Type="http://schemas.openxmlformats.org/officeDocument/2006/relationships/image" Target="media/image112.png"/><Relationship Id="rId143" Type="http://schemas.openxmlformats.org/officeDocument/2006/relationships/image" Target="media/image133.png"/><Relationship Id="rId164" Type="http://schemas.openxmlformats.org/officeDocument/2006/relationships/image" Target="media/image154.png"/><Relationship Id="rId185" Type="http://schemas.openxmlformats.org/officeDocument/2006/relationships/image" Target="media/image175.png"/><Relationship Id="rId350" Type="http://schemas.openxmlformats.org/officeDocument/2006/relationships/image" Target="media/image340.png"/><Relationship Id="rId371" Type="http://schemas.openxmlformats.org/officeDocument/2006/relationships/image" Target="media/image361.png"/><Relationship Id="rId406" Type="http://schemas.openxmlformats.org/officeDocument/2006/relationships/image" Target="media/image396.png"/><Relationship Id="rId9" Type="http://schemas.openxmlformats.org/officeDocument/2006/relationships/footer" Target="footer1.xml"/><Relationship Id="rId210" Type="http://schemas.openxmlformats.org/officeDocument/2006/relationships/image" Target="media/image200.png"/><Relationship Id="rId392" Type="http://schemas.openxmlformats.org/officeDocument/2006/relationships/image" Target="media/image382.png"/><Relationship Id="rId427" Type="http://schemas.openxmlformats.org/officeDocument/2006/relationships/image" Target="media/image417.png"/><Relationship Id="rId448" Type="http://schemas.openxmlformats.org/officeDocument/2006/relationships/image" Target="media/image438.png"/><Relationship Id="rId26" Type="http://schemas.openxmlformats.org/officeDocument/2006/relationships/image" Target="media/image18.png"/><Relationship Id="rId231" Type="http://schemas.openxmlformats.org/officeDocument/2006/relationships/image" Target="media/image221.png"/><Relationship Id="rId252" Type="http://schemas.openxmlformats.org/officeDocument/2006/relationships/image" Target="media/image242.png"/><Relationship Id="rId273" Type="http://schemas.openxmlformats.org/officeDocument/2006/relationships/image" Target="media/image263.png"/><Relationship Id="rId294" Type="http://schemas.openxmlformats.org/officeDocument/2006/relationships/image" Target="media/image284.png"/><Relationship Id="rId308" Type="http://schemas.openxmlformats.org/officeDocument/2006/relationships/image" Target="media/image298.png"/><Relationship Id="rId329" Type="http://schemas.openxmlformats.org/officeDocument/2006/relationships/image" Target="media/image319.png"/><Relationship Id="rId47" Type="http://schemas.openxmlformats.org/officeDocument/2006/relationships/image" Target="media/image39.png"/><Relationship Id="rId68" Type="http://schemas.openxmlformats.org/officeDocument/2006/relationships/image" Target="media/image60.png"/><Relationship Id="rId89" Type="http://schemas.openxmlformats.org/officeDocument/2006/relationships/image" Target="media/image79.png"/><Relationship Id="rId112" Type="http://schemas.openxmlformats.org/officeDocument/2006/relationships/image" Target="media/image102.png"/><Relationship Id="rId133" Type="http://schemas.openxmlformats.org/officeDocument/2006/relationships/image" Target="media/image123.png"/><Relationship Id="rId154" Type="http://schemas.openxmlformats.org/officeDocument/2006/relationships/image" Target="media/image144.png"/><Relationship Id="rId175" Type="http://schemas.openxmlformats.org/officeDocument/2006/relationships/image" Target="media/image165.png"/><Relationship Id="rId340" Type="http://schemas.openxmlformats.org/officeDocument/2006/relationships/image" Target="media/image330.png"/><Relationship Id="rId361" Type="http://schemas.openxmlformats.org/officeDocument/2006/relationships/image" Target="media/image351.png"/><Relationship Id="rId196" Type="http://schemas.openxmlformats.org/officeDocument/2006/relationships/image" Target="media/image186.png"/><Relationship Id="rId200" Type="http://schemas.openxmlformats.org/officeDocument/2006/relationships/image" Target="media/image190.png"/><Relationship Id="rId382" Type="http://schemas.openxmlformats.org/officeDocument/2006/relationships/image" Target="media/image372.png"/><Relationship Id="rId417" Type="http://schemas.openxmlformats.org/officeDocument/2006/relationships/image" Target="media/image407.png"/><Relationship Id="rId438" Type="http://schemas.openxmlformats.org/officeDocument/2006/relationships/image" Target="media/image428.png"/><Relationship Id="rId459" Type="http://schemas.openxmlformats.org/officeDocument/2006/relationships/hyperlink" Target="https://www.asfk-support.ru/jira/browse/PROD-124956" TargetMode="External"/><Relationship Id="rId16" Type="http://schemas.openxmlformats.org/officeDocument/2006/relationships/image" Target="media/image8.png"/><Relationship Id="rId221" Type="http://schemas.openxmlformats.org/officeDocument/2006/relationships/image" Target="media/image211.png"/><Relationship Id="rId242" Type="http://schemas.openxmlformats.org/officeDocument/2006/relationships/image" Target="media/image232.png"/><Relationship Id="rId263" Type="http://schemas.openxmlformats.org/officeDocument/2006/relationships/image" Target="media/image253.png"/><Relationship Id="rId284" Type="http://schemas.openxmlformats.org/officeDocument/2006/relationships/image" Target="media/image274.png"/><Relationship Id="rId319" Type="http://schemas.openxmlformats.org/officeDocument/2006/relationships/image" Target="media/image309.png"/><Relationship Id="rId37" Type="http://schemas.openxmlformats.org/officeDocument/2006/relationships/image" Target="media/image29.png"/><Relationship Id="rId58" Type="http://schemas.openxmlformats.org/officeDocument/2006/relationships/image" Target="media/image50.png"/><Relationship Id="rId79" Type="http://schemas.openxmlformats.org/officeDocument/2006/relationships/image" Target="media/image71.png"/><Relationship Id="rId102" Type="http://schemas.openxmlformats.org/officeDocument/2006/relationships/image" Target="media/image92.png"/><Relationship Id="rId123" Type="http://schemas.openxmlformats.org/officeDocument/2006/relationships/image" Target="media/image113.png"/><Relationship Id="rId144" Type="http://schemas.openxmlformats.org/officeDocument/2006/relationships/image" Target="media/image134.png"/><Relationship Id="rId330" Type="http://schemas.openxmlformats.org/officeDocument/2006/relationships/image" Target="media/image320.png"/><Relationship Id="rId90" Type="http://schemas.openxmlformats.org/officeDocument/2006/relationships/image" Target="media/image80.png"/><Relationship Id="rId165" Type="http://schemas.openxmlformats.org/officeDocument/2006/relationships/image" Target="media/image155.png"/><Relationship Id="rId186" Type="http://schemas.openxmlformats.org/officeDocument/2006/relationships/image" Target="media/image176.png"/><Relationship Id="rId351" Type="http://schemas.openxmlformats.org/officeDocument/2006/relationships/image" Target="media/image341.png"/><Relationship Id="rId372" Type="http://schemas.openxmlformats.org/officeDocument/2006/relationships/image" Target="media/image362.png"/><Relationship Id="rId393" Type="http://schemas.openxmlformats.org/officeDocument/2006/relationships/image" Target="media/image383.png"/><Relationship Id="rId407" Type="http://schemas.openxmlformats.org/officeDocument/2006/relationships/image" Target="media/image397.png"/><Relationship Id="rId428" Type="http://schemas.openxmlformats.org/officeDocument/2006/relationships/image" Target="media/image418.png"/><Relationship Id="rId449" Type="http://schemas.openxmlformats.org/officeDocument/2006/relationships/image" Target="media/image439.png"/><Relationship Id="rId211" Type="http://schemas.openxmlformats.org/officeDocument/2006/relationships/image" Target="media/image201.png"/><Relationship Id="rId232" Type="http://schemas.openxmlformats.org/officeDocument/2006/relationships/image" Target="media/image222.png"/><Relationship Id="rId253" Type="http://schemas.openxmlformats.org/officeDocument/2006/relationships/image" Target="media/image243.png"/><Relationship Id="rId274" Type="http://schemas.openxmlformats.org/officeDocument/2006/relationships/image" Target="media/image264.png"/><Relationship Id="rId295" Type="http://schemas.openxmlformats.org/officeDocument/2006/relationships/image" Target="media/image285.png"/><Relationship Id="rId309" Type="http://schemas.openxmlformats.org/officeDocument/2006/relationships/image" Target="media/image299.png"/><Relationship Id="rId460" Type="http://schemas.openxmlformats.org/officeDocument/2006/relationships/hyperlink" Target="https://www.asfk-support.ru/jira/browse/FTAS-327535" TargetMode="External"/><Relationship Id="rId27" Type="http://schemas.openxmlformats.org/officeDocument/2006/relationships/image" Target="media/image19.png"/><Relationship Id="rId48" Type="http://schemas.openxmlformats.org/officeDocument/2006/relationships/image" Target="media/image40.png"/><Relationship Id="rId69" Type="http://schemas.openxmlformats.org/officeDocument/2006/relationships/image" Target="media/image61.png"/><Relationship Id="rId113" Type="http://schemas.openxmlformats.org/officeDocument/2006/relationships/image" Target="media/image103.png"/><Relationship Id="rId134" Type="http://schemas.openxmlformats.org/officeDocument/2006/relationships/image" Target="media/image124.png"/><Relationship Id="rId320" Type="http://schemas.openxmlformats.org/officeDocument/2006/relationships/image" Target="media/image310.png"/><Relationship Id="rId80" Type="http://schemas.openxmlformats.org/officeDocument/2006/relationships/image" Target="media/image72.png"/><Relationship Id="rId155" Type="http://schemas.openxmlformats.org/officeDocument/2006/relationships/image" Target="media/image145.png"/><Relationship Id="rId176" Type="http://schemas.openxmlformats.org/officeDocument/2006/relationships/image" Target="media/image166.png"/><Relationship Id="rId197" Type="http://schemas.openxmlformats.org/officeDocument/2006/relationships/image" Target="media/image187.png"/><Relationship Id="rId341" Type="http://schemas.openxmlformats.org/officeDocument/2006/relationships/image" Target="media/image331.png"/><Relationship Id="rId362" Type="http://schemas.openxmlformats.org/officeDocument/2006/relationships/image" Target="media/image352.png"/><Relationship Id="rId383" Type="http://schemas.openxmlformats.org/officeDocument/2006/relationships/image" Target="media/image373.png"/><Relationship Id="rId418" Type="http://schemas.openxmlformats.org/officeDocument/2006/relationships/image" Target="media/image408.png"/><Relationship Id="rId439" Type="http://schemas.openxmlformats.org/officeDocument/2006/relationships/image" Target="media/image429.png"/><Relationship Id="rId201" Type="http://schemas.openxmlformats.org/officeDocument/2006/relationships/image" Target="media/image191.png"/><Relationship Id="rId222" Type="http://schemas.openxmlformats.org/officeDocument/2006/relationships/image" Target="media/image212.png"/><Relationship Id="rId243" Type="http://schemas.openxmlformats.org/officeDocument/2006/relationships/image" Target="media/image233.png"/><Relationship Id="rId264" Type="http://schemas.openxmlformats.org/officeDocument/2006/relationships/image" Target="media/image254.png"/><Relationship Id="rId285" Type="http://schemas.openxmlformats.org/officeDocument/2006/relationships/image" Target="media/image275.png"/><Relationship Id="rId450" Type="http://schemas.openxmlformats.org/officeDocument/2006/relationships/image" Target="media/image440.png"/><Relationship Id="rId17" Type="http://schemas.openxmlformats.org/officeDocument/2006/relationships/image" Target="media/image9.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93.png"/><Relationship Id="rId124" Type="http://schemas.openxmlformats.org/officeDocument/2006/relationships/image" Target="media/image114.png"/><Relationship Id="rId310" Type="http://schemas.openxmlformats.org/officeDocument/2006/relationships/image" Target="media/image300.png"/><Relationship Id="rId70" Type="http://schemas.openxmlformats.org/officeDocument/2006/relationships/image" Target="media/image62.png"/><Relationship Id="rId91" Type="http://schemas.openxmlformats.org/officeDocument/2006/relationships/image" Target="media/image81.png"/><Relationship Id="rId145" Type="http://schemas.openxmlformats.org/officeDocument/2006/relationships/image" Target="media/image135.png"/><Relationship Id="rId166" Type="http://schemas.openxmlformats.org/officeDocument/2006/relationships/image" Target="media/image156.png"/><Relationship Id="rId187" Type="http://schemas.openxmlformats.org/officeDocument/2006/relationships/image" Target="media/image177.png"/><Relationship Id="rId331" Type="http://schemas.openxmlformats.org/officeDocument/2006/relationships/image" Target="media/image321.png"/><Relationship Id="rId352" Type="http://schemas.openxmlformats.org/officeDocument/2006/relationships/image" Target="media/image342.png"/><Relationship Id="rId373" Type="http://schemas.openxmlformats.org/officeDocument/2006/relationships/image" Target="media/image363.png"/><Relationship Id="rId394" Type="http://schemas.openxmlformats.org/officeDocument/2006/relationships/image" Target="media/image384.png"/><Relationship Id="rId408" Type="http://schemas.openxmlformats.org/officeDocument/2006/relationships/image" Target="media/image398.png"/><Relationship Id="rId429" Type="http://schemas.openxmlformats.org/officeDocument/2006/relationships/image" Target="media/image419.png"/><Relationship Id="rId1" Type="http://schemas.openxmlformats.org/officeDocument/2006/relationships/customXml" Target="../customXml/item1.xml"/><Relationship Id="rId212" Type="http://schemas.openxmlformats.org/officeDocument/2006/relationships/image" Target="media/image202.png"/><Relationship Id="rId233" Type="http://schemas.openxmlformats.org/officeDocument/2006/relationships/image" Target="media/image223.png"/><Relationship Id="rId254" Type="http://schemas.openxmlformats.org/officeDocument/2006/relationships/image" Target="media/image244.png"/><Relationship Id="rId440" Type="http://schemas.openxmlformats.org/officeDocument/2006/relationships/image" Target="media/image430.png"/><Relationship Id="rId28" Type="http://schemas.openxmlformats.org/officeDocument/2006/relationships/image" Target="media/image20.png"/><Relationship Id="rId49" Type="http://schemas.openxmlformats.org/officeDocument/2006/relationships/image" Target="media/image41.png"/><Relationship Id="rId114" Type="http://schemas.openxmlformats.org/officeDocument/2006/relationships/image" Target="media/image104.png"/><Relationship Id="rId275" Type="http://schemas.openxmlformats.org/officeDocument/2006/relationships/image" Target="media/image265.png"/><Relationship Id="rId296" Type="http://schemas.openxmlformats.org/officeDocument/2006/relationships/image" Target="media/image286.png"/><Relationship Id="rId300" Type="http://schemas.openxmlformats.org/officeDocument/2006/relationships/image" Target="media/image290.png"/><Relationship Id="rId461" Type="http://schemas.openxmlformats.org/officeDocument/2006/relationships/header" Target="header5.xml"/><Relationship Id="rId60" Type="http://schemas.openxmlformats.org/officeDocument/2006/relationships/image" Target="media/image52.png"/><Relationship Id="rId81" Type="http://schemas.openxmlformats.org/officeDocument/2006/relationships/image" Target="media/image73.png"/><Relationship Id="rId135" Type="http://schemas.openxmlformats.org/officeDocument/2006/relationships/image" Target="media/image125.png"/><Relationship Id="rId156" Type="http://schemas.openxmlformats.org/officeDocument/2006/relationships/image" Target="media/image146.png"/><Relationship Id="rId177" Type="http://schemas.openxmlformats.org/officeDocument/2006/relationships/image" Target="media/image167.png"/><Relationship Id="rId198" Type="http://schemas.openxmlformats.org/officeDocument/2006/relationships/image" Target="media/image188.png"/><Relationship Id="rId321" Type="http://schemas.openxmlformats.org/officeDocument/2006/relationships/image" Target="media/image311.png"/><Relationship Id="rId342" Type="http://schemas.openxmlformats.org/officeDocument/2006/relationships/image" Target="media/image332.png"/><Relationship Id="rId363" Type="http://schemas.openxmlformats.org/officeDocument/2006/relationships/image" Target="media/image353.png"/><Relationship Id="rId384" Type="http://schemas.openxmlformats.org/officeDocument/2006/relationships/image" Target="media/image374.png"/><Relationship Id="rId419" Type="http://schemas.openxmlformats.org/officeDocument/2006/relationships/image" Target="media/image409.png"/><Relationship Id="rId202" Type="http://schemas.openxmlformats.org/officeDocument/2006/relationships/image" Target="media/image192.png"/><Relationship Id="rId223" Type="http://schemas.openxmlformats.org/officeDocument/2006/relationships/image" Target="media/image213.png"/><Relationship Id="rId244" Type="http://schemas.openxmlformats.org/officeDocument/2006/relationships/image" Target="media/image234.png"/><Relationship Id="rId430" Type="http://schemas.openxmlformats.org/officeDocument/2006/relationships/image" Target="media/image420.png"/><Relationship Id="rId18" Type="http://schemas.openxmlformats.org/officeDocument/2006/relationships/image" Target="media/image10.png"/><Relationship Id="rId39" Type="http://schemas.openxmlformats.org/officeDocument/2006/relationships/image" Target="media/image31.png"/><Relationship Id="rId265" Type="http://schemas.openxmlformats.org/officeDocument/2006/relationships/image" Target="media/image255.png"/><Relationship Id="rId286" Type="http://schemas.openxmlformats.org/officeDocument/2006/relationships/image" Target="media/image276.png"/><Relationship Id="rId451" Type="http://schemas.openxmlformats.org/officeDocument/2006/relationships/image" Target="media/image441.png"/><Relationship Id="rId50" Type="http://schemas.openxmlformats.org/officeDocument/2006/relationships/image" Target="media/image42.png"/><Relationship Id="rId104" Type="http://schemas.openxmlformats.org/officeDocument/2006/relationships/image" Target="media/image94.png"/><Relationship Id="rId125" Type="http://schemas.openxmlformats.org/officeDocument/2006/relationships/image" Target="media/image115.png"/><Relationship Id="rId146" Type="http://schemas.openxmlformats.org/officeDocument/2006/relationships/image" Target="media/image136.png"/><Relationship Id="rId167" Type="http://schemas.openxmlformats.org/officeDocument/2006/relationships/image" Target="media/image157.png"/><Relationship Id="rId188" Type="http://schemas.openxmlformats.org/officeDocument/2006/relationships/image" Target="media/image178.png"/><Relationship Id="rId311" Type="http://schemas.openxmlformats.org/officeDocument/2006/relationships/image" Target="media/image301.png"/><Relationship Id="rId332" Type="http://schemas.openxmlformats.org/officeDocument/2006/relationships/image" Target="media/image322.png"/><Relationship Id="rId353" Type="http://schemas.openxmlformats.org/officeDocument/2006/relationships/image" Target="media/image343.png"/><Relationship Id="rId374" Type="http://schemas.openxmlformats.org/officeDocument/2006/relationships/image" Target="media/image364.png"/><Relationship Id="rId395" Type="http://schemas.openxmlformats.org/officeDocument/2006/relationships/image" Target="media/image385.png"/><Relationship Id="rId409" Type="http://schemas.openxmlformats.org/officeDocument/2006/relationships/image" Target="media/image399.png"/><Relationship Id="rId71" Type="http://schemas.openxmlformats.org/officeDocument/2006/relationships/image" Target="media/image63.png"/><Relationship Id="rId92" Type="http://schemas.openxmlformats.org/officeDocument/2006/relationships/image" Target="media/image82.png"/><Relationship Id="rId213" Type="http://schemas.openxmlformats.org/officeDocument/2006/relationships/image" Target="media/image203.png"/><Relationship Id="rId234" Type="http://schemas.openxmlformats.org/officeDocument/2006/relationships/image" Target="media/image224.png"/><Relationship Id="rId420" Type="http://schemas.openxmlformats.org/officeDocument/2006/relationships/image" Target="media/image410.png"/><Relationship Id="rId2" Type="http://schemas.openxmlformats.org/officeDocument/2006/relationships/numbering" Target="numbering.xml"/><Relationship Id="rId29" Type="http://schemas.openxmlformats.org/officeDocument/2006/relationships/image" Target="media/image21.png"/><Relationship Id="rId255" Type="http://schemas.openxmlformats.org/officeDocument/2006/relationships/image" Target="media/image245.png"/><Relationship Id="rId276" Type="http://schemas.openxmlformats.org/officeDocument/2006/relationships/image" Target="media/image266.png"/><Relationship Id="rId297" Type="http://schemas.openxmlformats.org/officeDocument/2006/relationships/image" Target="media/image287.png"/><Relationship Id="rId441" Type="http://schemas.openxmlformats.org/officeDocument/2006/relationships/image" Target="media/image431.png"/><Relationship Id="rId462" Type="http://schemas.openxmlformats.org/officeDocument/2006/relationships/fontTable" Target="fontTable.xml"/><Relationship Id="rId40" Type="http://schemas.openxmlformats.org/officeDocument/2006/relationships/image" Target="media/image32.png"/><Relationship Id="rId115" Type="http://schemas.openxmlformats.org/officeDocument/2006/relationships/image" Target="media/image105.png"/><Relationship Id="rId136" Type="http://schemas.openxmlformats.org/officeDocument/2006/relationships/image" Target="media/image126.png"/><Relationship Id="rId157" Type="http://schemas.openxmlformats.org/officeDocument/2006/relationships/image" Target="media/image147.png"/><Relationship Id="rId178" Type="http://schemas.openxmlformats.org/officeDocument/2006/relationships/image" Target="media/image168.png"/><Relationship Id="rId301" Type="http://schemas.openxmlformats.org/officeDocument/2006/relationships/image" Target="media/image291.png"/><Relationship Id="rId322" Type="http://schemas.openxmlformats.org/officeDocument/2006/relationships/image" Target="media/image312.png"/><Relationship Id="rId343" Type="http://schemas.openxmlformats.org/officeDocument/2006/relationships/image" Target="media/image333.png"/><Relationship Id="rId364" Type="http://schemas.openxmlformats.org/officeDocument/2006/relationships/image" Target="media/image354.png"/><Relationship Id="rId61" Type="http://schemas.openxmlformats.org/officeDocument/2006/relationships/image" Target="media/image53.png"/><Relationship Id="rId82" Type="http://schemas.openxmlformats.org/officeDocument/2006/relationships/image" Target="media/image74.png"/><Relationship Id="rId199" Type="http://schemas.openxmlformats.org/officeDocument/2006/relationships/image" Target="media/image189.png"/><Relationship Id="rId203" Type="http://schemas.openxmlformats.org/officeDocument/2006/relationships/image" Target="media/image193.png"/><Relationship Id="rId385" Type="http://schemas.openxmlformats.org/officeDocument/2006/relationships/image" Target="media/image375.png"/><Relationship Id="rId19" Type="http://schemas.openxmlformats.org/officeDocument/2006/relationships/image" Target="media/image11.png"/><Relationship Id="rId224" Type="http://schemas.openxmlformats.org/officeDocument/2006/relationships/image" Target="media/image214.png"/><Relationship Id="rId245" Type="http://schemas.openxmlformats.org/officeDocument/2006/relationships/image" Target="media/image235.png"/><Relationship Id="rId266" Type="http://schemas.openxmlformats.org/officeDocument/2006/relationships/image" Target="media/image256.png"/><Relationship Id="rId287" Type="http://schemas.openxmlformats.org/officeDocument/2006/relationships/image" Target="media/image277.png"/><Relationship Id="rId410" Type="http://schemas.openxmlformats.org/officeDocument/2006/relationships/image" Target="media/image400.png"/><Relationship Id="rId431" Type="http://schemas.openxmlformats.org/officeDocument/2006/relationships/image" Target="media/image421.png"/><Relationship Id="rId452" Type="http://schemas.openxmlformats.org/officeDocument/2006/relationships/image" Target="media/image442.png"/><Relationship Id="rId30" Type="http://schemas.openxmlformats.org/officeDocument/2006/relationships/image" Target="media/image22.png"/><Relationship Id="rId105" Type="http://schemas.openxmlformats.org/officeDocument/2006/relationships/image" Target="media/image95.png"/><Relationship Id="rId126" Type="http://schemas.openxmlformats.org/officeDocument/2006/relationships/image" Target="media/image116.png"/><Relationship Id="rId147" Type="http://schemas.openxmlformats.org/officeDocument/2006/relationships/image" Target="media/image137.png"/><Relationship Id="rId168" Type="http://schemas.openxmlformats.org/officeDocument/2006/relationships/image" Target="media/image158.png"/><Relationship Id="rId312" Type="http://schemas.openxmlformats.org/officeDocument/2006/relationships/image" Target="media/image302.png"/><Relationship Id="rId333" Type="http://schemas.openxmlformats.org/officeDocument/2006/relationships/image" Target="media/image323.png"/><Relationship Id="rId354" Type="http://schemas.openxmlformats.org/officeDocument/2006/relationships/image" Target="media/image344.png"/><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3.png"/><Relationship Id="rId189" Type="http://schemas.openxmlformats.org/officeDocument/2006/relationships/image" Target="media/image179.png"/><Relationship Id="rId375" Type="http://schemas.openxmlformats.org/officeDocument/2006/relationships/image" Target="media/image365.png"/><Relationship Id="rId396" Type="http://schemas.openxmlformats.org/officeDocument/2006/relationships/image" Target="media/image386.png"/><Relationship Id="rId3" Type="http://schemas.openxmlformats.org/officeDocument/2006/relationships/styles" Target="styles.xml"/><Relationship Id="rId214" Type="http://schemas.openxmlformats.org/officeDocument/2006/relationships/image" Target="media/image204.png"/><Relationship Id="rId235" Type="http://schemas.openxmlformats.org/officeDocument/2006/relationships/image" Target="media/image225.png"/><Relationship Id="rId256" Type="http://schemas.openxmlformats.org/officeDocument/2006/relationships/image" Target="media/image246.png"/><Relationship Id="rId277" Type="http://schemas.openxmlformats.org/officeDocument/2006/relationships/image" Target="media/image267.png"/><Relationship Id="rId298" Type="http://schemas.openxmlformats.org/officeDocument/2006/relationships/image" Target="media/image288.png"/><Relationship Id="rId400" Type="http://schemas.openxmlformats.org/officeDocument/2006/relationships/image" Target="media/image390.png"/><Relationship Id="rId421" Type="http://schemas.openxmlformats.org/officeDocument/2006/relationships/image" Target="media/image411.png"/><Relationship Id="rId442" Type="http://schemas.openxmlformats.org/officeDocument/2006/relationships/image" Target="media/image432.png"/><Relationship Id="rId463" Type="http://schemas.openxmlformats.org/officeDocument/2006/relationships/theme" Target="theme/theme1.xml"/><Relationship Id="rId116" Type="http://schemas.openxmlformats.org/officeDocument/2006/relationships/image" Target="media/image106.png"/><Relationship Id="rId137" Type="http://schemas.openxmlformats.org/officeDocument/2006/relationships/image" Target="media/image127.png"/><Relationship Id="rId158" Type="http://schemas.openxmlformats.org/officeDocument/2006/relationships/image" Target="media/image148.png"/><Relationship Id="rId302" Type="http://schemas.openxmlformats.org/officeDocument/2006/relationships/image" Target="media/image292.png"/><Relationship Id="rId323" Type="http://schemas.openxmlformats.org/officeDocument/2006/relationships/image" Target="media/image313.png"/><Relationship Id="rId344" Type="http://schemas.openxmlformats.org/officeDocument/2006/relationships/image" Target="media/image334.png"/><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png"/><Relationship Id="rId179" Type="http://schemas.openxmlformats.org/officeDocument/2006/relationships/image" Target="media/image169.png"/><Relationship Id="rId365" Type="http://schemas.openxmlformats.org/officeDocument/2006/relationships/image" Target="media/image355.png"/><Relationship Id="rId386" Type="http://schemas.openxmlformats.org/officeDocument/2006/relationships/image" Target="media/image376.png"/><Relationship Id="rId190" Type="http://schemas.openxmlformats.org/officeDocument/2006/relationships/image" Target="media/image180.png"/><Relationship Id="rId204" Type="http://schemas.openxmlformats.org/officeDocument/2006/relationships/image" Target="media/image194.png"/><Relationship Id="rId225" Type="http://schemas.openxmlformats.org/officeDocument/2006/relationships/image" Target="media/image215.png"/><Relationship Id="rId246" Type="http://schemas.openxmlformats.org/officeDocument/2006/relationships/image" Target="media/image236.png"/><Relationship Id="rId267" Type="http://schemas.openxmlformats.org/officeDocument/2006/relationships/image" Target="media/image257.png"/><Relationship Id="rId288" Type="http://schemas.openxmlformats.org/officeDocument/2006/relationships/image" Target="media/image278.png"/><Relationship Id="rId411" Type="http://schemas.openxmlformats.org/officeDocument/2006/relationships/image" Target="media/image401.png"/><Relationship Id="rId432" Type="http://schemas.openxmlformats.org/officeDocument/2006/relationships/image" Target="media/image422.png"/><Relationship Id="rId453" Type="http://schemas.openxmlformats.org/officeDocument/2006/relationships/header" Target="header2.xml"/><Relationship Id="rId106" Type="http://schemas.openxmlformats.org/officeDocument/2006/relationships/image" Target="media/image96.png"/><Relationship Id="rId127" Type="http://schemas.openxmlformats.org/officeDocument/2006/relationships/image" Target="media/image117.png"/><Relationship Id="rId313" Type="http://schemas.openxmlformats.org/officeDocument/2006/relationships/image" Target="media/image303.png"/><Relationship Id="rId10" Type="http://schemas.openxmlformats.org/officeDocument/2006/relationships/image" Target="media/image3.png"/><Relationship Id="rId31" Type="http://schemas.openxmlformats.org/officeDocument/2006/relationships/image" Target="media/image23.png"/><Relationship Id="rId52" Type="http://schemas.openxmlformats.org/officeDocument/2006/relationships/image" Target="media/image44.png"/><Relationship Id="rId73" Type="http://schemas.openxmlformats.org/officeDocument/2006/relationships/image" Target="media/image65.png"/><Relationship Id="rId94" Type="http://schemas.openxmlformats.org/officeDocument/2006/relationships/image" Target="media/image84.png"/><Relationship Id="rId148" Type="http://schemas.openxmlformats.org/officeDocument/2006/relationships/image" Target="media/image138.png"/><Relationship Id="rId169" Type="http://schemas.openxmlformats.org/officeDocument/2006/relationships/image" Target="media/image159.png"/><Relationship Id="rId334" Type="http://schemas.openxmlformats.org/officeDocument/2006/relationships/image" Target="media/image324.png"/><Relationship Id="rId355" Type="http://schemas.openxmlformats.org/officeDocument/2006/relationships/image" Target="media/image345.png"/><Relationship Id="rId376" Type="http://schemas.openxmlformats.org/officeDocument/2006/relationships/image" Target="media/image366.png"/><Relationship Id="rId397" Type="http://schemas.openxmlformats.org/officeDocument/2006/relationships/image" Target="media/image387.png"/><Relationship Id="rId4" Type="http://schemas.openxmlformats.org/officeDocument/2006/relationships/settings" Target="settings.xml"/><Relationship Id="rId180" Type="http://schemas.openxmlformats.org/officeDocument/2006/relationships/image" Target="media/image170.png"/><Relationship Id="rId215" Type="http://schemas.openxmlformats.org/officeDocument/2006/relationships/image" Target="media/image205.png"/><Relationship Id="rId236" Type="http://schemas.openxmlformats.org/officeDocument/2006/relationships/image" Target="media/image226.png"/><Relationship Id="rId257" Type="http://schemas.openxmlformats.org/officeDocument/2006/relationships/image" Target="media/image247.png"/><Relationship Id="rId278" Type="http://schemas.openxmlformats.org/officeDocument/2006/relationships/image" Target="media/image268.png"/><Relationship Id="rId401" Type="http://schemas.openxmlformats.org/officeDocument/2006/relationships/image" Target="media/image391.png"/><Relationship Id="rId422" Type="http://schemas.openxmlformats.org/officeDocument/2006/relationships/image" Target="media/image412.png"/><Relationship Id="rId443" Type="http://schemas.openxmlformats.org/officeDocument/2006/relationships/image" Target="media/image433.png"/><Relationship Id="rId303" Type="http://schemas.openxmlformats.org/officeDocument/2006/relationships/image" Target="media/image293.png"/><Relationship Id="rId42" Type="http://schemas.openxmlformats.org/officeDocument/2006/relationships/image" Target="media/image34.png"/><Relationship Id="rId84" Type="http://schemas.openxmlformats.org/officeDocument/2006/relationships/image" Target="media/image76.png"/><Relationship Id="rId138" Type="http://schemas.openxmlformats.org/officeDocument/2006/relationships/image" Target="media/image128.png"/><Relationship Id="rId345" Type="http://schemas.openxmlformats.org/officeDocument/2006/relationships/image" Target="media/image335.png"/><Relationship Id="rId387" Type="http://schemas.openxmlformats.org/officeDocument/2006/relationships/image" Target="media/image377.png"/><Relationship Id="rId191" Type="http://schemas.openxmlformats.org/officeDocument/2006/relationships/image" Target="media/image181.png"/><Relationship Id="rId205" Type="http://schemas.openxmlformats.org/officeDocument/2006/relationships/image" Target="media/image195.png"/><Relationship Id="rId247" Type="http://schemas.openxmlformats.org/officeDocument/2006/relationships/image" Target="media/image237.png"/><Relationship Id="rId412" Type="http://schemas.openxmlformats.org/officeDocument/2006/relationships/image" Target="media/image402.png"/><Relationship Id="rId107" Type="http://schemas.openxmlformats.org/officeDocument/2006/relationships/image" Target="media/image97.png"/><Relationship Id="rId289" Type="http://schemas.openxmlformats.org/officeDocument/2006/relationships/image" Target="media/image279.png"/><Relationship Id="rId454" Type="http://schemas.openxmlformats.org/officeDocument/2006/relationships/header" Target="header3.xml"/><Relationship Id="rId11" Type="http://schemas.openxmlformats.org/officeDocument/2006/relationships/image" Target="media/image4.png"/><Relationship Id="rId53" Type="http://schemas.openxmlformats.org/officeDocument/2006/relationships/image" Target="media/image45.png"/><Relationship Id="rId149" Type="http://schemas.openxmlformats.org/officeDocument/2006/relationships/image" Target="media/image139.png"/><Relationship Id="rId314" Type="http://schemas.openxmlformats.org/officeDocument/2006/relationships/image" Target="media/image304.png"/><Relationship Id="rId356" Type="http://schemas.openxmlformats.org/officeDocument/2006/relationships/image" Target="media/image346.png"/><Relationship Id="rId398" Type="http://schemas.openxmlformats.org/officeDocument/2006/relationships/image" Target="media/image388.png"/><Relationship Id="rId95" Type="http://schemas.openxmlformats.org/officeDocument/2006/relationships/image" Target="media/image85.png"/><Relationship Id="rId160" Type="http://schemas.openxmlformats.org/officeDocument/2006/relationships/image" Target="media/image150.png"/><Relationship Id="rId216" Type="http://schemas.openxmlformats.org/officeDocument/2006/relationships/image" Target="media/image206.png"/><Relationship Id="rId423" Type="http://schemas.openxmlformats.org/officeDocument/2006/relationships/image" Target="media/image413.png"/><Relationship Id="rId258" Type="http://schemas.openxmlformats.org/officeDocument/2006/relationships/image" Target="media/image248.png"/><Relationship Id="rId22" Type="http://schemas.openxmlformats.org/officeDocument/2006/relationships/image" Target="media/image14.png"/><Relationship Id="rId64" Type="http://schemas.openxmlformats.org/officeDocument/2006/relationships/image" Target="media/image56.png"/><Relationship Id="rId118" Type="http://schemas.openxmlformats.org/officeDocument/2006/relationships/image" Target="media/image108.png"/><Relationship Id="rId325" Type="http://schemas.openxmlformats.org/officeDocument/2006/relationships/image" Target="media/image315.png"/><Relationship Id="rId367" Type="http://schemas.openxmlformats.org/officeDocument/2006/relationships/image" Target="media/image357.png"/><Relationship Id="rId171" Type="http://schemas.openxmlformats.org/officeDocument/2006/relationships/image" Target="media/image161.png"/><Relationship Id="rId227" Type="http://schemas.openxmlformats.org/officeDocument/2006/relationships/image" Target="media/image217.png"/><Relationship Id="rId269" Type="http://schemas.openxmlformats.org/officeDocument/2006/relationships/image" Target="media/image259.png"/><Relationship Id="rId434" Type="http://schemas.openxmlformats.org/officeDocument/2006/relationships/image" Target="media/image424.png"/><Relationship Id="rId33" Type="http://schemas.openxmlformats.org/officeDocument/2006/relationships/image" Target="media/image25.png"/><Relationship Id="rId129" Type="http://schemas.openxmlformats.org/officeDocument/2006/relationships/image" Target="media/image119.png"/><Relationship Id="rId280" Type="http://schemas.openxmlformats.org/officeDocument/2006/relationships/image" Target="media/image270.png"/><Relationship Id="rId336" Type="http://schemas.openxmlformats.org/officeDocument/2006/relationships/image" Target="media/image326.png"/><Relationship Id="rId75" Type="http://schemas.openxmlformats.org/officeDocument/2006/relationships/image" Target="media/image67.png"/><Relationship Id="rId140" Type="http://schemas.openxmlformats.org/officeDocument/2006/relationships/image" Target="media/image130.png"/><Relationship Id="rId182" Type="http://schemas.openxmlformats.org/officeDocument/2006/relationships/image" Target="media/image172.png"/><Relationship Id="rId378" Type="http://schemas.openxmlformats.org/officeDocument/2006/relationships/image" Target="media/image368.png"/><Relationship Id="rId403" Type="http://schemas.openxmlformats.org/officeDocument/2006/relationships/image" Target="media/image393.png"/><Relationship Id="rId6" Type="http://schemas.openxmlformats.org/officeDocument/2006/relationships/footnotes" Target="footnotes.xml"/><Relationship Id="rId238" Type="http://schemas.openxmlformats.org/officeDocument/2006/relationships/image" Target="media/image228.png"/><Relationship Id="rId445" Type="http://schemas.openxmlformats.org/officeDocument/2006/relationships/image" Target="media/image435.png"/><Relationship Id="rId291" Type="http://schemas.openxmlformats.org/officeDocument/2006/relationships/image" Target="media/image281.png"/><Relationship Id="rId305" Type="http://schemas.openxmlformats.org/officeDocument/2006/relationships/image" Target="media/image295.png"/><Relationship Id="rId347" Type="http://schemas.openxmlformats.org/officeDocument/2006/relationships/image" Target="media/image337.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zhkova.nataliy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5CE7B3-6019-4FA4-8D75-E8F9A5630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Template>
  <TotalTime>57</TotalTime>
  <Pages>279</Pages>
  <Words>58240</Words>
  <Characters>331968</Characters>
  <Application>Microsoft Office Word</Application>
  <DocSecurity>0</DocSecurity>
  <Lines>2766</Lines>
  <Paragraphs>778</Paragraphs>
  <ScaleCrop>false</ScaleCrop>
  <HeadingPairs>
    <vt:vector size="2" baseType="variant">
      <vt:variant>
        <vt:lpstr>Название</vt:lpstr>
      </vt:variant>
      <vt:variant>
        <vt:i4>1</vt:i4>
      </vt:variant>
    </vt:vector>
  </HeadingPairs>
  <TitlesOfParts>
    <vt:vector size="1" baseType="lpstr">
      <vt:lpstr>РП_РА</vt:lpstr>
    </vt:vector>
  </TitlesOfParts>
  <Company>SPecialiST RePack</Company>
  <LinksUpToDate>false</LinksUpToDate>
  <CharactersWithSpaces>389430</CharactersWithSpaces>
  <SharedDoc>false</SharedDoc>
  <HLinks>
    <vt:vector size="2322" baseType="variant">
      <vt:variant>
        <vt:i4>8126524</vt:i4>
      </vt:variant>
      <vt:variant>
        <vt:i4>4934</vt:i4>
      </vt:variant>
      <vt:variant>
        <vt:i4>0</vt:i4>
      </vt:variant>
      <vt:variant>
        <vt:i4>5</vt:i4>
      </vt:variant>
      <vt:variant>
        <vt:lpwstr>https://www.asfk-support.ru/jira/browse/FTAS-327535</vt:lpwstr>
      </vt:variant>
      <vt:variant>
        <vt:lpwstr/>
      </vt:variant>
      <vt:variant>
        <vt:i4>6946856</vt:i4>
      </vt:variant>
      <vt:variant>
        <vt:i4>4835</vt:i4>
      </vt:variant>
      <vt:variant>
        <vt:i4>0</vt:i4>
      </vt:variant>
      <vt:variant>
        <vt:i4>5</vt:i4>
      </vt:variant>
      <vt:variant>
        <vt:lpwstr>https://www.asfk-support.ru/jira/browse/PROD-124956</vt:lpwstr>
      </vt:variant>
      <vt:variant>
        <vt:lpwstr/>
      </vt:variant>
      <vt:variant>
        <vt:i4>6946856</vt:i4>
      </vt:variant>
      <vt:variant>
        <vt:i4>4829</vt:i4>
      </vt:variant>
      <vt:variant>
        <vt:i4>0</vt:i4>
      </vt:variant>
      <vt:variant>
        <vt:i4>5</vt:i4>
      </vt:variant>
      <vt:variant>
        <vt:lpwstr>https://www.asfk-support.ru/jira/browse/PROD-124956</vt:lpwstr>
      </vt:variant>
      <vt:variant>
        <vt:lpwstr/>
      </vt:variant>
      <vt:variant>
        <vt:i4>8192056</vt:i4>
      </vt:variant>
      <vt:variant>
        <vt:i4>4820</vt:i4>
      </vt:variant>
      <vt:variant>
        <vt:i4>0</vt:i4>
      </vt:variant>
      <vt:variant>
        <vt:i4>5</vt:i4>
      </vt:variant>
      <vt:variant>
        <vt:lpwstr>https://www.asfk-support.ru/jira/browse/FTAS-206325</vt:lpwstr>
      </vt:variant>
      <vt:variant>
        <vt:lpwstr/>
      </vt:variant>
      <vt:variant>
        <vt:i4>852062</vt:i4>
      </vt:variant>
      <vt:variant>
        <vt:i4>2336</vt:i4>
      </vt:variant>
      <vt:variant>
        <vt:i4>0</vt:i4>
      </vt:variant>
      <vt:variant>
        <vt:i4>5</vt:i4>
      </vt:variant>
      <vt:variant>
        <vt:lpwstr>http://systems.ru.oracle.com/systems/</vt:lpwstr>
      </vt:variant>
      <vt:variant>
        <vt:lpwstr/>
      </vt:variant>
      <vt:variant>
        <vt:i4>1179700</vt:i4>
      </vt:variant>
      <vt:variant>
        <vt:i4>2317</vt:i4>
      </vt:variant>
      <vt:variant>
        <vt:i4>0</vt:i4>
      </vt:variant>
      <vt:variant>
        <vt:i4>5</vt:i4>
      </vt:variant>
      <vt:variant>
        <vt:lpwstr/>
      </vt:variant>
      <vt:variant>
        <vt:lpwstr>_Toc16241463</vt:lpwstr>
      </vt:variant>
      <vt:variant>
        <vt:i4>1245236</vt:i4>
      </vt:variant>
      <vt:variant>
        <vt:i4>2311</vt:i4>
      </vt:variant>
      <vt:variant>
        <vt:i4>0</vt:i4>
      </vt:variant>
      <vt:variant>
        <vt:i4>5</vt:i4>
      </vt:variant>
      <vt:variant>
        <vt:lpwstr/>
      </vt:variant>
      <vt:variant>
        <vt:lpwstr>_Toc16241462</vt:lpwstr>
      </vt:variant>
      <vt:variant>
        <vt:i4>1048628</vt:i4>
      </vt:variant>
      <vt:variant>
        <vt:i4>2305</vt:i4>
      </vt:variant>
      <vt:variant>
        <vt:i4>0</vt:i4>
      </vt:variant>
      <vt:variant>
        <vt:i4>5</vt:i4>
      </vt:variant>
      <vt:variant>
        <vt:lpwstr/>
      </vt:variant>
      <vt:variant>
        <vt:lpwstr>_Toc16241461</vt:lpwstr>
      </vt:variant>
      <vt:variant>
        <vt:i4>1114164</vt:i4>
      </vt:variant>
      <vt:variant>
        <vt:i4>2299</vt:i4>
      </vt:variant>
      <vt:variant>
        <vt:i4>0</vt:i4>
      </vt:variant>
      <vt:variant>
        <vt:i4>5</vt:i4>
      </vt:variant>
      <vt:variant>
        <vt:lpwstr/>
      </vt:variant>
      <vt:variant>
        <vt:lpwstr>_Toc16241460</vt:lpwstr>
      </vt:variant>
      <vt:variant>
        <vt:i4>1572919</vt:i4>
      </vt:variant>
      <vt:variant>
        <vt:i4>2293</vt:i4>
      </vt:variant>
      <vt:variant>
        <vt:i4>0</vt:i4>
      </vt:variant>
      <vt:variant>
        <vt:i4>5</vt:i4>
      </vt:variant>
      <vt:variant>
        <vt:lpwstr/>
      </vt:variant>
      <vt:variant>
        <vt:lpwstr>_Toc16241459</vt:lpwstr>
      </vt:variant>
      <vt:variant>
        <vt:i4>1638455</vt:i4>
      </vt:variant>
      <vt:variant>
        <vt:i4>2287</vt:i4>
      </vt:variant>
      <vt:variant>
        <vt:i4>0</vt:i4>
      </vt:variant>
      <vt:variant>
        <vt:i4>5</vt:i4>
      </vt:variant>
      <vt:variant>
        <vt:lpwstr/>
      </vt:variant>
      <vt:variant>
        <vt:lpwstr>_Toc16241458</vt:lpwstr>
      </vt:variant>
      <vt:variant>
        <vt:i4>1441847</vt:i4>
      </vt:variant>
      <vt:variant>
        <vt:i4>2281</vt:i4>
      </vt:variant>
      <vt:variant>
        <vt:i4>0</vt:i4>
      </vt:variant>
      <vt:variant>
        <vt:i4>5</vt:i4>
      </vt:variant>
      <vt:variant>
        <vt:lpwstr/>
      </vt:variant>
      <vt:variant>
        <vt:lpwstr>_Toc16241457</vt:lpwstr>
      </vt:variant>
      <vt:variant>
        <vt:i4>1507383</vt:i4>
      </vt:variant>
      <vt:variant>
        <vt:i4>2275</vt:i4>
      </vt:variant>
      <vt:variant>
        <vt:i4>0</vt:i4>
      </vt:variant>
      <vt:variant>
        <vt:i4>5</vt:i4>
      </vt:variant>
      <vt:variant>
        <vt:lpwstr/>
      </vt:variant>
      <vt:variant>
        <vt:lpwstr>_Toc16241456</vt:lpwstr>
      </vt:variant>
      <vt:variant>
        <vt:i4>1310775</vt:i4>
      </vt:variant>
      <vt:variant>
        <vt:i4>2269</vt:i4>
      </vt:variant>
      <vt:variant>
        <vt:i4>0</vt:i4>
      </vt:variant>
      <vt:variant>
        <vt:i4>5</vt:i4>
      </vt:variant>
      <vt:variant>
        <vt:lpwstr/>
      </vt:variant>
      <vt:variant>
        <vt:lpwstr>_Toc16241455</vt:lpwstr>
      </vt:variant>
      <vt:variant>
        <vt:i4>1376311</vt:i4>
      </vt:variant>
      <vt:variant>
        <vt:i4>2263</vt:i4>
      </vt:variant>
      <vt:variant>
        <vt:i4>0</vt:i4>
      </vt:variant>
      <vt:variant>
        <vt:i4>5</vt:i4>
      </vt:variant>
      <vt:variant>
        <vt:lpwstr/>
      </vt:variant>
      <vt:variant>
        <vt:lpwstr>_Toc16241454</vt:lpwstr>
      </vt:variant>
      <vt:variant>
        <vt:i4>1179703</vt:i4>
      </vt:variant>
      <vt:variant>
        <vt:i4>2257</vt:i4>
      </vt:variant>
      <vt:variant>
        <vt:i4>0</vt:i4>
      </vt:variant>
      <vt:variant>
        <vt:i4>5</vt:i4>
      </vt:variant>
      <vt:variant>
        <vt:lpwstr/>
      </vt:variant>
      <vt:variant>
        <vt:lpwstr>_Toc16241453</vt:lpwstr>
      </vt:variant>
      <vt:variant>
        <vt:i4>1245239</vt:i4>
      </vt:variant>
      <vt:variant>
        <vt:i4>2251</vt:i4>
      </vt:variant>
      <vt:variant>
        <vt:i4>0</vt:i4>
      </vt:variant>
      <vt:variant>
        <vt:i4>5</vt:i4>
      </vt:variant>
      <vt:variant>
        <vt:lpwstr/>
      </vt:variant>
      <vt:variant>
        <vt:lpwstr>_Toc16241452</vt:lpwstr>
      </vt:variant>
      <vt:variant>
        <vt:i4>1048631</vt:i4>
      </vt:variant>
      <vt:variant>
        <vt:i4>2245</vt:i4>
      </vt:variant>
      <vt:variant>
        <vt:i4>0</vt:i4>
      </vt:variant>
      <vt:variant>
        <vt:i4>5</vt:i4>
      </vt:variant>
      <vt:variant>
        <vt:lpwstr/>
      </vt:variant>
      <vt:variant>
        <vt:lpwstr>_Toc16241451</vt:lpwstr>
      </vt:variant>
      <vt:variant>
        <vt:i4>1114167</vt:i4>
      </vt:variant>
      <vt:variant>
        <vt:i4>2239</vt:i4>
      </vt:variant>
      <vt:variant>
        <vt:i4>0</vt:i4>
      </vt:variant>
      <vt:variant>
        <vt:i4>5</vt:i4>
      </vt:variant>
      <vt:variant>
        <vt:lpwstr/>
      </vt:variant>
      <vt:variant>
        <vt:lpwstr>_Toc16241450</vt:lpwstr>
      </vt:variant>
      <vt:variant>
        <vt:i4>1572918</vt:i4>
      </vt:variant>
      <vt:variant>
        <vt:i4>2233</vt:i4>
      </vt:variant>
      <vt:variant>
        <vt:i4>0</vt:i4>
      </vt:variant>
      <vt:variant>
        <vt:i4>5</vt:i4>
      </vt:variant>
      <vt:variant>
        <vt:lpwstr/>
      </vt:variant>
      <vt:variant>
        <vt:lpwstr>_Toc16241449</vt:lpwstr>
      </vt:variant>
      <vt:variant>
        <vt:i4>1638454</vt:i4>
      </vt:variant>
      <vt:variant>
        <vt:i4>2227</vt:i4>
      </vt:variant>
      <vt:variant>
        <vt:i4>0</vt:i4>
      </vt:variant>
      <vt:variant>
        <vt:i4>5</vt:i4>
      </vt:variant>
      <vt:variant>
        <vt:lpwstr/>
      </vt:variant>
      <vt:variant>
        <vt:lpwstr>_Toc16241448</vt:lpwstr>
      </vt:variant>
      <vt:variant>
        <vt:i4>1441846</vt:i4>
      </vt:variant>
      <vt:variant>
        <vt:i4>2221</vt:i4>
      </vt:variant>
      <vt:variant>
        <vt:i4>0</vt:i4>
      </vt:variant>
      <vt:variant>
        <vt:i4>5</vt:i4>
      </vt:variant>
      <vt:variant>
        <vt:lpwstr/>
      </vt:variant>
      <vt:variant>
        <vt:lpwstr>_Toc16241447</vt:lpwstr>
      </vt:variant>
      <vt:variant>
        <vt:i4>1507382</vt:i4>
      </vt:variant>
      <vt:variant>
        <vt:i4>2215</vt:i4>
      </vt:variant>
      <vt:variant>
        <vt:i4>0</vt:i4>
      </vt:variant>
      <vt:variant>
        <vt:i4>5</vt:i4>
      </vt:variant>
      <vt:variant>
        <vt:lpwstr/>
      </vt:variant>
      <vt:variant>
        <vt:lpwstr>_Toc16241446</vt:lpwstr>
      </vt:variant>
      <vt:variant>
        <vt:i4>1310774</vt:i4>
      </vt:variant>
      <vt:variant>
        <vt:i4>2209</vt:i4>
      </vt:variant>
      <vt:variant>
        <vt:i4>0</vt:i4>
      </vt:variant>
      <vt:variant>
        <vt:i4>5</vt:i4>
      </vt:variant>
      <vt:variant>
        <vt:lpwstr/>
      </vt:variant>
      <vt:variant>
        <vt:lpwstr>_Toc16241445</vt:lpwstr>
      </vt:variant>
      <vt:variant>
        <vt:i4>1376310</vt:i4>
      </vt:variant>
      <vt:variant>
        <vt:i4>2203</vt:i4>
      </vt:variant>
      <vt:variant>
        <vt:i4>0</vt:i4>
      </vt:variant>
      <vt:variant>
        <vt:i4>5</vt:i4>
      </vt:variant>
      <vt:variant>
        <vt:lpwstr/>
      </vt:variant>
      <vt:variant>
        <vt:lpwstr>_Toc16241444</vt:lpwstr>
      </vt:variant>
      <vt:variant>
        <vt:i4>1179702</vt:i4>
      </vt:variant>
      <vt:variant>
        <vt:i4>2197</vt:i4>
      </vt:variant>
      <vt:variant>
        <vt:i4>0</vt:i4>
      </vt:variant>
      <vt:variant>
        <vt:i4>5</vt:i4>
      </vt:variant>
      <vt:variant>
        <vt:lpwstr/>
      </vt:variant>
      <vt:variant>
        <vt:lpwstr>_Toc16241443</vt:lpwstr>
      </vt:variant>
      <vt:variant>
        <vt:i4>1245238</vt:i4>
      </vt:variant>
      <vt:variant>
        <vt:i4>2191</vt:i4>
      </vt:variant>
      <vt:variant>
        <vt:i4>0</vt:i4>
      </vt:variant>
      <vt:variant>
        <vt:i4>5</vt:i4>
      </vt:variant>
      <vt:variant>
        <vt:lpwstr/>
      </vt:variant>
      <vt:variant>
        <vt:lpwstr>_Toc16241442</vt:lpwstr>
      </vt:variant>
      <vt:variant>
        <vt:i4>1048630</vt:i4>
      </vt:variant>
      <vt:variant>
        <vt:i4>2185</vt:i4>
      </vt:variant>
      <vt:variant>
        <vt:i4>0</vt:i4>
      </vt:variant>
      <vt:variant>
        <vt:i4>5</vt:i4>
      </vt:variant>
      <vt:variant>
        <vt:lpwstr/>
      </vt:variant>
      <vt:variant>
        <vt:lpwstr>_Toc16241441</vt:lpwstr>
      </vt:variant>
      <vt:variant>
        <vt:i4>1114166</vt:i4>
      </vt:variant>
      <vt:variant>
        <vt:i4>2179</vt:i4>
      </vt:variant>
      <vt:variant>
        <vt:i4>0</vt:i4>
      </vt:variant>
      <vt:variant>
        <vt:i4>5</vt:i4>
      </vt:variant>
      <vt:variant>
        <vt:lpwstr/>
      </vt:variant>
      <vt:variant>
        <vt:lpwstr>_Toc16241440</vt:lpwstr>
      </vt:variant>
      <vt:variant>
        <vt:i4>1572913</vt:i4>
      </vt:variant>
      <vt:variant>
        <vt:i4>2173</vt:i4>
      </vt:variant>
      <vt:variant>
        <vt:i4>0</vt:i4>
      </vt:variant>
      <vt:variant>
        <vt:i4>5</vt:i4>
      </vt:variant>
      <vt:variant>
        <vt:lpwstr/>
      </vt:variant>
      <vt:variant>
        <vt:lpwstr>_Toc16241439</vt:lpwstr>
      </vt:variant>
      <vt:variant>
        <vt:i4>1638449</vt:i4>
      </vt:variant>
      <vt:variant>
        <vt:i4>2167</vt:i4>
      </vt:variant>
      <vt:variant>
        <vt:i4>0</vt:i4>
      </vt:variant>
      <vt:variant>
        <vt:i4>5</vt:i4>
      </vt:variant>
      <vt:variant>
        <vt:lpwstr/>
      </vt:variant>
      <vt:variant>
        <vt:lpwstr>_Toc16241438</vt:lpwstr>
      </vt:variant>
      <vt:variant>
        <vt:i4>1441841</vt:i4>
      </vt:variant>
      <vt:variant>
        <vt:i4>2161</vt:i4>
      </vt:variant>
      <vt:variant>
        <vt:i4>0</vt:i4>
      </vt:variant>
      <vt:variant>
        <vt:i4>5</vt:i4>
      </vt:variant>
      <vt:variant>
        <vt:lpwstr/>
      </vt:variant>
      <vt:variant>
        <vt:lpwstr>_Toc16241437</vt:lpwstr>
      </vt:variant>
      <vt:variant>
        <vt:i4>1507377</vt:i4>
      </vt:variant>
      <vt:variant>
        <vt:i4>2155</vt:i4>
      </vt:variant>
      <vt:variant>
        <vt:i4>0</vt:i4>
      </vt:variant>
      <vt:variant>
        <vt:i4>5</vt:i4>
      </vt:variant>
      <vt:variant>
        <vt:lpwstr/>
      </vt:variant>
      <vt:variant>
        <vt:lpwstr>_Toc16241436</vt:lpwstr>
      </vt:variant>
      <vt:variant>
        <vt:i4>1310769</vt:i4>
      </vt:variant>
      <vt:variant>
        <vt:i4>2149</vt:i4>
      </vt:variant>
      <vt:variant>
        <vt:i4>0</vt:i4>
      </vt:variant>
      <vt:variant>
        <vt:i4>5</vt:i4>
      </vt:variant>
      <vt:variant>
        <vt:lpwstr/>
      </vt:variant>
      <vt:variant>
        <vt:lpwstr>_Toc16241435</vt:lpwstr>
      </vt:variant>
      <vt:variant>
        <vt:i4>1376305</vt:i4>
      </vt:variant>
      <vt:variant>
        <vt:i4>2143</vt:i4>
      </vt:variant>
      <vt:variant>
        <vt:i4>0</vt:i4>
      </vt:variant>
      <vt:variant>
        <vt:i4>5</vt:i4>
      </vt:variant>
      <vt:variant>
        <vt:lpwstr/>
      </vt:variant>
      <vt:variant>
        <vt:lpwstr>_Toc16241434</vt:lpwstr>
      </vt:variant>
      <vt:variant>
        <vt:i4>1179697</vt:i4>
      </vt:variant>
      <vt:variant>
        <vt:i4>2137</vt:i4>
      </vt:variant>
      <vt:variant>
        <vt:i4>0</vt:i4>
      </vt:variant>
      <vt:variant>
        <vt:i4>5</vt:i4>
      </vt:variant>
      <vt:variant>
        <vt:lpwstr/>
      </vt:variant>
      <vt:variant>
        <vt:lpwstr>_Toc16241433</vt:lpwstr>
      </vt:variant>
      <vt:variant>
        <vt:i4>1245233</vt:i4>
      </vt:variant>
      <vt:variant>
        <vt:i4>2131</vt:i4>
      </vt:variant>
      <vt:variant>
        <vt:i4>0</vt:i4>
      </vt:variant>
      <vt:variant>
        <vt:i4>5</vt:i4>
      </vt:variant>
      <vt:variant>
        <vt:lpwstr/>
      </vt:variant>
      <vt:variant>
        <vt:lpwstr>_Toc16241432</vt:lpwstr>
      </vt:variant>
      <vt:variant>
        <vt:i4>1048625</vt:i4>
      </vt:variant>
      <vt:variant>
        <vt:i4>2125</vt:i4>
      </vt:variant>
      <vt:variant>
        <vt:i4>0</vt:i4>
      </vt:variant>
      <vt:variant>
        <vt:i4>5</vt:i4>
      </vt:variant>
      <vt:variant>
        <vt:lpwstr/>
      </vt:variant>
      <vt:variant>
        <vt:lpwstr>_Toc16241431</vt:lpwstr>
      </vt:variant>
      <vt:variant>
        <vt:i4>1114161</vt:i4>
      </vt:variant>
      <vt:variant>
        <vt:i4>2119</vt:i4>
      </vt:variant>
      <vt:variant>
        <vt:i4>0</vt:i4>
      </vt:variant>
      <vt:variant>
        <vt:i4>5</vt:i4>
      </vt:variant>
      <vt:variant>
        <vt:lpwstr/>
      </vt:variant>
      <vt:variant>
        <vt:lpwstr>_Toc16241430</vt:lpwstr>
      </vt:variant>
      <vt:variant>
        <vt:i4>1572912</vt:i4>
      </vt:variant>
      <vt:variant>
        <vt:i4>2113</vt:i4>
      </vt:variant>
      <vt:variant>
        <vt:i4>0</vt:i4>
      </vt:variant>
      <vt:variant>
        <vt:i4>5</vt:i4>
      </vt:variant>
      <vt:variant>
        <vt:lpwstr/>
      </vt:variant>
      <vt:variant>
        <vt:lpwstr>_Toc16241429</vt:lpwstr>
      </vt:variant>
      <vt:variant>
        <vt:i4>1638448</vt:i4>
      </vt:variant>
      <vt:variant>
        <vt:i4>2107</vt:i4>
      </vt:variant>
      <vt:variant>
        <vt:i4>0</vt:i4>
      </vt:variant>
      <vt:variant>
        <vt:i4>5</vt:i4>
      </vt:variant>
      <vt:variant>
        <vt:lpwstr/>
      </vt:variant>
      <vt:variant>
        <vt:lpwstr>_Toc16241428</vt:lpwstr>
      </vt:variant>
      <vt:variant>
        <vt:i4>1441840</vt:i4>
      </vt:variant>
      <vt:variant>
        <vt:i4>2101</vt:i4>
      </vt:variant>
      <vt:variant>
        <vt:i4>0</vt:i4>
      </vt:variant>
      <vt:variant>
        <vt:i4>5</vt:i4>
      </vt:variant>
      <vt:variant>
        <vt:lpwstr/>
      </vt:variant>
      <vt:variant>
        <vt:lpwstr>_Toc16241427</vt:lpwstr>
      </vt:variant>
      <vt:variant>
        <vt:i4>1507376</vt:i4>
      </vt:variant>
      <vt:variant>
        <vt:i4>2095</vt:i4>
      </vt:variant>
      <vt:variant>
        <vt:i4>0</vt:i4>
      </vt:variant>
      <vt:variant>
        <vt:i4>5</vt:i4>
      </vt:variant>
      <vt:variant>
        <vt:lpwstr/>
      </vt:variant>
      <vt:variant>
        <vt:lpwstr>_Toc16241426</vt:lpwstr>
      </vt:variant>
      <vt:variant>
        <vt:i4>1310768</vt:i4>
      </vt:variant>
      <vt:variant>
        <vt:i4>2089</vt:i4>
      </vt:variant>
      <vt:variant>
        <vt:i4>0</vt:i4>
      </vt:variant>
      <vt:variant>
        <vt:i4>5</vt:i4>
      </vt:variant>
      <vt:variant>
        <vt:lpwstr/>
      </vt:variant>
      <vt:variant>
        <vt:lpwstr>_Toc16241425</vt:lpwstr>
      </vt:variant>
      <vt:variant>
        <vt:i4>1376304</vt:i4>
      </vt:variant>
      <vt:variant>
        <vt:i4>2083</vt:i4>
      </vt:variant>
      <vt:variant>
        <vt:i4>0</vt:i4>
      </vt:variant>
      <vt:variant>
        <vt:i4>5</vt:i4>
      </vt:variant>
      <vt:variant>
        <vt:lpwstr/>
      </vt:variant>
      <vt:variant>
        <vt:lpwstr>_Toc16241424</vt:lpwstr>
      </vt:variant>
      <vt:variant>
        <vt:i4>1179696</vt:i4>
      </vt:variant>
      <vt:variant>
        <vt:i4>2077</vt:i4>
      </vt:variant>
      <vt:variant>
        <vt:i4>0</vt:i4>
      </vt:variant>
      <vt:variant>
        <vt:i4>5</vt:i4>
      </vt:variant>
      <vt:variant>
        <vt:lpwstr/>
      </vt:variant>
      <vt:variant>
        <vt:lpwstr>_Toc16241423</vt:lpwstr>
      </vt:variant>
      <vt:variant>
        <vt:i4>1245232</vt:i4>
      </vt:variant>
      <vt:variant>
        <vt:i4>2071</vt:i4>
      </vt:variant>
      <vt:variant>
        <vt:i4>0</vt:i4>
      </vt:variant>
      <vt:variant>
        <vt:i4>5</vt:i4>
      </vt:variant>
      <vt:variant>
        <vt:lpwstr/>
      </vt:variant>
      <vt:variant>
        <vt:lpwstr>_Toc16241422</vt:lpwstr>
      </vt:variant>
      <vt:variant>
        <vt:i4>1048624</vt:i4>
      </vt:variant>
      <vt:variant>
        <vt:i4>2065</vt:i4>
      </vt:variant>
      <vt:variant>
        <vt:i4>0</vt:i4>
      </vt:variant>
      <vt:variant>
        <vt:i4>5</vt:i4>
      </vt:variant>
      <vt:variant>
        <vt:lpwstr/>
      </vt:variant>
      <vt:variant>
        <vt:lpwstr>_Toc16241421</vt:lpwstr>
      </vt:variant>
      <vt:variant>
        <vt:i4>1114160</vt:i4>
      </vt:variant>
      <vt:variant>
        <vt:i4>2059</vt:i4>
      </vt:variant>
      <vt:variant>
        <vt:i4>0</vt:i4>
      </vt:variant>
      <vt:variant>
        <vt:i4>5</vt:i4>
      </vt:variant>
      <vt:variant>
        <vt:lpwstr/>
      </vt:variant>
      <vt:variant>
        <vt:lpwstr>_Toc16241420</vt:lpwstr>
      </vt:variant>
      <vt:variant>
        <vt:i4>1572915</vt:i4>
      </vt:variant>
      <vt:variant>
        <vt:i4>2053</vt:i4>
      </vt:variant>
      <vt:variant>
        <vt:i4>0</vt:i4>
      </vt:variant>
      <vt:variant>
        <vt:i4>5</vt:i4>
      </vt:variant>
      <vt:variant>
        <vt:lpwstr/>
      </vt:variant>
      <vt:variant>
        <vt:lpwstr>_Toc16241419</vt:lpwstr>
      </vt:variant>
      <vt:variant>
        <vt:i4>1638451</vt:i4>
      </vt:variant>
      <vt:variant>
        <vt:i4>2047</vt:i4>
      </vt:variant>
      <vt:variant>
        <vt:i4>0</vt:i4>
      </vt:variant>
      <vt:variant>
        <vt:i4>5</vt:i4>
      </vt:variant>
      <vt:variant>
        <vt:lpwstr/>
      </vt:variant>
      <vt:variant>
        <vt:lpwstr>_Toc16241418</vt:lpwstr>
      </vt:variant>
      <vt:variant>
        <vt:i4>1441843</vt:i4>
      </vt:variant>
      <vt:variant>
        <vt:i4>2041</vt:i4>
      </vt:variant>
      <vt:variant>
        <vt:i4>0</vt:i4>
      </vt:variant>
      <vt:variant>
        <vt:i4>5</vt:i4>
      </vt:variant>
      <vt:variant>
        <vt:lpwstr/>
      </vt:variant>
      <vt:variant>
        <vt:lpwstr>_Toc16241417</vt:lpwstr>
      </vt:variant>
      <vt:variant>
        <vt:i4>1507379</vt:i4>
      </vt:variant>
      <vt:variant>
        <vt:i4>2035</vt:i4>
      </vt:variant>
      <vt:variant>
        <vt:i4>0</vt:i4>
      </vt:variant>
      <vt:variant>
        <vt:i4>5</vt:i4>
      </vt:variant>
      <vt:variant>
        <vt:lpwstr/>
      </vt:variant>
      <vt:variant>
        <vt:lpwstr>_Toc16241416</vt:lpwstr>
      </vt:variant>
      <vt:variant>
        <vt:i4>1310771</vt:i4>
      </vt:variant>
      <vt:variant>
        <vt:i4>2029</vt:i4>
      </vt:variant>
      <vt:variant>
        <vt:i4>0</vt:i4>
      </vt:variant>
      <vt:variant>
        <vt:i4>5</vt:i4>
      </vt:variant>
      <vt:variant>
        <vt:lpwstr/>
      </vt:variant>
      <vt:variant>
        <vt:lpwstr>_Toc16241415</vt:lpwstr>
      </vt:variant>
      <vt:variant>
        <vt:i4>1376307</vt:i4>
      </vt:variant>
      <vt:variant>
        <vt:i4>2023</vt:i4>
      </vt:variant>
      <vt:variant>
        <vt:i4>0</vt:i4>
      </vt:variant>
      <vt:variant>
        <vt:i4>5</vt:i4>
      </vt:variant>
      <vt:variant>
        <vt:lpwstr/>
      </vt:variant>
      <vt:variant>
        <vt:lpwstr>_Toc16241414</vt:lpwstr>
      </vt:variant>
      <vt:variant>
        <vt:i4>1179699</vt:i4>
      </vt:variant>
      <vt:variant>
        <vt:i4>2017</vt:i4>
      </vt:variant>
      <vt:variant>
        <vt:i4>0</vt:i4>
      </vt:variant>
      <vt:variant>
        <vt:i4>5</vt:i4>
      </vt:variant>
      <vt:variant>
        <vt:lpwstr/>
      </vt:variant>
      <vt:variant>
        <vt:lpwstr>_Toc16241413</vt:lpwstr>
      </vt:variant>
      <vt:variant>
        <vt:i4>1245235</vt:i4>
      </vt:variant>
      <vt:variant>
        <vt:i4>2011</vt:i4>
      </vt:variant>
      <vt:variant>
        <vt:i4>0</vt:i4>
      </vt:variant>
      <vt:variant>
        <vt:i4>5</vt:i4>
      </vt:variant>
      <vt:variant>
        <vt:lpwstr/>
      </vt:variant>
      <vt:variant>
        <vt:lpwstr>_Toc16241412</vt:lpwstr>
      </vt:variant>
      <vt:variant>
        <vt:i4>1048627</vt:i4>
      </vt:variant>
      <vt:variant>
        <vt:i4>2005</vt:i4>
      </vt:variant>
      <vt:variant>
        <vt:i4>0</vt:i4>
      </vt:variant>
      <vt:variant>
        <vt:i4>5</vt:i4>
      </vt:variant>
      <vt:variant>
        <vt:lpwstr/>
      </vt:variant>
      <vt:variant>
        <vt:lpwstr>_Toc16241411</vt:lpwstr>
      </vt:variant>
      <vt:variant>
        <vt:i4>1114163</vt:i4>
      </vt:variant>
      <vt:variant>
        <vt:i4>1999</vt:i4>
      </vt:variant>
      <vt:variant>
        <vt:i4>0</vt:i4>
      </vt:variant>
      <vt:variant>
        <vt:i4>5</vt:i4>
      </vt:variant>
      <vt:variant>
        <vt:lpwstr/>
      </vt:variant>
      <vt:variant>
        <vt:lpwstr>_Toc16241410</vt:lpwstr>
      </vt:variant>
      <vt:variant>
        <vt:i4>1572914</vt:i4>
      </vt:variant>
      <vt:variant>
        <vt:i4>1993</vt:i4>
      </vt:variant>
      <vt:variant>
        <vt:i4>0</vt:i4>
      </vt:variant>
      <vt:variant>
        <vt:i4>5</vt:i4>
      </vt:variant>
      <vt:variant>
        <vt:lpwstr/>
      </vt:variant>
      <vt:variant>
        <vt:lpwstr>_Toc16241409</vt:lpwstr>
      </vt:variant>
      <vt:variant>
        <vt:i4>1638450</vt:i4>
      </vt:variant>
      <vt:variant>
        <vt:i4>1987</vt:i4>
      </vt:variant>
      <vt:variant>
        <vt:i4>0</vt:i4>
      </vt:variant>
      <vt:variant>
        <vt:i4>5</vt:i4>
      </vt:variant>
      <vt:variant>
        <vt:lpwstr/>
      </vt:variant>
      <vt:variant>
        <vt:lpwstr>_Toc16241408</vt:lpwstr>
      </vt:variant>
      <vt:variant>
        <vt:i4>1441842</vt:i4>
      </vt:variant>
      <vt:variant>
        <vt:i4>1981</vt:i4>
      </vt:variant>
      <vt:variant>
        <vt:i4>0</vt:i4>
      </vt:variant>
      <vt:variant>
        <vt:i4>5</vt:i4>
      </vt:variant>
      <vt:variant>
        <vt:lpwstr/>
      </vt:variant>
      <vt:variant>
        <vt:lpwstr>_Toc16241407</vt:lpwstr>
      </vt:variant>
      <vt:variant>
        <vt:i4>1507378</vt:i4>
      </vt:variant>
      <vt:variant>
        <vt:i4>1975</vt:i4>
      </vt:variant>
      <vt:variant>
        <vt:i4>0</vt:i4>
      </vt:variant>
      <vt:variant>
        <vt:i4>5</vt:i4>
      </vt:variant>
      <vt:variant>
        <vt:lpwstr/>
      </vt:variant>
      <vt:variant>
        <vt:lpwstr>_Toc16241406</vt:lpwstr>
      </vt:variant>
      <vt:variant>
        <vt:i4>1310770</vt:i4>
      </vt:variant>
      <vt:variant>
        <vt:i4>1969</vt:i4>
      </vt:variant>
      <vt:variant>
        <vt:i4>0</vt:i4>
      </vt:variant>
      <vt:variant>
        <vt:i4>5</vt:i4>
      </vt:variant>
      <vt:variant>
        <vt:lpwstr/>
      </vt:variant>
      <vt:variant>
        <vt:lpwstr>_Toc16241405</vt:lpwstr>
      </vt:variant>
      <vt:variant>
        <vt:i4>1376306</vt:i4>
      </vt:variant>
      <vt:variant>
        <vt:i4>1963</vt:i4>
      </vt:variant>
      <vt:variant>
        <vt:i4>0</vt:i4>
      </vt:variant>
      <vt:variant>
        <vt:i4>5</vt:i4>
      </vt:variant>
      <vt:variant>
        <vt:lpwstr/>
      </vt:variant>
      <vt:variant>
        <vt:lpwstr>_Toc16241404</vt:lpwstr>
      </vt:variant>
      <vt:variant>
        <vt:i4>1179698</vt:i4>
      </vt:variant>
      <vt:variant>
        <vt:i4>1957</vt:i4>
      </vt:variant>
      <vt:variant>
        <vt:i4>0</vt:i4>
      </vt:variant>
      <vt:variant>
        <vt:i4>5</vt:i4>
      </vt:variant>
      <vt:variant>
        <vt:lpwstr/>
      </vt:variant>
      <vt:variant>
        <vt:lpwstr>_Toc16241403</vt:lpwstr>
      </vt:variant>
      <vt:variant>
        <vt:i4>1245234</vt:i4>
      </vt:variant>
      <vt:variant>
        <vt:i4>1951</vt:i4>
      </vt:variant>
      <vt:variant>
        <vt:i4>0</vt:i4>
      </vt:variant>
      <vt:variant>
        <vt:i4>5</vt:i4>
      </vt:variant>
      <vt:variant>
        <vt:lpwstr/>
      </vt:variant>
      <vt:variant>
        <vt:lpwstr>_Toc16241402</vt:lpwstr>
      </vt:variant>
      <vt:variant>
        <vt:i4>1048626</vt:i4>
      </vt:variant>
      <vt:variant>
        <vt:i4>1945</vt:i4>
      </vt:variant>
      <vt:variant>
        <vt:i4>0</vt:i4>
      </vt:variant>
      <vt:variant>
        <vt:i4>5</vt:i4>
      </vt:variant>
      <vt:variant>
        <vt:lpwstr/>
      </vt:variant>
      <vt:variant>
        <vt:lpwstr>_Toc16241401</vt:lpwstr>
      </vt:variant>
      <vt:variant>
        <vt:i4>1114162</vt:i4>
      </vt:variant>
      <vt:variant>
        <vt:i4>1939</vt:i4>
      </vt:variant>
      <vt:variant>
        <vt:i4>0</vt:i4>
      </vt:variant>
      <vt:variant>
        <vt:i4>5</vt:i4>
      </vt:variant>
      <vt:variant>
        <vt:lpwstr/>
      </vt:variant>
      <vt:variant>
        <vt:lpwstr>_Toc16241400</vt:lpwstr>
      </vt:variant>
      <vt:variant>
        <vt:i4>2031675</vt:i4>
      </vt:variant>
      <vt:variant>
        <vt:i4>1933</vt:i4>
      </vt:variant>
      <vt:variant>
        <vt:i4>0</vt:i4>
      </vt:variant>
      <vt:variant>
        <vt:i4>5</vt:i4>
      </vt:variant>
      <vt:variant>
        <vt:lpwstr/>
      </vt:variant>
      <vt:variant>
        <vt:lpwstr>_Toc16241399</vt:lpwstr>
      </vt:variant>
      <vt:variant>
        <vt:i4>1966139</vt:i4>
      </vt:variant>
      <vt:variant>
        <vt:i4>1927</vt:i4>
      </vt:variant>
      <vt:variant>
        <vt:i4>0</vt:i4>
      </vt:variant>
      <vt:variant>
        <vt:i4>5</vt:i4>
      </vt:variant>
      <vt:variant>
        <vt:lpwstr/>
      </vt:variant>
      <vt:variant>
        <vt:lpwstr>_Toc16241398</vt:lpwstr>
      </vt:variant>
      <vt:variant>
        <vt:i4>1114171</vt:i4>
      </vt:variant>
      <vt:variant>
        <vt:i4>1921</vt:i4>
      </vt:variant>
      <vt:variant>
        <vt:i4>0</vt:i4>
      </vt:variant>
      <vt:variant>
        <vt:i4>5</vt:i4>
      </vt:variant>
      <vt:variant>
        <vt:lpwstr/>
      </vt:variant>
      <vt:variant>
        <vt:lpwstr>_Toc16241397</vt:lpwstr>
      </vt:variant>
      <vt:variant>
        <vt:i4>1048635</vt:i4>
      </vt:variant>
      <vt:variant>
        <vt:i4>1915</vt:i4>
      </vt:variant>
      <vt:variant>
        <vt:i4>0</vt:i4>
      </vt:variant>
      <vt:variant>
        <vt:i4>5</vt:i4>
      </vt:variant>
      <vt:variant>
        <vt:lpwstr/>
      </vt:variant>
      <vt:variant>
        <vt:lpwstr>_Toc16241396</vt:lpwstr>
      </vt:variant>
      <vt:variant>
        <vt:i4>1245243</vt:i4>
      </vt:variant>
      <vt:variant>
        <vt:i4>1909</vt:i4>
      </vt:variant>
      <vt:variant>
        <vt:i4>0</vt:i4>
      </vt:variant>
      <vt:variant>
        <vt:i4>5</vt:i4>
      </vt:variant>
      <vt:variant>
        <vt:lpwstr/>
      </vt:variant>
      <vt:variant>
        <vt:lpwstr>_Toc16241395</vt:lpwstr>
      </vt:variant>
      <vt:variant>
        <vt:i4>1179707</vt:i4>
      </vt:variant>
      <vt:variant>
        <vt:i4>1903</vt:i4>
      </vt:variant>
      <vt:variant>
        <vt:i4>0</vt:i4>
      </vt:variant>
      <vt:variant>
        <vt:i4>5</vt:i4>
      </vt:variant>
      <vt:variant>
        <vt:lpwstr/>
      </vt:variant>
      <vt:variant>
        <vt:lpwstr>_Toc16241394</vt:lpwstr>
      </vt:variant>
      <vt:variant>
        <vt:i4>1376315</vt:i4>
      </vt:variant>
      <vt:variant>
        <vt:i4>1897</vt:i4>
      </vt:variant>
      <vt:variant>
        <vt:i4>0</vt:i4>
      </vt:variant>
      <vt:variant>
        <vt:i4>5</vt:i4>
      </vt:variant>
      <vt:variant>
        <vt:lpwstr/>
      </vt:variant>
      <vt:variant>
        <vt:lpwstr>_Toc16241393</vt:lpwstr>
      </vt:variant>
      <vt:variant>
        <vt:i4>1310779</vt:i4>
      </vt:variant>
      <vt:variant>
        <vt:i4>1891</vt:i4>
      </vt:variant>
      <vt:variant>
        <vt:i4>0</vt:i4>
      </vt:variant>
      <vt:variant>
        <vt:i4>5</vt:i4>
      </vt:variant>
      <vt:variant>
        <vt:lpwstr/>
      </vt:variant>
      <vt:variant>
        <vt:lpwstr>_Toc16241392</vt:lpwstr>
      </vt:variant>
      <vt:variant>
        <vt:i4>1507387</vt:i4>
      </vt:variant>
      <vt:variant>
        <vt:i4>1885</vt:i4>
      </vt:variant>
      <vt:variant>
        <vt:i4>0</vt:i4>
      </vt:variant>
      <vt:variant>
        <vt:i4>5</vt:i4>
      </vt:variant>
      <vt:variant>
        <vt:lpwstr/>
      </vt:variant>
      <vt:variant>
        <vt:lpwstr>_Toc16241391</vt:lpwstr>
      </vt:variant>
      <vt:variant>
        <vt:i4>1441851</vt:i4>
      </vt:variant>
      <vt:variant>
        <vt:i4>1879</vt:i4>
      </vt:variant>
      <vt:variant>
        <vt:i4>0</vt:i4>
      </vt:variant>
      <vt:variant>
        <vt:i4>5</vt:i4>
      </vt:variant>
      <vt:variant>
        <vt:lpwstr/>
      </vt:variant>
      <vt:variant>
        <vt:lpwstr>_Toc16241390</vt:lpwstr>
      </vt:variant>
      <vt:variant>
        <vt:i4>2031674</vt:i4>
      </vt:variant>
      <vt:variant>
        <vt:i4>1873</vt:i4>
      </vt:variant>
      <vt:variant>
        <vt:i4>0</vt:i4>
      </vt:variant>
      <vt:variant>
        <vt:i4>5</vt:i4>
      </vt:variant>
      <vt:variant>
        <vt:lpwstr/>
      </vt:variant>
      <vt:variant>
        <vt:lpwstr>_Toc16241389</vt:lpwstr>
      </vt:variant>
      <vt:variant>
        <vt:i4>1966138</vt:i4>
      </vt:variant>
      <vt:variant>
        <vt:i4>1867</vt:i4>
      </vt:variant>
      <vt:variant>
        <vt:i4>0</vt:i4>
      </vt:variant>
      <vt:variant>
        <vt:i4>5</vt:i4>
      </vt:variant>
      <vt:variant>
        <vt:lpwstr/>
      </vt:variant>
      <vt:variant>
        <vt:lpwstr>_Toc16241388</vt:lpwstr>
      </vt:variant>
      <vt:variant>
        <vt:i4>1114170</vt:i4>
      </vt:variant>
      <vt:variant>
        <vt:i4>1861</vt:i4>
      </vt:variant>
      <vt:variant>
        <vt:i4>0</vt:i4>
      </vt:variant>
      <vt:variant>
        <vt:i4>5</vt:i4>
      </vt:variant>
      <vt:variant>
        <vt:lpwstr/>
      </vt:variant>
      <vt:variant>
        <vt:lpwstr>_Toc16241387</vt:lpwstr>
      </vt:variant>
      <vt:variant>
        <vt:i4>1048634</vt:i4>
      </vt:variant>
      <vt:variant>
        <vt:i4>1855</vt:i4>
      </vt:variant>
      <vt:variant>
        <vt:i4>0</vt:i4>
      </vt:variant>
      <vt:variant>
        <vt:i4>5</vt:i4>
      </vt:variant>
      <vt:variant>
        <vt:lpwstr/>
      </vt:variant>
      <vt:variant>
        <vt:lpwstr>_Toc16241386</vt:lpwstr>
      </vt:variant>
      <vt:variant>
        <vt:i4>1245242</vt:i4>
      </vt:variant>
      <vt:variant>
        <vt:i4>1849</vt:i4>
      </vt:variant>
      <vt:variant>
        <vt:i4>0</vt:i4>
      </vt:variant>
      <vt:variant>
        <vt:i4>5</vt:i4>
      </vt:variant>
      <vt:variant>
        <vt:lpwstr/>
      </vt:variant>
      <vt:variant>
        <vt:lpwstr>_Toc16241385</vt:lpwstr>
      </vt:variant>
      <vt:variant>
        <vt:i4>1179706</vt:i4>
      </vt:variant>
      <vt:variant>
        <vt:i4>1843</vt:i4>
      </vt:variant>
      <vt:variant>
        <vt:i4>0</vt:i4>
      </vt:variant>
      <vt:variant>
        <vt:i4>5</vt:i4>
      </vt:variant>
      <vt:variant>
        <vt:lpwstr/>
      </vt:variant>
      <vt:variant>
        <vt:lpwstr>_Toc16241384</vt:lpwstr>
      </vt:variant>
      <vt:variant>
        <vt:i4>1376314</vt:i4>
      </vt:variant>
      <vt:variant>
        <vt:i4>1837</vt:i4>
      </vt:variant>
      <vt:variant>
        <vt:i4>0</vt:i4>
      </vt:variant>
      <vt:variant>
        <vt:i4>5</vt:i4>
      </vt:variant>
      <vt:variant>
        <vt:lpwstr/>
      </vt:variant>
      <vt:variant>
        <vt:lpwstr>_Toc16241383</vt:lpwstr>
      </vt:variant>
      <vt:variant>
        <vt:i4>1310778</vt:i4>
      </vt:variant>
      <vt:variant>
        <vt:i4>1831</vt:i4>
      </vt:variant>
      <vt:variant>
        <vt:i4>0</vt:i4>
      </vt:variant>
      <vt:variant>
        <vt:i4>5</vt:i4>
      </vt:variant>
      <vt:variant>
        <vt:lpwstr/>
      </vt:variant>
      <vt:variant>
        <vt:lpwstr>_Toc16241382</vt:lpwstr>
      </vt:variant>
      <vt:variant>
        <vt:i4>1507386</vt:i4>
      </vt:variant>
      <vt:variant>
        <vt:i4>1825</vt:i4>
      </vt:variant>
      <vt:variant>
        <vt:i4>0</vt:i4>
      </vt:variant>
      <vt:variant>
        <vt:i4>5</vt:i4>
      </vt:variant>
      <vt:variant>
        <vt:lpwstr/>
      </vt:variant>
      <vt:variant>
        <vt:lpwstr>_Toc16241381</vt:lpwstr>
      </vt:variant>
      <vt:variant>
        <vt:i4>1441850</vt:i4>
      </vt:variant>
      <vt:variant>
        <vt:i4>1819</vt:i4>
      </vt:variant>
      <vt:variant>
        <vt:i4>0</vt:i4>
      </vt:variant>
      <vt:variant>
        <vt:i4>5</vt:i4>
      </vt:variant>
      <vt:variant>
        <vt:lpwstr/>
      </vt:variant>
      <vt:variant>
        <vt:lpwstr>_Toc16241380</vt:lpwstr>
      </vt:variant>
      <vt:variant>
        <vt:i4>2031669</vt:i4>
      </vt:variant>
      <vt:variant>
        <vt:i4>1813</vt:i4>
      </vt:variant>
      <vt:variant>
        <vt:i4>0</vt:i4>
      </vt:variant>
      <vt:variant>
        <vt:i4>5</vt:i4>
      </vt:variant>
      <vt:variant>
        <vt:lpwstr/>
      </vt:variant>
      <vt:variant>
        <vt:lpwstr>_Toc16241379</vt:lpwstr>
      </vt:variant>
      <vt:variant>
        <vt:i4>1966133</vt:i4>
      </vt:variant>
      <vt:variant>
        <vt:i4>1807</vt:i4>
      </vt:variant>
      <vt:variant>
        <vt:i4>0</vt:i4>
      </vt:variant>
      <vt:variant>
        <vt:i4>5</vt:i4>
      </vt:variant>
      <vt:variant>
        <vt:lpwstr/>
      </vt:variant>
      <vt:variant>
        <vt:lpwstr>_Toc16241378</vt:lpwstr>
      </vt:variant>
      <vt:variant>
        <vt:i4>1114165</vt:i4>
      </vt:variant>
      <vt:variant>
        <vt:i4>1801</vt:i4>
      </vt:variant>
      <vt:variant>
        <vt:i4>0</vt:i4>
      </vt:variant>
      <vt:variant>
        <vt:i4>5</vt:i4>
      </vt:variant>
      <vt:variant>
        <vt:lpwstr/>
      </vt:variant>
      <vt:variant>
        <vt:lpwstr>_Toc16241377</vt:lpwstr>
      </vt:variant>
      <vt:variant>
        <vt:i4>1048629</vt:i4>
      </vt:variant>
      <vt:variant>
        <vt:i4>1795</vt:i4>
      </vt:variant>
      <vt:variant>
        <vt:i4>0</vt:i4>
      </vt:variant>
      <vt:variant>
        <vt:i4>5</vt:i4>
      </vt:variant>
      <vt:variant>
        <vt:lpwstr/>
      </vt:variant>
      <vt:variant>
        <vt:lpwstr>_Toc16241376</vt:lpwstr>
      </vt:variant>
      <vt:variant>
        <vt:i4>1245237</vt:i4>
      </vt:variant>
      <vt:variant>
        <vt:i4>1789</vt:i4>
      </vt:variant>
      <vt:variant>
        <vt:i4>0</vt:i4>
      </vt:variant>
      <vt:variant>
        <vt:i4>5</vt:i4>
      </vt:variant>
      <vt:variant>
        <vt:lpwstr/>
      </vt:variant>
      <vt:variant>
        <vt:lpwstr>_Toc16241375</vt:lpwstr>
      </vt:variant>
      <vt:variant>
        <vt:i4>1179701</vt:i4>
      </vt:variant>
      <vt:variant>
        <vt:i4>1783</vt:i4>
      </vt:variant>
      <vt:variant>
        <vt:i4>0</vt:i4>
      </vt:variant>
      <vt:variant>
        <vt:i4>5</vt:i4>
      </vt:variant>
      <vt:variant>
        <vt:lpwstr/>
      </vt:variant>
      <vt:variant>
        <vt:lpwstr>_Toc16241374</vt:lpwstr>
      </vt:variant>
      <vt:variant>
        <vt:i4>1376309</vt:i4>
      </vt:variant>
      <vt:variant>
        <vt:i4>1777</vt:i4>
      </vt:variant>
      <vt:variant>
        <vt:i4>0</vt:i4>
      </vt:variant>
      <vt:variant>
        <vt:i4>5</vt:i4>
      </vt:variant>
      <vt:variant>
        <vt:lpwstr/>
      </vt:variant>
      <vt:variant>
        <vt:lpwstr>_Toc16241373</vt:lpwstr>
      </vt:variant>
      <vt:variant>
        <vt:i4>1310773</vt:i4>
      </vt:variant>
      <vt:variant>
        <vt:i4>1771</vt:i4>
      </vt:variant>
      <vt:variant>
        <vt:i4>0</vt:i4>
      </vt:variant>
      <vt:variant>
        <vt:i4>5</vt:i4>
      </vt:variant>
      <vt:variant>
        <vt:lpwstr/>
      </vt:variant>
      <vt:variant>
        <vt:lpwstr>_Toc16241372</vt:lpwstr>
      </vt:variant>
      <vt:variant>
        <vt:i4>1507381</vt:i4>
      </vt:variant>
      <vt:variant>
        <vt:i4>1765</vt:i4>
      </vt:variant>
      <vt:variant>
        <vt:i4>0</vt:i4>
      </vt:variant>
      <vt:variant>
        <vt:i4>5</vt:i4>
      </vt:variant>
      <vt:variant>
        <vt:lpwstr/>
      </vt:variant>
      <vt:variant>
        <vt:lpwstr>_Toc16241371</vt:lpwstr>
      </vt:variant>
      <vt:variant>
        <vt:i4>1441845</vt:i4>
      </vt:variant>
      <vt:variant>
        <vt:i4>1759</vt:i4>
      </vt:variant>
      <vt:variant>
        <vt:i4>0</vt:i4>
      </vt:variant>
      <vt:variant>
        <vt:i4>5</vt:i4>
      </vt:variant>
      <vt:variant>
        <vt:lpwstr/>
      </vt:variant>
      <vt:variant>
        <vt:lpwstr>_Toc16241370</vt:lpwstr>
      </vt:variant>
      <vt:variant>
        <vt:i4>2031668</vt:i4>
      </vt:variant>
      <vt:variant>
        <vt:i4>1753</vt:i4>
      </vt:variant>
      <vt:variant>
        <vt:i4>0</vt:i4>
      </vt:variant>
      <vt:variant>
        <vt:i4>5</vt:i4>
      </vt:variant>
      <vt:variant>
        <vt:lpwstr/>
      </vt:variant>
      <vt:variant>
        <vt:lpwstr>_Toc16241369</vt:lpwstr>
      </vt:variant>
      <vt:variant>
        <vt:i4>1966132</vt:i4>
      </vt:variant>
      <vt:variant>
        <vt:i4>1747</vt:i4>
      </vt:variant>
      <vt:variant>
        <vt:i4>0</vt:i4>
      </vt:variant>
      <vt:variant>
        <vt:i4>5</vt:i4>
      </vt:variant>
      <vt:variant>
        <vt:lpwstr/>
      </vt:variant>
      <vt:variant>
        <vt:lpwstr>_Toc16241368</vt:lpwstr>
      </vt:variant>
      <vt:variant>
        <vt:i4>1114164</vt:i4>
      </vt:variant>
      <vt:variant>
        <vt:i4>1741</vt:i4>
      </vt:variant>
      <vt:variant>
        <vt:i4>0</vt:i4>
      </vt:variant>
      <vt:variant>
        <vt:i4>5</vt:i4>
      </vt:variant>
      <vt:variant>
        <vt:lpwstr/>
      </vt:variant>
      <vt:variant>
        <vt:lpwstr>_Toc16241367</vt:lpwstr>
      </vt:variant>
      <vt:variant>
        <vt:i4>1048628</vt:i4>
      </vt:variant>
      <vt:variant>
        <vt:i4>1735</vt:i4>
      </vt:variant>
      <vt:variant>
        <vt:i4>0</vt:i4>
      </vt:variant>
      <vt:variant>
        <vt:i4>5</vt:i4>
      </vt:variant>
      <vt:variant>
        <vt:lpwstr/>
      </vt:variant>
      <vt:variant>
        <vt:lpwstr>_Toc16241366</vt:lpwstr>
      </vt:variant>
      <vt:variant>
        <vt:i4>1245236</vt:i4>
      </vt:variant>
      <vt:variant>
        <vt:i4>1729</vt:i4>
      </vt:variant>
      <vt:variant>
        <vt:i4>0</vt:i4>
      </vt:variant>
      <vt:variant>
        <vt:i4>5</vt:i4>
      </vt:variant>
      <vt:variant>
        <vt:lpwstr/>
      </vt:variant>
      <vt:variant>
        <vt:lpwstr>_Toc16241365</vt:lpwstr>
      </vt:variant>
      <vt:variant>
        <vt:i4>1179700</vt:i4>
      </vt:variant>
      <vt:variant>
        <vt:i4>1723</vt:i4>
      </vt:variant>
      <vt:variant>
        <vt:i4>0</vt:i4>
      </vt:variant>
      <vt:variant>
        <vt:i4>5</vt:i4>
      </vt:variant>
      <vt:variant>
        <vt:lpwstr/>
      </vt:variant>
      <vt:variant>
        <vt:lpwstr>_Toc16241364</vt:lpwstr>
      </vt:variant>
      <vt:variant>
        <vt:i4>1376308</vt:i4>
      </vt:variant>
      <vt:variant>
        <vt:i4>1717</vt:i4>
      </vt:variant>
      <vt:variant>
        <vt:i4>0</vt:i4>
      </vt:variant>
      <vt:variant>
        <vt:i4>5</vt:i4>
      </vt:variant>
      <vt:variant>
        <vt:lpwstr/>
      </vt:variant>
      <vt:variant>
        <vt:lpwstr>_Toc16241363</vt:lpwstr>
      </vt:variant>
      <vt:variant>
        <vt:i4>1310772</vt:i4>
      </vt:variant>
      <vt:variant>
        <vt:i4>1711</vt:i4>
      </vt:variant>
      <vt:variant>
        <vt:i4>0</vt:i4>
      </vt:variant>
      <vt:variant>
        <vt:i4>5</vt:i4>
      </vt:variant>
      <vt:variant>
        <vt:lpwstr/>
      </vt:variant>
      <vt:variant>
        <vt:lpwstr>_Toc16241362</vt:lpwstr>
      </vt:variant>
      <vt:variant>
        <vt:i4>1507380</vt:i4>
      </vt:variant>
      <vt:variant>
        <vt:i4>1705</vt:i4>
      </vt:variant>
      <vt:variant>
        <vt:i4>0</vt:i4>
      </vt:variant>
      <vt:variant>
        <vt:i4>5</vt:i4>
      </vt:variant>
      <vt:variant>
        <vt:lpwstr/>
      </vt:variant>
      <vt:variant>
        <vt:lpwstr>_Toc16241361</vt:lpwstr>
      </vt:variant>
      <vt:variant>
        <vt:i4>1441844</vt:i4>
      </vt:variant>
      <vt:variant>
        <vt:i4>1699</vt:i4>
      </vt:variant>
      <vt:variant>
        <vt:i4>0</vt:i4>
      </vt:variant>
      <vt:variant>
        <vt:i4>5</vt:i4>
      </vt:variant>
      <vt:variant>
        <vt:lpwstr/>
      </vt:variant>
      <vt:variant>
        <vt:lpwstr>_Toc16241360</vt:lpwstr>
      </vt:variant>
      <vt:variant>
        <vt:i4>2031671</vt:i4>
      </vt:variant>
      <vt:variant>
        <vt:i4>1693</vt:i4>
      </vt:variant>
      <vt:variant>
        <vt:i4>0</vt:i4>
      </vt:variant>
      <vt:variant>
        <vt:i4>5</vt:i4>
      </vt:variant>
      <vt:variant>
        <vt:lpwstr/>
      </vt:variant>
      <vt:variant>
        <vt:lpwstr>_Toc16241359</vt:lpwstr>
      </vt:variant>
      <vt:variant>
        <vt:i4>1966135</vt:i4>
      </vt:variant>
      <vt:variant>
        <vt:i4>1687</vt:i4>
      </vt:variant>
      <vt:variant>
        <vt:i4>0</vt:i4>
      </vt:variant>
      <vt:variant>
        <vt:i4>5</vt:i4>
      </vt:variant>
      <vt:variant>
        <vt:lpwstr/>
      </vt:variant>
      <vt:variant>
        <vt:lpwstr>_Toc16241358</vt:lpwstr>
      </vt:variant>
      <vt:variant>
        <vt:i4>1114167</vt:i4>
      </vt:variant>
      <vt:variant>
        <vt:i4>1681</vt:i4>
      </vt:variant>
      <vt:variant>
        <vt:i4>0</vt:i4>
      </vt:variant>
      <vt:variant>
        <vt:i4>5</vt:i4>
      </vt:variant>
      <vt:variant>
        <vt:lpwstr/>
      </vt:variant>
      <vt:variant>
        <vt:lpwstr>_Toc16241357</vt:lpwstr>
      </vt:variant>
      <vt:variant>
        <vt:i4>1048631</vt:i4>
      </vt:variant>
      <vt:variant>
        <vt:i4>1675</vt:i4>
      </vt:variant>
      <vt:variant>
        <vt:i4>0</vt:i4>
      </vt:variant>
      <vt:variant>
        <vt:i4>5</vt:i4>
      </vt:variant>
      <vt:variant>
        <vt:lpwstr/>
      </vt:variant>
      <vt:variant>
        <vt:lpwstr>_Toc16241356</vt:lpwstr>
      </vt:variant>
      <vt:variant>
        <vt:i4>1245239</vt:i4>
      </vt:variant>
      <vt:variant>
        <vt:i4>1669</vt:i4>
      </vt:variant>
      <vt:variant>
        <vt:i4>0</vt:i4>
      </vt:variant>
      <vt:variant>
        <vt:i4>5</vt:i4>
      </vt:variant>
      <vt:variant>
        <vt:lpwstr/>
      </vt:variant>
      <vt:variant>
        <vt:lpwstr>_Toc16241355</vt:lpwstr>
      </vt:variant>
      <vt:variant>
        <vt:i4>1179703</vt:i4>
      </vt:variant>
      <vt:variant>
        <vt:i4>1663</vt:i4>
      </vt:variant>
      <vt:variant>
        <vt:i4>0</vt:i4>
      </vt:variant>
      <vt:variant>
        <vt:i4>5</vt:i4>
      </vt:variant>
      <vt:variant>
        <vt:lpwstr/>
      </vt:variant>
      <vt:variant>
        <vt:lpwstr>_Toc16241354</vt:lpwstr>
      </vt:variant>
      <vt:variant>
        <vt:i4>1376311</vt:i4>
      </vt:variant>
      <vt:variant>
        <vt:i4>1657</vt:i4>
      </vt:variant>
      <vt:variant>
        <vt:i4>0</vt:i4>
      </vt:variant>
      <vt:variant>
        <vt:i4>5</vt:i4>
      </vt:variant>
      <vt:variant>
        <vt:lpwstr/>
      </vt:variant>
      <vt:variant>
        <vt:lpwstr>_Toc16241353</vt:lpwstr>
      </vt:variant>
      <vt:variant>
        <vt:i4>1310775</vt:i4>
      </vt:variant>
      <vt:variant>
        <vt:i4>1651</vt:i4>
      </vt:variant>
      <vt:variant>
        <vt:i4>0</vt:i4>
      </vt:variant>
      <vt:variant>
        <vt:i4>5</vt:i4>
      </vt:variant>
      <vt:variant>
        <vt:lpwstr/>
      </vt:variant>
      <vt:variant>
        <vt:lpwstr>_Toc16241352</vt:lpwstr>
      </vt:variant>
      <vt:variant>
        <vt:i4>1507383</vt:i4>
      </vt:variant>
      <vt:variant>
        <vt:i4>1645</vt:i4>
      </vt:variant>
      <vt:variant>
        <vt:i4>0</vt:i4>
      </vt:variant>
      <vt:variant>
        <vt:i4>5</vt:i4>
      </vt:variant>
      <vt:variant>
        <vt:lpwstr/>
      </vt:variant>
      <vt:variant>
        <vt:lpwstr>_Toc16241351</vt:lpwstr>
      </vt:variant>
      <vt:variant>
        <vt:i4>1441847</vt:i4>
      </vt:variant>
      <vt:variant>
        <vt:i4>1639</vt:i4>
      </vt:variant>
      <vt:variant>
        <vt:i4>0</vt:i4>
      </vt:variant>
      <vt:variant>
        <vt:i4>5</vt:i4>
      </vt:variant>
      <vt:variant>
        <vt:lpwstr/>
      </vt:variant>
      <vt:variant>
        <vt:lpwstr>_Toc16241350</vt:lpwstr>
      </vt:variant>
      <vt:variant>
        <vt:i4>2031670</vt:i4>
      </vt:variant>
      <vt:variant>
        <vt:i4>1633</vt:i4>
      </vt:variant>
      <vt:variant>
        <vt:i4>0</vt:i4>
      </vt:variant>
      <vt:variant>
        <vt:i4>5</vt:i4>
      </vt:variant>
      <vt:variant>
        <vt:lpwstr/>
      </vt:variant>
      <vt:variant>
        <vt:lpwstr>_Toc16241349</vt:lpwstr>
      </vt:variant>
      <vt:variant>
        <vt:i4>1966134</vt:i4>
      </vt:variant>
      <vt:variant>
        <vt:i4>1627</vt:i4>
      </vt:variant>
      <vt:variant>
        <vt:i4>0</vt:i4>
      </vt:variant>
      <vt:variant>
        <vt:i4>5</vt:i4>
      </vt:variant>
      <vt:variant>
        <vt:lpwstr/>
      </vt:variant>
      <vt:variant>
        <vt:lpwstr>_Toc16241348</vt:lpwstr>
      </vt:variant>
      <vt:variant>
        <vt:i4>1114166</vt:i4>
      </vt:variant>
      <vt:variant>
        <vt:i4>1621</vt:i4>
      </vt:variant>
      <vt:variant>
        <vt:i4>0</vt:i4>
      </vt:variant>
      <vt:variant>
        <vt:i4>5</vt:i4>
      </vt:variant>
      <vt:variant>
        <vt:lpwstr/>
      </vt:variant>
      <vt:variant>
        <vt:lpwstr>_Toc16241347</vt:lpwstr>
      </vt:variant>
      <vt:variant>
        <vt:i4>1048630</vt:i4>
      </vt:variant>
      <vt:variant>
        <vt:i4>1615</vt:i4>
      </vt:variant>
      <vt:variant>
        <vt:i4>0</vt:i4>
      </vt:variant>
      <vt:variant>
        <vt:i4>5</vt:i4>
      </vt:variant>
      <vt:variant>
        <vt:lpwstr/>
      </vt:variant>
      <vt:variant>
        <vt:lpwstr>_Toc16241346</vt:lpwstr>
      </vt:variant>
      <vt:variant>
        <vt:i4>1245238</vt:i4>
      </vt:variant>
      <vt:variant>
        <vt:i4>1609</vt:i4>
      </vt:variant>
      <vt:variant>
        <vt:i4>0</vt:i4>
      </vt:variant>
      <vt:variant>
        <vt:i4>5</vt:i4>
      </vt:variant>
      <vt:variant>
        <vt:lpwstr/>
      </vt:variant>
      <vt:variant>
        <vt:lpwstr>_Toc16241345</vt:lpwstr>
      </vt:variant>
      <vt:variant>
        <vt:i4>1179702</vt:i4>
      </vt:variant>
      <vt:variant>
        <vt:i4>1603</vt:i4>
      </vt:variant>
      <vt:variant>
        <vt:i4>0</vt:i4>
      </vt:variant>
      <vt:variant>
        <vt:i4>5</vt:i4>
      </vt:variant>
      <vt:variant>
        <vt:lpwstr/>
      </vt:variant>
      <vt:variant>
        <vt:lpwstr>_Toc16241344</vt:lpwstr>
      </vt:variant>
      <vt:variant>
        <vt:i4>1376310</vt:i4>
      </vt:variant>
      <vt:variant>
        <vt:i4>1597</vt:i4>
      </vt:variant>
      <vt:variant>
        <vt:i4>0</vt:i4>
      </vt:variant>
      <vt:variant>
        <vt:i4>5</vt:i4>
      </vt:variant>
      <vt:variant>
        <vt:lpwstr/>
      </vt:variant>
      <vt:variant>
        <vt:lpwstr>_Toc16241343</vt:lpwstr>
      </vt:variant>
      <vt:variant>
        <vt:i4>1310774</vt:i4>
      </vt:variant>
      <vt:variant>
        <vt:i4>1591</vt:i4>
      </vt:variant>
      <vt:variant>
        <vt:i4>0</vt:i4>
      </vt:variant>
      <vt:variant>
        <vt:i4>5</vt:i4>
      </vt:variant>
      <vt:variant>
        <vt:lpwstr/>
      </vt:variant>
      <vt:variant>
        <vt:lpwstr>_Toc16241342</vt:lpwstr>
      </vt:variant>
      <vt:variant>
        <vt:i4>1507382</vt:i4>
      </vt:variant>
      <vt:variant>
        <vt:i4>1585</vt:i4>
      </vt:variant>
      <vt:variant>
        <vt:i4>0</vt:i4>
      </vt:variant>
      <vt:variant>
        <vt:i4>5</vt:i4>
      </vt:variant>
      <vt:variant>
        <vt:lpwstr/>
      </vt:variant>
      <vt:variant>
        <vt:lpwstr>_Toc16241341</vt:lpwstr>
      </vt:variant>
      <vt:variant>
        <vt:i4>1441846</vt:i4>
      </vt:variant>
      <vt:variant>
        <vt:i4>1579</vt:i4>
      </vt:variant>
      <vt:variant>
        <vt:i4>0</vt:i4>
      </vt:variant>
      <vt:variant>
        <vt:i4>5</vt:i4>
      </vt:variant>
      <vt:variant>
        <vt:lpwstr/>
      </vt:variant>
      <vt:variant>
        <vt:lpwstr>_Toc16241340</vt:lpwstr>
      </vt:variant>
      <vt:variant>
        <vt:i4>2031665</vt:i4>
      </vt:variant>
      <vt:variant>
        <vt:i4>1573</vt:i4>
      </vt:variant>
      <vt:variant>
        <vt:i4>0</vt:i4>
      </vt:variant>
      <vt:variant>
        <vt:i4>5</vt:i4>
      </vt:variant>
      <vt:variant>
        <vt:lpwstr/>
      </vt:variant>
      <vt:variant>
        <vt:lpwstr>_Toc16241339</vt:lpwstr>
      </vt:variant>
      <vt:variant>
        <vt:i4>1966129</vt:i4>
      </vt:variant>
      <vt:variant>
        <vt:i4>1567</vt:i4>
      </vt:variant>
      <vt:variant>
        <vt:i4>0</vt:i4>
      </vt:variant>
      <vt:variant>
        <vt:i4>5</vt:i4>
      </vt:variant>
      <vt:variant>
        <vt:lpwstr/>
      </vt:variant>
      <vt:variant>
        <vt:lpwstr>_Toc16241338</vt:lpwstr>
      </vt:variant>
      <vt:variant>
        <vt:i4>1114161</vt:i4>
      </vt:variant>
      <vt:variant>
        <vt:i4>1561</vt:i4>
      </vt:variant>
      <vt:variant>
        <vt:i4>0</vt:i4>
      </vt:variant>
      <vt:variant>
        <vt:i4>5</vt:i4>
      </vt:variant>
      <vt:variant>
        <vt:lpwstr/>
      </vt:variant>
      <vt:variant>
        <vt:lpwstr>_Toc16241337</vt:lpwstr>
      </vt:variant>
      <vt:variant>
        <vt:i4>1048625</vt:i4>
      </vt:variant>
      <vt:variant>
        <vt:i4>1555</vt:i4>
      </vt:variant>
      <vt:variant>
        <vt:i4>0</vt:i4>
      </vt:variant>
      <vt:variant>
        <vt:i4>5</vt:i4>
      </vt:variant>
      <vt:variant>
        <vt:lpwstr/>
      </vt:variant>
      <vt:variant>
        <vt:lpwstr>_Toc16241336</vt:lpwstr>
      </vt:variant>
      <vt:variant>
        <vt:i4>1245233</vt:i4>
      </vt:variant>
      <vt:variant>
        <vt:i4>1549</vt:i4>
      </vt:variant>
      <vt:variant>
        <vt:i4>0</vt:i4>
      </vt:variant>
      <vt:variant>
        <vt:i4>5</vt:i4>
      </vt:variant>
      <vt:variant>
        <vt:lpwstr/>
      </vt:variant>
      <vt:variant>
        <vt:lpwstr>_Toc16241335</vt:lpwstr>
      </vt:variant>
      <vt:variant>
        <vt:i4>1179697</vt:i4>
      </vt:variant>
      <vt:variant>
        <vt:i4>1543</vt:i4>
      </vt:variant>
      <vt:variant>
        <vt:i4>0</vt:i4>
      </vt:variant>
      <vt:variant>
        <vt:i4>5</vt:i4>
      </vt:variant>
      <vt:variant>
        <vt:lpwstr/>
      </vt:variant>
      <vt:variant>
        <vt:lpwstr>_Toc16241334</vt:lpwstr>
      </vt:variant>
      <vt:variant>
        <vt:i4>1376305</vt:i4>
      </vt:variant>
      <vt:variant>
        <vt:i4>1537</vt:i4>
      </vt:variant>
      <vt:variant>
        <vt:i4>0</vt:i4>
      </vt:variant>
      <vt:variant>
        <vt:i4>5</vt:i4>
      </vt:variant>
      <vt:variant>
        <vt:lpwstr/>
      </vt:variant>
      <vt:variant>
        <vt:lpwstr>_Toc16241333</vt:lpwstr>
      </vt:variant>
      <vt:variant>
        <vt:i4>1310769</vt:i4>
      </vt:variant>
      <vt:variant>
        <vt:i4>1531</vt:i4>
      </vt:variant>
      <vt:variant>
        <vt:i4>0</vt:i4>
      </vt:variant>
      <vt:variant>
        <vt:i4>5</vt:i4>
      </vt:variant>
      <vt:variant>
        <vt:lpwstr/>
      </vt:variant>
      <vt:variant>
        <vt:lpwstr>_Toc16241332</vt:lpwstr>
      </vt:variant>
      <vt:variant>
        <vt:i4>1507377</vt:i4>
      </vt:variant>
      <vt:variant>
        <vt:i4>1525</vt:i4>
      </vt:variant>
      <vt:variant>
        <vt:i4>0</vt:i4>
      </vt:variant>
      <vt:variant>
        <vt:i4>5</vt:i4>
      </vt:variant>
      <vt:variant>
        <vt:lpwstr/>
      </vt:variant>
      <vt:variant>
        <vt:lpwstr>_Toc16241331</vt:lpwstr>
      </vt:variant>
      <vt:variant>
        <vt:i4>1441841</vt:i4>
      </vt:variant>
      <vt:variant>
        <vt:i4>1519</vt:i4>
      </vt:variant>
      <vt:variant>
        <vt:i4>0</vt:i4>
      </vt:variant>
      <vt:variant>
        <vt:i4>5</vt:i4>
      </vt:variant>
      <vt:variant>
        <vt:lpwstr/>
      </vt:variant>
      <vt:variant>
        <vt:lpwstr>_Toc16241330</vt:lpwstr>
      </vt:variant>
      <vt:variant>
        <vt:i4>2031664</vt:i4>
      </vt:variant>
      <vt:variant>
        <vt:i4>1513</vt:i4>
      </vt:variant>
      <vt:variant>
        <vt:i4>0</vt:i4>
      </vt:variant>
      <vt:variant>
        <vt:i4>5</vt:i4>
      </vt:variant>
      <vt:variant>
        <vt:lpwstr/>
      </vt:variant>
      <vt:variant>
        <vt:lpwstr>_Toc16241329</vt:lpwstr>
      </vt:variant>
      <vt:variant>
        <vt:i4>1966128</vt:i4>
      </vt:variant>
      <vt:variant>
        <vt:i4>1507</vt:i4>
      </vt:variant>
      <vt:variant>
        <vt:i4>0</vt:i4>
      </vt:variant>
      <vt:variant>
        <vt:i4>5</vt:i4>
      </vt:variant>
      <vt:variant>
        <vt:lpwstr/>
      </vt:variant>
      <vt:variant>
        <vt:lpwstr>_Toc16241328</vt:lpwstr>
      </vt:variant>
      <vt:variant>
        <vt:i4>1114160</vt:i4>
      </vt:variant>
      <vt:variant>
        <vt:i4>1501</vt:i4>
      </vt:variant>
      <vt:variant>
        <vt:i4>0</vt:i4>
      </vt:variant>
      <vt:variant>
        <vt:i4>5</vt:i4>
      </vt:variant>
      <vt:variant>
        <vt:lpwstr/>
      </vt:variant>
      <vt:variant>
        <vt:lpwstr>_Toc16241327</vt:lpwstr>
      </vt:variant>
      <vt:variant>
        <vt:i4>1048624</vt:i4>
      </vt:variant>
      <vt:variant>
        <vt:i4>1495</vt:i4>
      </vt:variant>
      <vt:variant>
        <vt:i4>0</vt:i4>
      </vt:variant>
      <vt:variant>
        <vt:i4>5</vt:i4>
      </vt:variant>
      <vt:variant>
        <vt:lpwstr/>
      </vt:variant>
      <vt:variant>
        <vt:lpwstr>_Toc16241326</vt:lpwstr>
      </vt:variant>
      <vt:variant>
        <vt:i4>1245232</vt:i4>
      </vt:variant>
      <vt:variant>
        <vt:i4>1489</vt:i4>
      </vt:variant>
      <vt:variant>
        <vt:i4>0</vt:i4>
      </vt:variant>
      <vt:variant>
        <vt:i4>5</vt:i4>
      </vt:variant>
      <vt:variant>
        <vt:lpwstr/>
      </vt:variant>
      <vt:variant>
        <vt:lpwstr>_Toc16241325</vt:lpwstr>
      </vt:variant>
      <vt:variant>
        <vt:i4>1179696</vt:i4>
      </vt:variant>
      <vt:variant>
        <vt:i4>1483</vt:i4>
      </vt:variant>
      <vt:variant>
        <vt:i4>0</vt:i4>
      </vt:variant>
      <vt:variant>
        <vt:i4>5</vt:i4>
      </vt:variant>
      <vt:variant>
        <vt:lpwstr/>
      </vt:variant>
      <vt:variant>
        <vt:lpwstr>_Toc16241324</vt:lpwstr>
      </vt:variant>
      <vt:variant>
        <vt:i4>1376304</vt:i4>
      </vt:variant>
      <vt:variant>
        <vt:i4>1477</vt:i4>
      </vt:variant>
      <vt:variant>
        <vt:i4>0</vt:i4>
      </vt:variant>
      <vt:variant>
        <vt:i4>5</vt:i4>
      </vt:variant>
      <vt:variant>
        <vt:lpwstr/>
      </vt:variant>
      <vt:variant>
        <vt:lpwstr>_Toc16241323</vt:lpwstr>
      </vt:variant>
      <vt:variant>
        <vt:i4>1310768</vt:i4>
      </vt:variant>
      <vt:variant>
        <vt:i4>1471</vt:i4>
      </vt:variant>
      <vt:variant>
        <vt:i4>0</vt:i4>
      </vt:variant>
      <vt:variant>
        <vt:i4>5</vt:i4>
      </vt:variant>
      <vt:variant>
        <vt:lpwstr/>
      </vt:variant>
      <vt:variant>
        <vt:lpwstr>_Toc16241322</vt:lpwstr>
      </vt:variant>
      <vt:variant>
        <vt:i4>1507376</vt:i4>
      </vt:variant>
      <vt:variant>
        <vt:i4>1465</vt:i4>
      </vt:variant>
      <vt:variant>
        <vt:i4>0</vt:i4>
      </vt:variant>
      <vt:variant>
        <vt:i4>5</vt:i4>
      </vt:variant>
      <vt:variant>
        <vt:lpwstr/>
      </vt:variant>
      <vt:variant>
        <vt:lpwstr>_Toc16241321</vt:lpwstr>
      </vt:variant>
      <vt:variant>
        <vt:i4>1441840</vt:i4>
      </vt:variant>
      <vt:variant>
        <vt:i4>1459</vt:i4>
      </vt:variant>
      <vt:variant>
        <vt:i4>0</vt:i4>
      </vt:variant>
      <vt:variant>
        <vt:i4>5</vt:i4>
      </vt:variant>
      <vt:variant>
        <vt:lpwstr/>
      </vt:variant>
      <vt:variant>
        <vt:lpwstr>_Toc16241320</vt:lpwstr>
      </vt:variant>
      <vt:variant>
        <vt:i4>2031667</vt:i4>
      </vt:variant>
      <vt:variant>
        <vt:i4>1453</vt:i4>
      </vt:variant>
      <vt:variant>
        <vt:i4>0</vt:i4>
      </vt:variant>
      <vt:variant>
        <vt:i4>5</vt:i4>
      </vt:variant>
      <vt:variant>
        <vt:lpwstr/>
      </vt:variant>
      <vt:variant>
        <vt:lpwstr>_Toc16241319</vt:lpwstr>
      </vt:variant>
      <vt:variant>
        <vt:i4>1966131</vt:i4>
      </vt:variant>
      <vt:variant>
        <vt:i4>1447</vt:i4>
      </vt:variant>
      <vt:variant>
        <vt:i4>0</vt:i4>
      </vt:variant>
      <vt:variant>
        <vt:i4>5</vt:i4>
      </vt:variant>
      <vt:variant>
        <vt:lpwstr/>
      </vt:variant>
      <vt:variant>
        <vt:lpwstr>_Toc16241318</vt:lpwstr>
      </vt:variant>
      <vt:variant>
        <vt:i4>1114163</vt:i4>
      </vt:variant>
      <vt:variant>
        <vt:i4>1441</vt:i4>
      </vt:variant>
      <vt:variant>
        <vt:i4>0</vt:i4>
      </vt:variant>
      <vt:variant>
        <vt:i4>5</vt:i4>
      </vt:variant>
      <vt:variant>
        <vt:lpwstr/>
      </vt:variant>
      <vt:variant>
        <vt:lpwstr>_Toc16241317</vt:lpwstr>
      </vt:variant>
      <vt:variant>
        <vt:i4>1048627</vt:i4>
      </vt:variant>
      <vt:variant>
        <vt:i4>1435</vt:i4>
      </vt:variant>
      <vt:variant>
        <vt:i4>0</vt:i4>
      </vt:variant>
      <vt:variant>
        <vt:i4>5</vt:i4>
      </vt:variant>
      <vt:variant>
        <vt:lpwstr/>
      </vt:variant>
      <vt:variant>
        <vt:lpwstr>_Toc16241316</vt:lpwstr>
      </vt:variant>
      <vt:variant>
        <vt:i4>1245235</vt:i4>
      </vt:variant>
      <vt:variant>
        <vt:i4>1429</vt:i4>
      </vt:variant>
      <vt:variant>
        <vt:i4>0</vt:i4>
      </vt:variant>
      <vt:variant>
        <vt:i4>5</vt:i4>
      </vt:variant>
      <vt:variant>
        <vt:lpwstr/>
      </vt:variant>
      <vt:variant>
        <vt:lpwstr>_Toc16241315</vt:lpwstr>
      </vt:variant>
      <vt:variant>
        <vt:i4>1179699</vt:i4>
      </vt:variant>
      <vt:variant>
        <vt:i4>1423</vt:i4>
      </vt:variant>
      <vt:variant>
        <vt:i4>0</vt:i4>
      </vt:variant>
      <vt:variant>
        <vt:i4>5</vt:i4>
      </vt:variant>
      <vt:variant>
        <vt:lpwstr/>
      </vt:variant>
      <vt:variant>
        <vt:lpwstr>_Toc16241314</vt:lpwstr>
      </vt:variant>
      <vt:variant>
        <vt:i4>1376307</vt:i4>
      </vt:variant>
      <vt:variant>
        <vt:i4>1417</vt:i4>
      </vt:variant>
      <vt:variant>
        <vt:i4>0</vt:i4>
      </vt:variant>
      <vt:variant>
        <vt:i4>5</vt:i4>
      </vt:variant>
      <vt:variant>
        <vt:lpwstr/>
      </vt:variant>
      <vt:variant>
        <vt:lpwstr>_Toc16241313</vt:lpwstr>
      </vt:variant>
      <vt:variant>
        <vt:i4>1310771</vt:i4>
      </vt:variant>
      <vt:variant>
        <vt:i4>1411</vt:i4>
      </vt:variant>
      <vt:variant>
        <vt:i4>0</vt:i4>
      </vt:variant>
      <vt:variant>
        <vt:i4>5</vt:i4>
      </vt:variant>
      <vt:variant>
        <vt:lpwstr/>
      </vt:variant>
      <vt:variant>
        <vt:lpwstr>_Toc16241312</vt:lpwstr>
      </vt:variant>
      <vt:variant>
        <vt:i4>1507379</vt:i4>
      </vt:variant>
      <vt:variant>
        <vt:i4>1405</vt:i4>
      </vt:variant>
      <vt:variant>
        <vt:i4>0</vt:i4>
      </vt:variant>
      <vt:variant>
        <vt:i4>5</vt:i4>
      </vt:variant>
      <vt:variant>
        <vt:lpwstr/>
      </vt:variant>
      <vt:variant>
        <vt:lpwstr>_Toc16241311</vt:lpwstr>
      </vt:variant>
      <vt:variant>
        <vt:i4>1441843</vt:i4>
      </vt:variant>
      <vt:variant>
        <vt:i4>1399</vt:i4>
      </vt:variant>
      <vt:variant>
        <vt:i4>0</vt:i4>
      </vt:variant>
      <vt:variant>
        <vt:i4>5</vt:i4>
      </vt:variant>
      <vt:variant>
        <vt:lpwstr/>
      </vt:variant>
      <vt:variant>
        <vt:lpwstr>_Toc16241310</vt:lpwstr>
      </vt:variant>
      <vt:variant>
        <vt:i4>2031666</vt:i4>
      </vt:variant>
      <vt:variant>
        <vt:i4>1393</vt:i4>
      </vt:variant>
      <vt:variant>
        <vt:i4>0</vt:i4>
      </vt:variant>
      <vt:variant>
        <vt:i4>5</vt:i4>
      </vt:variant>
      <vt:variant>
        <vt:lpwstr/>
      </vt:variant>
      <vt:variant>
        <vt:lpwstr>_Toc16241309</vt:lpwstr>
      </vt:variant>
      <vt:variant>
        <vt:i4>1966130</vt:i4>
      </vt:variant>
      <vt:variant>
        <vt:i4>1387</vt:i4>
      </vt:variant>
      <vt:variant>
        <vt:i4>0</vt:i4>
      </vt:variant>
      <vt:variant>
        <vt:i4>5</vt:i4>
      </vt:variant>
      <vt:variant>
        <vt:lpwstr/>
      </vt:variant>
      <vt:variant>
        <vt:lpwstr>_Toc16241308</vt:lpwstr>
      </vt:variant>
      <vt:variant>
        <vt:i4>1114162</vt:i4>
      </vt:variant>
      <vt:variant>
        <vt:i4>1381</vt:i4>
      </vt:variant>
      <vt:variant>
        <vt:i4>0</vt:i4>
      </vt:variant>
      <vt:variant>
        <vt:i4>5</vt:i4>
      </vt:variant>
      <vt:variant>
        <vt:lpwstr/>
      </vt:variant>
      <vt:variant>
        <vt:lpwstr>_Toc16241307</vt:lpwstr>
      </vt:variant>
      <vt:variant>
        <vt:i4>1048626</vt:i4>
      </vt:variant>
      <vt:variant>
        <vt:i4>1375</vt:i4>
      </vt:variant>
      <vt:variant>
        <vt:i4>0</vt:i4>
      </vt:variant>
      <vt:variant>
        <vt:i4>5</vt:i4>
      </vt:variant>
      <vt:variant>
        <vt:lpwstr/>
      </vt:variant>
      <vt:variant>
        <vt:lpwstr>_Toc16241306</vt:lpwstr>
      </vt:variant>
      <vt:variant>
        <vt:i4>1245234</vt:i4>
      </vt:variant>
      <vt:variant>
        <vt:i4>1369</vt:i4>
      </vt:variant>
      <vt:variant>
        <vt:i4>0</vt:i4>
      </vt:variant>
      <vt:variant>
        <vt:i4>5</vt:i4>
      </vt:variant>
      <vt:variant>
        <vt:lpwstr/>
      </vt:variant>
      <vt:variant>
        <vt:lpwstr>_Toc16241305</vt:lpwstr>
      </vt:variant>
      <vt:variant>
        <vt:i4>1179698</vt:i4>
      </vt:variant>
      <vt:variant>
        <vt:i4>1363</vt:i4>
      </vt:variant>
      <vt:variant>
        <vt:i4>0</vt:i4>
      </vt:variant>
      <vt:variant>
        <vt:i4>5</vt:i4>
      </vt:variant>
      <vt:variant>
        <vt:lpwstr/>
      </vt:variant>
      <vt:variant>
        <vt:lpwstr>_Toc16241304</vt:lpwstr>
      </vt:variant>
      <vt:variant>
        <vt:i4>1376306</vt:i4>
      </vt:variant>
      <vt:variant>
        <vt:i4>1357</vt:i4>
      </vt:variant>
      <vt:variant>
        <vt:i4>0</vt:i4>
      </vt:variant>
      <vt:variant>
        <vt:i4>5</vt:i4>
      </vt:variant>
      <vt:variant>
        <vt:lpwstr/>
      </vt:variant>
      <vt:variant>
        <vt:lpwstr>_Toc16241303</vt:lpwstr>
      </vt:variant>
      <vt:variant>
        <vt:i4>1310770</vt:i4>
      </vt:variant>
      <vt:variant>
        <vt:i4>1351</vt:i4>
      </vt:variant>
      <vt:variant>
        <vt:i4>0</vt:i4>
      </vt:variant>
      <vt:variant>
        <vt:i4>5</vt:i4>
      </vt:variant>
      <vt:variant>
        <vt:lpwstr/>
      </vt:variant>
      <vt:variant>
        <vt:lpwstr>_Toc16241302</vt:lpwstr>
      </vt:variant>
      <vt:variant>
        <vt:i4>1507378</vt:i4>
      </vt:variant>
      <vt:variant>
        <vt:i4>1345</vt:i4>
      </vt:variant>
      <vt:variant>
        <vt:i4>0</vt:i4>
      </vt:variant>
      <vt:variant>
        <vt:i4>5</vt:i4>
      </vt:variant>
      <vt:variant>
        <vt:lpwstr/>
      </vt:variant>
      <vt:variant>
        <vt:lpwstr>_Toc16241301</vt:lpwstr>
      </vt:variant>
      <vt:variant>
        <vt:i4>1441842</vt:i4>
      </vt:variant>
      <vt:variant>
        <vt:i4>1339</vt:i4>
      </vt:variant>
      <vt:variant>
        <vt:i4>0</vt:i4>
      </vt:variant>
      <vt:variant>
        <vt:i4>5</vt:i4>
      </vt:variant>
      <vt:variant>
        <vt:lpwstr/>
      </vt:variant>
      <vt:variant>
        <vt:lpwstr>_Toc16241300</vt:lpwstr>
      </vt:variant>
      <vt:variant>
        <vt:i4>1966139</vt:i4>
      </vt:variant>
      <vt:variant>
        <vt:i4>1333</vt:i4>
      </vt:variant>
      <vt:variant>
        <vt:i4>0</vt:i4>
      </vt:variant>
      <vt:variant>
        <vt:i4>5</vt:i4>
      </vt:variant>
      <vt:variant>
        <vt:lpwstr/>
      </vt:variant>
      <vt:variant>
        <vt:lpwstr>_Toc16241299</vt:lpwstr>
      </vt:variant>
      <vt:variant>
        <vt:i4>2031675</vt:i4>
      </vt:variant>
      <vt:variant>
        <vt:i4>1327</vt:i4>
      </vt:variant>
      <vt:variant>
        <vt:i4>0</vt:i4>
      </vt:variant>
      <vt:variant>
        <vt:i4>5</vt:i4>
      </vt:variant>
      <vt:variant>
        <vt:lpwstr/>
      </vt:variant>
      <vt:variant>
        <vt:lpwstr>_Toc16241298</vt:lpwstr>
      </vt:variant>
      <vt:variant>
        <vt:i4>1048635</vt:i4>
      </vt:variant>
      <vt:variant>
        <vt:i4>1321</vt:i4>
      </vt:variant>
      <vt:variant>
        <vt:i4>0</vt:i4>
      </vt:variant>
      <vt:variant>
        <vt:i4>5</vt:i4>
      </vt:variant>
      <vt:variant>
        <vt:lpwstr/>
      </vt:variant>
      <vt:variant>
        <vt:lpwstr>_Toc16241297</vt:lpwstr>
      </vt:variant>
      <vt:variant>
        <vt:i4>1114171</vt:i4>
      </vt:variant>
      <vt:variant>
        <vt:i4>1315</vt:i4>
      </vt:variant>
      <vt:variant>
        <vt:i4>0</vt:i4>
      </vt:variant>
      <vt:variant>
        <vt:i4>5</vt:i4>
      </vt:variant>
      <vt:variant>
        <vt:lpwstr/>
      </vt:variant>
      <vt:variant>
        <vt:lpwstr>_Toc16241296</vt:lpwstr>
      </vt:variant>
      <vt:variant>
        <vt:i4>1179707</vt:i4>
      </vt:variant>
      <vt:variant>
        <vt:i4>1309</vt:i4>
      </vt:variant>
      <vt:variant>
        <vt:i4>0</vt:i4>
      </vt:variant>
      <vt:variant>
        <vt:i4>5</vt:i4>
      </vt:variant>
      <vt:variant>
        <vt:lpwstr/>
      </vt:variant>
      <vt:variant>
        <vt:lpwstr>_Toc16241295</vt:lpwstr>
      </vt:variant>
      <vt:variant>
        <vt:i4>1245243</vt:i4>
      </vt:variant>
      <vt:variant>
        <vt:i4>1303</vt:i4>
      </vt:variant>
      <vt:variant>
        <vt:i4>0</vt:i4>
      </vt:variant>
      <vt:variant>
        <vt:i4>5</vt:i4>
      </vt:variant>
      <vt:variant>
        <vt:lpwstr/>
      </vt:variant>
      <vt:variant>
        <vt:lpwstr>_Toc16241294</vt:lpwstr>
      </vt:variant>
      <vt:variant>
        <vt:i4>1310779</vt:i4>
      </vt:variant>
      <vt:variant>
        <vt:i4>1297</vt:i4>
      </vt:variant>
      <vt:variant>
        <vt:i4>0</vt:i4>
      </vt:variant>
      <vt:variant>
        <vt:i4>5</vt:i4>
      </vt:variant>
      <vt:variant>
        <vt:lpwstr/>
      </vt:variant>
      <vt:variant>
        <vt:lpwstr>_Toc16241293</vt:lpwstr>
      </vt:variant>
      <vt:variant>
        <vt:i4>1376315</vt:i4>
      </vt:variant>
      <vt:variant>
        <vt:i4>1291</vt:i4>
      </vt:variant>
      <vt:variant>
        <vt:i4>0</vt:i4>
      </vt:variant>
      <vt:variant>
        <vt:i4>5</vt:i4>
      </vt:variant>
      <vt:variant>
        <vt:lpwstr/>
      </vt:variant>
      <vt:variant>
        <vt:lpwstr>_Toc16241292</vt:lpwstr>
      </vt:variant>
      <vt:variant>
        <vt:i4>1441851</vt:i4>
      </vt:variant>
      <vt:variant>
        <vt:i4>1285</vt:i4>
      </vt:variant>
      <vt:variant>
        <vt:i4>0</vt:i4>
      </vt:variant>
      <vt:variant>
        <vt:i4>5</vt:i4>
      </vt:variant>
      <vt:variant>
        <vt:lpwstr/>
      </vt:variant>
      <vt:variant>
        <vt:lpwstr>_Toc16241291</vt:lpwstr>
      </vt:variant>
      <vt:variant>
        <vt:i4>1507387</vt:i4>
      </vt:variant>
      <vt:variant>
        <vt:i4>1279</vt:i4>
      </vt:variant>
      <vt:variant>
        <vt:i4>0</vt:i4>
      </vt:variant>
      <vt:variant>
        <vt:i4>5</vt:i4>
      </vt:variant>
      <vt:variant>
        <vt:lpwstr/>
      </vt:variant>
      <vt:variant>
        <vt:lpwstr>_Toc16241290</vt:lpwstr>
      </vt:variant>
      <vt:variant>
        <vt:i4>1966138</vt:i4>
      </vt:variant>
      <vt:variant>
        <vt:i4>1273</vt:i4>
      </vt:variant>
      <vt:variant>
        <vt:i4>0</vt:i4>
      </vt:variant>
      <vt:variant>
        <vt:i4>5</vt:i4>
      </vt:variant>
      <vt:variant>
        <vt:lpwstr/>
      </vt:variant>
      <vt:variant>
        <vt:lpwstr>_Toc16241289</vt:lpwstr>
      </vt:variant>
      <vt:variant>
        <vt:i4>2031674</vt:i4>
      </vt:variant>
      <vt:variant>
        <vt:i4>1267</vt:i4>
      </vt:variant>
      <vt:variant>
        <vt:i4>0</vt:i4>
      </vt:variant>
      <vt:variant>
        <vt:i4>5</vt:i4>
      </vt:variant>
      <vt:variant>
        <vt:lpwstr/>
      </vt:variant>
      <vt:variant>
        <vt:lpwstr>_Toc16241288</vt:lpwstr>
      </vt:variant>
      <vt:variant>
        <vt:i4>1048634</vt:i4>
      </vt:variant>
      <vt:variant>
        <vt:i4>1261</vt:i4>
      </vt:variant>
      <vt:variant>
        <vt:i4>0</vt:i4>
      </vt:variant>
      <vt:variant>
        <vt:i4>5</vt:i4>
      </vt:variant>
      <vt:variant>
        <vt:lpwstr/>
      </vt:variant>
      <vt:variant>
        <vt:lpwstr>_Toc16241287</vt:lpwstr>
      </vt:variant>
      <vt:variant>
        <vt:i4>1114170</vt:i4>
      </vt:variant>
      <vt:variant>
        <vt:i4>1255</vt:i4>
      </vt:variant>
      <vt:variant>
        <vt:i4>0</vt:i4>
      </vt:variant>
      <vt:variant>
        <vt:i4>5</vt:i4>
      </vt:variant>
      <vt:variant>
        <vt:lpwstr/>
      </vt:variant>
      <vt:variant>
        <vt:lpwstr>_Toc16241286</vt:lpwstr>
      </vt:variant>
      <vt:variant>
        <vt:i4>1179706</vt:i4>
      </vt:variant>
      <vt:variant>
        <vt:i4>1249</vt:i4>
      </vt:variant>
      <vt:variant>
        <vt:i4>0</vt:i4>
      </vt:variant>
      <vt:variant>
        <vt:i4>5</vt:i4>
      </vt:variant>
      <vt:variant>
        <vt:lpwstr/>
      </vt:variant>
      <vt:variant>
        <vt:lpwstr>_Toc16241285</vt:lpwstr>
      </vt:variant>
      <vt:variant>
        <vt:i4>1245242</vt:i4>
      </vt:variant>
      <vt:variant>
        <vt:i4>1243</vt:i4>
      </vt:variant>
      <vt:variant>
        <vt:i4>0</vt:i4>
      </vt:variant>
      <vt:variant>
        <vt:i4>5</vt:i4>
      </vt:variant>
      <vt:variant>
        <vt:lpwstr/>
      </vt:variant>
      <vt:variant>
        <vt:lpwstr>_Toc16241284</vt:lpwstr>
      </vt:variant>
      <vt:variant>
        <vt:i4>1310778</vt:i4>
      </vt:variant>
      <vt:variant>
        <vt:i4>1237</vt:i4>
      </vt:variant>
      <vt:variant>
        <vt:i4>0</vt:i4>
      </vt:variant>
      <vt:variant>
        <vt:i4>5</vt:i4>
      </vt:variant>
      <vt:variant>
        <vt:lpwstr/>
      </vt:variant>
      <vt:variant>
        <vt:lpwstr>_Toc16241283</vt:lpwstr>
      </vt:variant>
      <vt:variant>
        <vt:i4>1376314</vt:i4>
      </vt:variant>
      <vt:variant>
        <vt:i4>1231</vt:i4>
      </vt:variant>
      <vt:variant>
        <vt:i4>0</vt:i4>
      </vt:variant>
      <vt:variant>
        <vt:i4>5</vt:i4>
      </vt:variant>
      <vt:variant>
        <vt:lpwstr/>
      </vt:variant>
      <vt:variant>
        <vt:lpwstr>_Toc16241282</vt:lpwstr>
      </vt:variant>
      <vt:variant>
        <vt:i4>1441850</vt:i4>
      </vt:variant>
      <vt:variant>
        <vt:i4>1225</vt:i4>
      </vt:variant>
      <vt:variant>
        <vt:i4>0</vt:i4>
      </vt:variant>
      <vt:variant>
        <vt:i4>5</vt:i4>
      </vt:variant>
      <vt:variant>
        <vt:lpwstr/>
      </vt:variant>
      <vt:variant>
        <vt:lpwstr>_Toc16241281</vt:lpwstr>
      </vt:variant>
      <vt:variant>
        <vt:i4>1507386</vt:i4>
      </vt:variant>
      <vt:variant>
        <vt:i4>1219</vt:i4>
      </vt:variant>
      <vt:variant>
        <vt:i4>0</vt:i4>
      </vt:variant>
      <vt:variant>
        <vt:i4>5</vt:i4>
      </vt:variant>
      <vt:variant>
        <vt:lpwstr/>
      </vt:variant>
      <vt:variant>
        <vt:lpwstr>_Toc16241280</vt:lpwstr>
      </vt:variant>
      <vt:variant>
        <vt:i4>1966133</vt:i4>
      </vt:variant>
      <vt:variant>
        <vt:i4>1213</vt:i4>
      </vt:variant>
      <vt:variant>
        <vt:i4>0</vt:i4>
      </vt:variant>
      <vt:variant>
        <vt:i4>5</vt:i4>
      </vt:variant>
      <vt:variant>
        <vt:lpwstr/>
      </vt:variant>
      <vt:variant>
        <vt:lpwstr>_Toc16241279</vt:lpwstr>
      </vt:variant>
      <vt:variant>
        <vt:i4>2031669</vt:i4>
      </vt:variant>
      <vt:variant>
        <vt:i4>1207</vt:i4>
      </vt:variant>
      <vt:variant>
        <vt:i4>0</vt:i4>
      </vt:variant>
      <vt:variant>
        <vt:i4>5</vt:i4>
      </vt:variant>
      <vt:variant>
        <vt:lpwstr/>
      </vt:variant>
      <vt:variant>
        <vt:lpwstr>_Toc16241278</vt:lpwstr>
      </vt:variant>
      <vt:variant>
        <vt:i4>1048629</vt:i4>
      </vt:variant>
      <vt:variant>
        <vt:i4>1201</vt:i4>
      </vt:variant>
      <vt:variant>
        <vt:i4>0</vt:i4>
      </vt:variant>
      <vt:variant>
        <vt:i4>5</vt:i4>
      </vt:variant>
      <vt:variant>
        <vt:lpwstr/>
      </vt:variant>
      <vt:variant>
        <vt:lpwstr>_Toc16241277</vt:lpwstr>
      </vt:variant>
      <vt:variant>
        <vt:i4>1114165</vt:i4>
      </vt:variant>
      <vt:variant>
        <vt:i4>1195</vt:i4>
      </vt:variant>
      <vt:variant>
        <vt:i4>0</vt:i4>
      </vt:variant>
      <vt:variant>
        <vt:i4>5</vt:i4>
      </vt:variant>
      <vt:variant>
        <vt:lpwstr/>
      </vt:variant>
      <vt:variant>
        <vt:lpwstr>_Toc16241276</vt:lpwstr>
      </vt:variant>
      <vt:variant>
        <vt:i4>1179701</vt:i4>
      </vt:variant>
      <vt:variant>
        <vt:i4>1189</vt:i4>
      </vt:variant>
      <vt:variant>
        <vt:i4>0</vt:i4>
      </vt:variant>
      <vt:variant>
        <vt:i4>5</vt:i4>
      </vt:variant>
      <vt:variant>
        <vt:lpwstr/>
      </vt:variant>
      <vt:variant>
        <vt:lpwstr>_Toc16241275</vt:lpwstr>
      </vt:variant>
      <vt:variant>
        <vt:i4>1245237</vt:i4>
      </vt:variant>
      <vt:variant>
        <vt:i4>1183</vt:i4>
      </vt:variant>
      <vt:variant>
        <vt:i4>0</vt:i4>
      </vt:variant>
      <vt:variant>
        <vt:i4>5</vt:i4>
      </vt:variant>
      <vt:variant>
        <vt:lpwstr/>
      </vt:variant>
      <vt:variant>
        <vt:lpwstr>_Toc16241274</vt:lpwstr>
      </vt:variant>
      <vt:variant>
        <vt:i4>1310773</vt:i4>
      </vt:variant>
      <vt:variant>
        <vt:i4>1177</vt:i4>
      </vt:variant>
      <vt:variant>
        <vt:i4>0</vt:i4>
      </vt:variant>
      <vt:variant>
        <vt:i4>5</vt:i4>
      </vt:variant>
      <vt:variant>
        <vt:lpwstr/>
      </vt:variant>
      <vt:variant>
        <vt:lpwstr>_Toc16241273</vt:lpwstr>
      </vt:variant>
      <vt:variant>
        <vt:i4>1376309</vt:i4>
      </vt:variant>
      <vt:variant>
        <vt:i4>1171</vt:i4>
      </vt:variant>
      <vt:variant>
        <vt:i4>0</vt:i4>
      </vt:variant>
      <vt:variant>
        <vt:i4>5</vt:i4>
      </vt:variant>
      <vt:variant>
        <vt:lpwstr/>
      </vt:variant>
      <vt:variant>
        <vt:lpwstr>_Toc16241272</vt:lpwstr>
      </vt:variant>
      <vt:variant>
        <vt:i4>1441845</vt:i4>
      </vt:variant>
      <vt:variant>
        <vt:i4>1165</vt:i4>
      </vt:variant>
      <vt:variant>
        <vt:i4>0</vt:i4>
      </vt:variant>
      <vt:variant>
        <vt:i4>5</vt:i4>
      </vt:variant>
      <vt:variant>
        <vt:lpwstr/>
      </vt:variant>
      <vt:variant>
        <vt:lpwstr>_Toc16241271</vt:lpwstr>
      </vt:variant>
      <vt:variant>
        <vt:i4>1507381</vt:i4>
      </vt:variant>
      <vt:variant>
        <vt:i4>1159</vt:i4>
      </vt:variant>
      <vt:variant>
        <vt:i4>0</vt:i4>
      </vt:variant>
      <vt:variant>
        <vt:i4>5</vt:i4>
      </vt:variant>
      <vt:variant>
        <vt:lpwstr/>
      </vt:variant>
      <vt:variant>
        <vt:lpwstr>_Toc16241270</vt:lpwstr>
      </vt:variant>
      <vt:variant>
        <vt:i4>1966132</vt:i4>
      </vt:variant>
      <vt:variant>
        <vt:i4>1153</vt:i4>
      </vt:variant>
      <vt:variant>
        <vt:i4>0</vt:i4>
      </vt:variant>
      <vt:variant>
        <vt:i4>5</vt:i4>
      </vt:variant>
      <vt:variant>
        <vt:lpwstr/>
      </vt:variant>
      <vt:variant>
        <vt:lpwstr>_Toc16241269</vt:lpwstr>
      </vt:variant>
      <vt:variant>
        <vt:i4>2031668</vt:i4>
      </vt:variant>
      <vt:variant>
        <vt:i4>1147</vt:i4>
      </vt:variant>
      <vt:variant>
        <vt:i4>0</vt:i4>
      </vt:variant>
      <vt:variant>
        <vt:i4>5</vt:i4>
      </vt:variant>
      <vt:variant>
        <vt:lpwstr/>
      </vt:variant>
      <vt:variant>
        <vt:lpwstr>_Toc16241268</vt:lpwstr>
      </vt:variant>
      <vt:variant>
        <vt:i4>1048628</vt:i4>
      </vt:variant>
      <vt:variant>
        <vt:i4>1141</vt:i4>
      </vt:variant>
      <vt:variant>
        <vt:i4>0</vt:i4>
      </vt:variant>
      <vt:variant>
        <vt:i4>5</vt:i4>
      </vt:variant>
      <vt:variant>
        <vt:lpwstr/>
      </vt:variant>
      <vt:variant>
        <vt:lpwstr>_Toc16241267</vt:lpwstr>
      </vt:variant>
      <vt:variant>
        <vt:i4>1114164</vt:i4>
      </vt:variant>
      <vt:variant>
        <vt:i4>1135</vt:i4>
      </vt:variant>
      <vt:variant>
        <vt:i4>0</vt:i4>
      </vt:variant>
      <vt:variant>
        <vt:i4>5</vt:i4>
      </vt:variant>
      <vt:variant>
        <vt:lpwstr/>
      </vt:variant>
      <vt:variant>
        <vt:lpwstr>_Toc16241266</vt:lpwstr>
      </vt:variant>
      <vt:variant>
        <vt:i4>1179700</vt:i4>
      </vt:variant>
      <vt:variant>
        <vt:i4>1129</vt:i4>
      </vt:variant>
      <vt:variant>
        <vt:i4>0</vt:i4>
      </vt:variant>
      <vt:variant>
        <vt:i4>5</vt:i4>
      </vt:variant>
      <vt:variant>
        <vt:lpwstr/>
      </vt:variant>
      <vt:variant>
        <vt:lpwstr>_Toc16241265</vt:lpwstr>
      </vt:variant>
      <vt:variant>
        <vt:i4>1245236</vt:i4>
      </vt:variant>
      <vt:variant>
        <vt:i4>1123</vt:i4>
      </vt:variant>
      <vt:variant>
        <vt:i4>0</vt:i4>
      </vt:variant>
      <vt:variant>
        <vt:i4>5</vt:i4>
      </vt:variant>
      <vt:variant>
        <vt:lpwstr/>
      </vt:variant>
      <vt:variant>
        <vt:lpwstr>_Toc16241264</vt:lpwstr>
      </vt:variant>
      <vt:variant>
        <vt:i4>1310772</vt:i4>
      </vt:variant>
      <vt:variant>
        <vt:i4>1117</vt:i4>
      </vt:variant>
      <vt:variant>
        <vt:i4>0</vt:i4>
      </vt:variant>
      <vt:variant>
        <vt:i4>5</vt:i4>
      </vt:variant>
      <vt:variant>
        <vt:lpwstr/>
      </vt:variant>
      <vt:variant>
        <vt:lpwstr>_Toc16241263</vt:lpwstr>
      </vt:variant>
      <vt:variant>
        <vt:i4>1376308</vt:i4>
      </vt:variant>
      <vt:variant>
        <vt:i4>1111</vt:i4>
      </vt:variant>
      <vt:variant>
        <vt:i4>0</vt:i4>
      </vt:variant>
      <vt:variant>
        <vt:i4>5</vt:i4>
      </vt:variant>
      <vt:variant>
        <vt:lpwstr/>
      </vt:variant>
      <vt:variant>
        <vt:lpwstr>_Toc16241262</vt:lpwstr>
      </vt:variant>
      <vt:variant>
        <vt:i4>1441844</vt:i4>
      </vt:variant>
      <vt:variant>
        <vt:i4>1105</vt:i4>
      </vt:variant>
      <vt:variant>
        <vt:i4>0</vt:i4>
      </vt:variant>
      <vt:variant>
        <vt:i4>5</vt:i4>
      </vt:variant>
      <vt:variant>
        <vt:lpwstr/>
      </vt:variant>
      <vt:variant>
        <vt:lpwstr>_Toc16241261</vt:lpwstr>
      </vt:variant>
      <vt:variant>
        <vt:i4>1507380</vt:i4>
      </vt:variant>
      <vt:variant>
        <vt:i4>1099</vt:i4>
      </vt:variant>
      <vt:variant>
        <vt:i4>0</vt:i4>
      </vt:variant>
      <vt:variant>
        <vt:i4>5</vt:i4>
      </vt:variant>
      <vt:variant>
        <vt:lpwstr/>
      </vt:variant>
      <vt:variant>
        <vt:lpwstr>_Toc16241260</vt:lpwstr>
      </vt:variant>
      <vt:variant>
        <vt:i4>1966135</vt:i4>
      </vt:variant>
      <vt:variant>
        <vt:i4>1093</vt:i4>
      </vt:variant>
      <vt:variant>
        <vt:i4>0</vt:i4>
      </vt:variant>
      <vt:variant>
        <vt:i4>5</vt:i4>
      </vt:variant>
      <vt:variant>
        <vt:lpwstr/>
      </vt:variant>
      <vt:variant>
        <vt:lpwstr>_Toc16241259</vt:lpwstr>
      </vt:variant>
      <vt:variant>
        <vt:i4>2031671</vt:i4>
      </vt:variant>
      <vt:variant>
        <vt:i4>1087</vt:i4>
      </vt:variant>
      <vt:variant>
        <vt:i4>0</vt:i4>
      </vt:variant>
      <vt:variant>
        <vt:i4>5</vt:i4>
      </vt:variant>
      <vt:variant>
        <vt:lpwstr/>
      </vt:variant>
      <vt:variant>
        <vt:lpwstr>_Toc16241258</vt:lpwstr>
      </vt:variant>
      <vt:variant>
        <vt:i4>1048631</vt:i4>
      </vt:variant>
      <vt:variant>
        <vt:i4>1081</vt:i4>
      </vt:variant>
      <vt:variant>
        <vt:i4>0</vt:i4>
      </vt:variant>
      <vt:variant>
        <vt:i4>5</vt:i4>
      </vt:variant>
      <vt:variant>
        <vt:lpwstr/>
      </vt:variant>
      <vt:variant>
        <vt:lpwstr>_Toc16241257</vt:lpwstr>
      </vt:variant>
      <vt:variant>
        <vt:i4>1114167</vt:i4>
      </vt:variant>
      <vt:variant>
        <vt:i4>1075</vt:i4>
      </vt:variant>
      <vt:variant>
        <vt:i4>0</vt:i4>
      </vt:variant>
      <vt:variant>
        <vt:i4>5</vt:i4>
      </vt:variant>
      <vt:variant>
        <vt:lpwstr/>
      </vt:variant>
      <vt:variant>
        <vt:lpwstr>_Toc16241256</vt:lpwstr>
      </vt:variant>
      <vt:variant>
        <vt:i4>1179703</vt:i4>
      </vt:variant>
      <vt:variant>
        <vt:i4>1069</vt:i4>
      </vt:variant>
      <vt:variant>
        <vt:i4>0</vt:i4>
      </vt:variant>
      <vt:variant>
        <vt:i4>5</vt:i4>
      </vt:variant>
      <vt:variant>
        <vt:lpwstr/>
      </vt:variant>
      <vt:variant>
        <vt:lpwstr>_Toc16241255</vt:lpwstr>
      </vt:variant>
      <vt:variant>
        <vt:i4>1245239</vt:i4>
      </vt:variant>
      <vt:variant>
        <vt:i4>1063</vt:i4>
      </vt:variant>
      <vt:variant>
        <vt:i4>0</vt:i4>
      </vt:variant>
      <vt:variant>
        <vt:i4>5</vt:i4>
      </vt:variant>
      <vt:variant>
        <vt:lpwstr/>
      </vt:variant>
      <vt:variant>
        <vt:lpwstr>_Toc16241254</vt:lpwstr>
      </vt:variant>
      <vt:variant>
        <vt:i4>1310775</vt:i4>
      </vt:variant>
      <vt:variant>
        <vt:i4>1057</vt:i4>
      </vt:variant>
      <vt:variant>
        <vt:i4>0</vt:i4>
      </vt:variant>
      <vt:variant>
        <vt:i4>5</vt:i4>
      </vt:variant>
      <vt:variant>
        <vt:lpwstr/>
      </vt:variant>
      <vt:variant>
        <vt:lpwstr>_Toc16241253</vt:lpwstr>
      </vt:variant>
      <vt:variant>
        <vt:i4>1376311</vt:i4>
      </vt:variant>
      <vt:variant>
        <vt:i4>1051</vt:i4>
      </vt:variant>
      <vt:variant>
        <vt:i4>0</vt:i4>
      </vt:variant>
      <vt:variant>
        <vt:i4>5</vt:i4>
      </vt:variant>
      <vt:variant>
        <vt:lpwstr/>
      </vt:variant>
      <vt:variant>
        <vt:lpwstr>_Toc16241252</vt:lpwstr>
      </vt:variant>
      <vt:variant>
        <vt:i4>1441847</vt:i4>
      </vt:variant>
      <vt:variant>
        <vt:i4>1045</vt:i4>
      </vt:variant>
      <vt:variant>
        <vt:i4>0</vt:i4>
      </vt:variant>
      <vt:variant>
        <vt:i4>5</vt:i4>
      </vt:variant>
      <vt:variant>
        <vt:lpwstr/>
      </vt:variant>
      <vt:variant>
        <vt:lpwstr>_Toc16241251</vt:lpwstr>
      </vt:variant>
      <vt:variant>
        <vt:i4>1507383</vt:i4>
      </vt:variant>
      <vt:variant>
        <vt:i4>1039</vt:i4>
      </vt:variant>
      <vt:variant>
        <vt:i4>0</vt:i4>
      </vt:variant>
      <vt:variant>
        <vt:i4>5</vt:i4>
      </vt:variant>
      <vt:variant>
        <vt:lpwstr/>
      </vt:variant>
      <vt:variant>
        <vt:lpwstr>_Toc16241250</vt:lpwstr>
      </vt:variant>
      <vt:variant>
        <vt:i4>1966134</vt:i4>
      </vt:variant>
      <vt:variant>
        <vt:i4>1033</vt:i4>
      </vt:variant>
      <vt:variant>
        <vt:i4>0</vt:i4>
      </vt:variant>
      <vt:variant>
        <vt:i4>5</vt:i4>
      </vt:variant>
      <vt:variant>
        <vt:lpwstr/>
      </vt:variant>
      <vt:variant>
        <vt:lpwstr>_Toc16241249</vt:lpwstr>
      </vt:variant>
      <vt:variant>
        <vt:i4>2031670</vt:i4>
      </vt:variant>
      <vt:variant>
        <vt:i4>1027</vt:i4>
      </vt:variant>
      <vt:variant>
        <vt:i4>0</vt:i4>
      </vt:variant>
      <vt:variant>
        <vt:i4>5</vt:i4>
      </vt:variant>
      <vt:variant>
        <vt:lpwstr/>
      </vt:variant>
      <vt:variant>
        <vt:lpwstr>_Toc16241248</vt:lpwstr>
      </vt:variant>
      <vt:variant>
        <vt:i4>1048630</vt:i4>
      </vt:variant>
      <vt:variant>
        <vt:i4>1021</vt:i4>
      </vt:variant>
      <vt:variant>
        <vt:i4>0</vt:i4>
      </vt:variant>
      <vt:variant>
        <vt:i4>5</vt:i4>
      </vt:variant>
      <vt:variant>
        <vt:lpwstr/>
      </vt:variant>
      <vt:variant>
        <vt:lpwstr>_Toc16241247</vt:lpwstr>
      </vt:variant>
      <vt:variant>
        <vt:i4>1114166</vt:i4>
      </vt:variant>
      <vt:variant>
        <vt:i4>1015</vt:i4>
      </vt:variant>
      <vt:variant>
        <vt:i4>0</vt:i4>
      </vt:variant>
      <vt:variant>
        <vt:i4>5</vt:i4>
      </vt:variant>
      <vt:variant>
        <vt:lpwstr/>
      </vt:variant>
      <vt:variant>
        <vt:lpwstr>_Toc16241246</vt:lpwstr>
      </vt:variant>
      <vt:variant>
        <vt:i4>1179702</vt:i4>
      </vt:variant>
      <vt:variant>
        <vt:i4>1009</vt:i4>
      </vt:variant>
      <vt:variant>
        <vt:i4>0</vt:i4>
      </vt:variant>
      <vt:variant>
        <vt:i4>5</vt:i4>
      </vt:variant>
      <vt:variant>
        <vt:lpwstr/>
      </vt:variant>
      <vt:variant>
        <vt:lpwstr>_Toc16241245</vt:lpwstr>
      </vt:variant>
      <vt:variant>
        <vt:i4>1245238</vt:i4>
      </vt:variant>
      <vt:variant>
        <vt:i4>1003</vt:i4>
      </vt:variant>
      <vt:variant>
        <vt:i4>0</vt:i4>
      </vt:variant>
      <vt:variant>
        <vt:i4>5</vt:i4>
      </vt:variant>
      <vt:variant>
        <vt:lpwstr/>
      </vt:variant>
      <vt:variant>
        <vt:lpwstr>_Toc16241244</vt:lpwstr>
      </vt:variant>
      <vt:variant>
        <vt:i4>1310774</vt:i4>
      </vt:variant>
      <vt:variant>
        <vt:i4>997</vt:i4>
      </vt:variant>
      <vt:variant>
        <vt:i4>0</vt:i4>
      </vt:variant>
      <vt:variant>
        <vt:i4>5</vt:i4>
      </vt:variant>
      <vt:variant>
        <vt:lpwstr/>
      </vt:variant>
      <vt:variant>
        <vt:lpwstr>_Toc16241243</vt:lpwstr>
      </vt:variant>
      <vt:variant>
        <vt:i4>1376310</vt:i4>
      </vt:variant>
      <vt:variant>
        <vt:i4>991</vt:i4>
      </vt:variant>
      <vt:variant>
        <vt:i4>0</vt:i4>
      </vt:variant>
      <vt:variant>
        <vt:i4>5</vt:i4>
      </vt:variant>
      <vt:variant>
        <vt:lpwstr/>
      </vt:variant>
      <vt:variant>
        <vt:lpwstr>_Toc16241242</vt:lpwstr>
      </vt:variant>
      <vt:variant>
        <vt:i4>1441846</vt:i4>
      </vt:variant>
      <vt:variant>
        <vt:i4>985</vt:i4>
      </vt:variant>
      <vt:variant>
        <vt:i4>0</vt:i4>
      </vt:variant>
      <vt:variant>
        <vt:i4>5</vt:i4>
      </vt:variant>
      <vt:variant>
        <vt:lpwstr/>
      </vt:variant>
      <vt:variant>
        <vt:lpwstr>_Toc16241241</vt:lpwstr>
      </vt:variant>
      <vt:variant>
        <vt:i4>1507382</vt:i4>
      </vt:variant>
      <vt:variant>
        <vt:i4>979</vt:i4>
      </vt:variant>
      <vt:variant>
        <vt:i4>0</vt:i4>
      </vt:variant>
      <vt:variant>
        <vt:i4>5</vt:i4>
      </vt:variant>
      <vt:variant>
        <vt:lpwstr/>
      </vt:variant>
      <vt:variant>
        <vt:lpwstr>_Toc16241240</vt:lpwstr>
      </vt:variant>
      <vt:variant>
        <vt:i4>1966129</vt:i4>
      </vt:variant>
      <vt:variant>
        <vt:i4>973</vt:i4>
      </vt:variant>
      <vt:variant>
        <vt:i4>0</vt:i4>
      </vt:variant>
      <vt:variant>
        <vt:i4>5</vt:i4>
      </vt:variant>
      <vt:variant>
        <vt:lpwstr/>
      </vt:variant>
      <vt:variant>
        <vt:lpwstr>_Toc16241239</vt:lpwstr>
      </vt:variant>
      <vt:variant>
        <vt:i4>2031665</vt:i4>
      </vt:variant>
      <vt:variant>
        <vt:i4>967</vt:i4>
      </vt:variant>
      <vt:variant>
        <vt:i4>0</vt:i4>
      </vt:variant>
      <vt:variant>
        <vt:i4>5</vt:i4>
      </vt:variant>
      <vt:variant>
        <vt:lpwstr/>
      </vt:variant>
      <vt:variant>
        <vt:lpwstr>_Toc16241238</vt:lpwstr>
      </vt:variant>
      <vt:variant>
        <vt:i4>1048625</vt:i4>
      </vt:variant>
      <vt:variant>
        <vt:i4>961</vt:i4>
      </vt:variant>
      <vt:variant>
        <vt:i4>0</vt:i4>
      </vt:variant>
      <vt:variant>
        <vt:i4>5</vt:i4>
      </vt:variant>
      <vt:variant>
        <vt:lpwstr/>
      </vt:variant>
      <vt:variant>
        <vt:lpwstr>_Toc16241237</vt:lpwstr>
      </vt:variant>
      <vt:variant>
        <vt:i4>1114161</vt:i4>
      </vt:variant>
      <vt:variant>
        <vt:i4>955</vt:i4>
      </vt:variant>
      <vt:variant>
        <vt:i4>0</vt:i4>
      </vt:variant>
      <vt:variant>
        <vt:i4>5</vt:i4>
      </vt:variant>
      <vt:variant>
        <vt:lpwstr/>
      </vt:variant>
      <vt:variant>
        <vt:lpwstr>_Toc16241236</vt:lpwstr>
      </vt:variant>
      <vt:variant>
        <vt:i4>1179697</vt:i4>
      </vt:variant>
      <vt:variant>
        <vt:i4>949</vt:i4>
      </vt:variant>
      <vt:variant>
        <vt:i4>0</vt:i4>
      </vt:variant>
      <vt:variant>
        <vt:i4>5</vt:i4>
      </vt:variant>
      <vt:variant>
        <vt:lpwstr/>
      </vt:variant>
      <vt:variant>
        <vt:lpwstr>_Toc16241235</vt:lpwstr>
      </vt:variant>
      <vt:variant>
        <vt:i4>1245233</vt:i4>
      </vt:variant>
      <vt:variant>
        <vt:i4>943</vt:i4>
      </vt:variant>
      <vt:variant>
        <vt:i4>0</vt:i4>
      </vt:variant>
      <vt:variant>
        <vt:i4>5</vt:i4>
      </vt:variant>
      <vt:variant>
        <vt:lpwstr/>
      </vt:variant>
      <vt:variant>
        <vt:lpwstr>_Toc16241234</vt:lpwstr>
      </vt:variant>
      <vt:variant>
        <vt:i4>1310769</vt:i4>
      </vt:variant>
      <vt:variant>
        <vt:i4>937</vt:i4>
      </vt:variant>
      <vt:variant>
        <vt:i4>0</vt:i4>
      </vt:variant>
      <vt:variant>
        <vt:i4>5</vt:i4>
      </vt:variant>
      <vt:variant>
        <vt:lpwstr/>
      </vt:variant>
      <vt:variant>
        <vt:lpwstr>_Toc16241233</vt:lpwstr>
      </vt:variant>
      <vt:variant>
        <vt:i4>1376305</vt:i4>
      </vt:variant>
      <vt:variant>
        <vt:i4>931</vt:i4>
      </vt:variant>
      <vt:variant>
        <vt:i4>0</vt:i4>
      </vt:variant>
      <vt:variant>
        <vt:i4>5</vt:i4>
      </vt:variant>
      <vt:variant>
        <vt:lpwstr/>
      </vt:variant>
      <vt:variant>
        <vt:lpwstr>_Toc16241232</vt:lpwstr>
      </vt:variant>
      <vt:variant>
        <vt:i4>1441841</vt:i4>
      </vt:variant>
      <vt:variant>
        <vt:i4>925</vt:i4>
      </vt:variant>
      <vt:variant>
        <vt:i4>0</vt:i4>
      </vt:variant>
      <vt:variant>
        <vt:i4>5</vt:i4>
      </vt:variant>
      <vt:variant>
        <vt:lpwstr/>
      </vt:variant>
      <vt:variant>
        <vt:lpwstr>_Toc16241231</vt:lpwstr>
      </vt:variant>
      <vt:variant>
        <vt:i4>1507377</vt:i4>
      </vt:variant>
      <vt:variant>
        <vt:i4>919</vt:i4>
      </vt:variant>
      <vt:variant>
        <vt:i4>0</vt:i4>
      </vt:variant>
      <vt:variant>
        <vt:i4>5</vt:i4>
      </vt:variant>
      <vt:variant>
        <vt:lpwstr/>
      </vt:variant>
      <vt:variant>
        <vt:lpwstr>_Toc16241230</vt:lpwstr>
      </vt:variant>
      <vt:variant>
        <vt:i4>1966128</vt:i4>
      </vt:variant>
      <vt:variant>
        <vt:i4>913</vt:i4>
      </vt:variant>
      <vt:variant>
        <vt:i4>0</vt:i4>
      </vt:variant>
      <vt:variant>
        <vt:i4>5</vt:i4>
      </vt:variant>
      <vt:variant>
        <vt:lpwstr/>
      </vt:variant>
      <vt:variant>
        <vt:lpwstr>_Toc16241229</vt:lpwstr>
      </vt:variant>
      <vt:variant>
        <vt:i4>2031664</vt:i4>
      </vt:variant>
      <vt:variant>
        <vt:i4>907</vt:i4>
      </vt:variant>
      <vt:variant>
        <vt:i4>0</vt:i4>
      </vt:variant>
      <vt:variant>
        <vt:i4>5</vt:i4>
      </vt:variant>
      <vt:variant>
        <vt:lpwstr/>
      </vt:variant>
      <vt:variant>
        <vt:lpwstr>_Toc16241228</vt:lpwstr>
      </vt:variant>
      <vt:variant>
        <vt:i4>1048624</vt:i4>
      </vt:variant>
      <vt:variant>
        <vt:i4>901</vt:i4>
      </vt:variant>
      <vt:variant>
        <vt:i4>0</vt:i4>
      </vt:variant>
      <vt:variant>
        <vt:i4>5</vt:i4>
      </vt:variant>
      <vt:variant>
        <vt:lpwstr/>
      </vt:variant>
      <vt:variant>
        <vt:lpwstr>_Toc16241227</vt:lpwstr>
      </vt:variant>
      <vt:variant>
        <vt:i4>1114160</vt:i4>
      </vt:variant>
      <vt:variant>
        <vt:i4>895</vt:i4>
      </vt:variant>
      <vt:variant>
        <vt:i4>0</vt:i4>
      </vt:variant>
      <vt:variant>
        <vt:i4>5</vt:i4>
      </vt:variant>
      <vt:variant>
        <vt:lpwstr/>
      </vt:variant>
      <vt:variant>
        <vt:lpwstr>_Toc16241226</vt:lpwstr>
      </vt:variant>
      <vt:variant>
        <vt:i4>1179696</vt:i4>
      </vt:variant>
      <vt:variant>
        <vt:i4>889</vt:i4>
      </vt:variant>
      <vt:variant>
        <vt:i4>0</vt:i4>
      </vt:variant>
      <vt:variant>
        <vt:i4>5</vt:i4>
      </vt:variant>
      <vt:variant>
        <vt:lpwstr/>
      </vt:variant>
      <vt:variant>
        <vt:lpwstr>_Toc16241225</vt:lpwstr>
      </vt:variant>
      <vt:variant>
        <vt:i4>1245232</vt:i4>
      </vt:variant>
      <vt:variant>
        <vt:i4>883</vt:i4>
      </vt:variant>
      <vt:variant>
        <vt:i4>0</vt:i4>
      </vt:variant>
      <vt:variant>
        <vt:i4>5</vt:i4>
      </vt:variant>
      <vt:variant>
        <vt:lpwstr/>
      </vt:variant>
      <vt:variant>
        <vt:lpwstr>_Toc16241224</vt:lpwstr>
      </vt:variant>
      <vt:variant>
        <vt:i4>1310768</vt:i4>
      </vt:variant>
      <vt:variant>
        <vt:i4>877</vt:i4>
      </vt:variant>
      <vt:variant>
        <vt:i4>0</vt:i4>
      </vt:variant>
      <vt:variant>
        <vt:i4>5</vt:i4>
      </vt:variant>
      <vt:variant>
        <vt:lpwstr/>
      </vt:variant>
      <vt:variant>
        <vt:lpwstr>_Toc16241223</vt:lpwstr>
      </vt:variant>
      <vt:variant>
        <vt:i4>1376304</vt:i4>
      </vt:variant>
      <vt:variant>
        <vt:i4>871</vt:i4>
      </vt:variant>
      <vt:variant>
        <vt:i4>0</vt:i4>
      </vt:variant>
      <vt:variant>
        <vt:i4>5</vt:i4>
      </vt:variant>
      <vt:variant>
        <vt:lpwstr/>
      </vt:variant>
      <vt:variant>
        <vt:lpwstr>_Toc16241222</vt:lpwstr>
      </vt:variant>
      <vt:variant>
        <vt:i4>1441840</vt:i4>
      </vt:variant>
      <vt:variant>
        <vt:i4>865</vt:i4>
      </vt:variant>
      <vt:variant>
        <vt:i4>0</vt:i4>
      </vt:variant>
      <vt:variant>
        <vt:i4>5</vt:i4>
      </vt:variant>
      <vt:variant>
        <vt:lpwstr/>
      </vt:variant>
      <vt:variant>
        <vt:lpwstr>_Toc16241221</vt:lpwstr>
      </vt:variant>
      <vt:variant>
        <vt:i4>1507376</vt:i4>
      </vt:variant>
      <vt:variant>
        <vt:i4>859</vt:i4>
      </vt:variant>
      <vt:variant>
        <vt:i4>0</vt:i4>
      </vt:variant>
      <vt:variant>
        <vt:i4>5</vt:i4>
      </vt:variant>
      <vt:variant>
        <vt:lpwstr/>
      </vt:variant>
      <vt:variant>
        <vt:lpwstr>_Toc16241220</vt:lpwstr>
      </vt:variant>
      <vt:variant>
        <vt:i4>1966131</vt:i4>
      </vt:variant>
      <vt:variant>
        <vt:i4>853</vt:i4>
      </vt:variant>
      <vt:variant>
        <vt:i4>0</vt:i4>
      </vt:variant>
      <vt:variant>
        <vt:i4>5</vt:i4>
      </vt:variant>
      <vt:variant>
        <vt:lpwstr/>
      </vt:variant>
      <vt:variant>
        <vt:lpwstr>_Toc16241219</vt:lpwstr>
      </vt:variant>
      <vt:variant>
        <vt:i4>2031667</vt:i4>
      </vt:variant>
      <vt:variant>
        <vt:i4>847</vt:i4>
      </vt:variant>
      <vt:variant>
        <vt:i4>0</vt:i4>
      </vt:variant>
      <vt:variant>
        <vt:i4>5</vt:i4>
      </vt:variant>
      <vt:variant>
        <vt:lpwstr/>
      </vt:variant>
      <vt:variant>
        <vt:lpwstr>_Toc16241218</vt:lpwstr>
      </vt:variant>
      <vt:variant>
        <vt:i4>1048627</vt:i4>
      </vt:variant>
      <vt:variant>
        <vt:i4>841</vt:i4>
      </vt:variant>
      <vt:variant>
        <vt:i4>0</vt:i4>
      </vt:variant>
      <vt:variant>
        <vt:i4>5</vt:i4>
      </vt:variant>
      <vt:variant>
        <vt:lpwstr/>
      </vt:variant>
      <vt:variant>
        <vt:lpwstr>_Toc16241217</vt:lpwstr>
      </vt:variant>
      <vt:variant>
        <vt:i4>1114163</vt:i4>
      </vt:variant>
      <vt:variant>
        <vt:i4>835</vt:i4>
      </vt:variant>
      <vt:variant>
        <vt:i4>0</vt:i4>
      </vt:variant>
      <vt:variant>
        <vt:i4>5</vt:i4>
      </vt:variant>
      <vt:variant>
        <vt:lpwstr/>
      </vt:variant>
      <vt:variant>
        <vt:lpwstr>_Toc16241216</vt:lpwstr>
      </vt:variant>
      <vt:variant>
        <vt:i4>1179699</vt:i4>
      </vt:variant>
      <vt:variant>
        <vt:i4>829</vt:i4>
      </vt:variant>
      <vt:variant>
        <vt:i4>0</vt:i4>
      </vt:variant>
      <vt:variant>
        <vt:i4>5</vt:i4>
      </vt:variant>
      <vt:variant>
        <vt:lpwstr/>
      </vt:variant>
      <vt:variant>
        <vt:lpwstr>_Toc16241215</vt:lpwstr>
      </vt:variant>
      <vt:variant>
        <vt:i4>1245235</vt:i4>
      </vt:variant>
      <vt:variant>
        <vt:i4>823</vt:i4>
      </vt:variant>
      <vt:variant>
        <vt:i4>0</vt:i4>
      </vt:variant>
      <vt:variant>
        <vt:i4>5</vt:i4>
      </vt:variant>
      <vt:variant>
        <vt:lpwstr/>
      </vt:variant>
      <vt:variant>
        <vt:lpwstr>_Toc16241214</vt:lpwstr>
      </vt:variant>
      <vt:variant>
        <vt:i4>1310771</vt:i4>
      </vt:variant>
      <vt:variant>
        <vt:i4>817</vt:i4>
      </vt:variant>
      <vt:variant>
        <vt:i4>0</vt:i4>
      </vt:variant>
      <vt:variant>
        <vt:i4>5</vt:i4>
      </vt:variant>
      <vt:variant>
        <vt:lpwstr/>
      </vt:variant>
      <vt:variant>
        <vt:lpwstr>_Toc16241213</vt:lpwstr>
      </vt:variant>
      <vt:variant>
        <vt:i4>1376307</vt:i4>
      </vt:variant>
      <vt:variant>
        <vt:i4>811</vt:i4>
      </vt:variant>
      <vt:variant>
        <vt:i4>0</vt:i4>
      </vt:variant>
      <vt:variant>
        <vt:i4>5</vt:i4>
      </vt:variant>
      <vt:variant>
        <vt:lpwstr/>
      </vt:variant>
      <vt:variant>
        <vt:lpwstr>_Toc16241212</vt:lpwstr>
      </vt:variant>
      <vt:variant>
        <vt:i4>1441843</vt:i4>
      </vt:variant>
      <vt:variant>
        <vt:i4>805</vt:i4>
      </vt:variant>
      <vt:variant>
        <vt:i4>0</vt:i4>
      </vt:variant>
      <vt:variant>
        <vt:i4>5</vt:i4>
      </vt:variant>
      <vt:variant>
        <vt:lpwstr/>
      </vt:variant>
      <vt:variant>
        <vt:lpwstr>_Toc16241211</vt:lpwstr>
      </vt:variant>
      <vt:variant>
        <vt:i4>1507379</vt:i4>
      </vt:variant>
      <vt:variant>
        <vt:i4>799</vt:i4>
      </vt:variant>
      <vt:variant>
        <vt:i4>0</vt:i4>
      </vt:variant>
      <vt:variant>
        <vt:i4>5</vt:i4>
      </vt:variant>
      <vt:variant>
        <vt:lpwstr/>
      </vt:variant>
      <vt:variant>
        <vt:lpwstr>_Toc16241210</vt:lpwstr>
      </vt:variant>
      <vt:variant>
        <vt:i4>1966130</vt:i4>
      </vt:variant>
      <vt:variant>
        <vt:i4>793</vt:i4>
      </vt:variant>
      <vt:variant>
        <vt:i4>0</vt:i4>
      </vt:variant>
      <vt:variant>
        <vt:i4>5</vt:i4>
      </vt:variant>
      <vt:variant>
        <vt:lpwstr/>
      </vt:variant>
      <vt:variant>
        <vt:lpwstr>_Toc16241209</vt:lpwstr>
      </vt:variant>
      <vt:variant>
        <vt:i4>2031666</vt:i4>
      </vt:variant>
      <vt:variant>
        <vt:i4>787</vt:i4>
      </vt:variant>
      <vt:variant>
        <vt:i4>0</vt:i4>
      </vt:variant>
      <vt:variant>
        <vt:i4>5</vt:i4>
      </vt:variant>
      <vt:variant>
        <vt:lpwstr/>
      </vt:variant>
      <vt:variant>
        <vt:lpwstr>_Toc16241208</vt:lpwstr>
      </vt:variant>
      <vt:variant>
        <vt:i4>1048626</vt:i4>
      </vt:variant>
      <vt:variant>
        <vt:i4>781</vt:i4>
      </vt:variant>
      <vt:variant>
        <vt:i4>0</vt:i4>
      </vt:variant>
      <vt:variant>
        <vt:i4>5</vt:i4>
      </vt:variant>
      <vt:variant>
        <vt:lpwstr/>
      </vt:variant>
      <vt:variant>
        <vt:lpwstr>_Toc16241207</vt:lpwstr>
      </vt:variant>
      <vt:variant>
        <vt:i4>1114162</vt:i4>
      </vt:variant>
      <vt:variant>
        <vt:i4>775</vt:i4>
      </vt:variant>
      <vt:variant>
        <vt:i4>0</vt:i4>
      </vt:variant>
      <vt:variant>
        <vt:i4>5</vt:i4>
      </vt:variant>
      <vt:variant>
        <vt:lpwstr/>
      </vt:variant>
      <vt:variant>
        <vt:lpwstr>_Toc16241206</vt:lpwstr>
      </vt:variant>
      <vt:variant>
        <vt:i4>1179698</vt:i4>
      </vt:variant>
      <vt:variant>
        <vt:i4>769</vt:i4>
      </vt:variant>
      <vt:variant>
        <vt:i4>0</vt:i4>
      </vt:variant>
      <vt:variant>
        <vt:i4>5</vt:i4>
      </vt:variant>
      <vt:variant>
        <vt:lpwstr/>
      </vt:variant>
      <vt:variant>
        <vt:lpwstr>_Toc16241205</vt:lpwstr>
      </vt:variant>
      <vt:variant>
        <vt:i4>1245234</vt:i4>
      </vt:variant>
      <vt:variant>
        <vt:i4>763</vt:i4>
      </vt:variant>
      <vt:variant>
        <vt:i4>0</vt:i4>
      </vt:variant>
      <vt:variant>
        <vt:i4>5</vt:i4>
      </vt:variant>
      <vt:variant>
        <vt:lpwstr/>
      </vt:variant>
      <vt:variant>
        <vt:lpwstr>_Toc16241204</vt:lpwstr>
      </vt:variant>
      <vt:variant>
        <vt:i4>1310770</vt:i4>
      </vt:variant>
      <vt:variant>
        <vt:i4>757</vt:i4>
      </vt:variant>
      <vt:variant>
        <vt:i4>0</vt:i4>
      </vt:variant>
      <vt:variant>
        <vt:i4>5</vt:i4>
      </vt:variant>
      <vt:variant>
        <vt:lpwstr/>
      </vt:variant>
      <vt:variant>
        <vt:lpwstr>_Toc16241203</vt:lpwstr>
      </vt:variant>
      <vt:variant>
        <vt:i4>1376306</vt:i4>
      </vt:variant>
      <vt:variant>
        <vt:i4>751</vt:i4>
      </vt:variant>
      <vt:variant>
        <vt:i4>0</vt:i4>
      </vt:variant>
      <vt:variant>
        <vt:i4>5</vt:i4>
      </vt:variant>
      <vt:variant>
        <vt:lpwstr/>
      </vt:variant>
      <vt:variant>
        <vt:lpwstr>_Toc16241202</vt:lpwstr>
      </vt:variant>
      <vt:variant>
        <vt:i4>1441842</vt:i4>
      </vt:variant>
      <vt:variant>
        <vt:i4>745</vt:i4>
      </vt:variant>
      <vt:variant>
        <vt:i4>0</vt:i4>
      </vt:variant>
      <vt:variant>
        <vt:i4>5</vt:i4>
      </vt:variant>
      <vt:variant>
        <vt:lpwstr/>
      </vt:variant>
      <vt:variant>
        <vt:lpwstr>_Toc16241201</vt:lpwstr>
      </vt:variant>
      <vt:variant>
        <vt:i4>1507378</vt:i4>
      </vt:variant>
      <vt:variant>
        <vt:i4>739</vt:i4>
      </vt:variant>
      <vt:variant>
        <vt:i4>0</vt:i4>
      </vt:variant>
      <vt:variant>
        <vt:i4>5</vt:i4>
      </vt:variant>
      <vt:variant>
        <vt:lpwstr/>
      </vt:variant>
      <vt:variant>
        <vt:lpwstr>_Toc16241200</vt:lpwstr>
      </vt:variant>
      <vt:variant>
        <vt:i4>1900603</vt:i4>
      </vt:variant>
      <vt:variant>
        <vt:i4>733</vt:i4>
      </vt:variant>
      <vt:variant>
        <vt:i4>0</vt:i4>
      </vt:variant>
      <vt:variant>
        <vt:i4>5</vt:i4>
      </vt:variant>
      <vt:variant>
        <vt:lpwstr/>
      </vt:variant>
      <vt:variant>
        <vt:lpwstr>_Toc16241199</vt:lpwstr>
      </vt:variant>
      <vt:variant>
        <vt:i4>1835067</vt:i4>
      </vt:variant>
      <vt:variant>
        <vt:i4>727</vt:i4>
      </vt:variant>
      <vt:variant>
        <vt:i4>0</vt:i4>
      </vt:variant>
      <vt:variant>
        <vt:i4>5</vt:i4>
      </vt:variant>
      <vt:variant>
        <vt:lpwstr/>
      </vt:variant>
      <vt:variant>
        <vt:lpwstr>_Toc16241198</vt:lpwstr>
      </vt:variant>
      <vt:variant>
        <vt:i4>1245243</vt:i4>
      </vt:variant>
      <vt:variant>
        <vt:i4>721</vt:i4>
      </vt:variant>
      <vt:variant>
        <vt:i4>0</vt:i4>
      </vt:variant>
      <vt:variant>
        <vt:i4>5</vt:i4>
      </vt:variant>
      <vt:variant>
        <vt:lpwstr/>
      </vt:variant>
      <vt:variant>
        <vt:lpwstr>_Toc16241197</vt:lpwstr>
      </vt:variant>
      <vt:variant>
        <vt:i4>1179707</vt:i4>
      </vt:variant>
      <vt:variant>
        <vt:i4>715</vt:i4>
      </vt:variant>
      <vt:variant>
        <vt:i4>0</vt:i4>
      </vt:variant>
      <vt:variant>
        <vt:i4>5</vt:i4>
      </vt:variant>
      <vt:variant>
        <vt:lpwstr/>
      </vt:variant>
      <vt:variant>
        <vt:lpwstr>_Toc16241196</vt:lpwstr>
      </vt:variant>
      <vt:variant>
        <vt:i4>1114171</vt:i4>
      </vt:variant>
      <vt:variant>
        <vt:i4>709</vt:i4>
      </vt:variant>
      <vt:variant>
        <vt:i4>0</vt:i4>
      </vt:variant>
      <vt:variant>
        <vt:i4>5</vt:i4>
      </vt:variant>
      <vt:variant>
        <vt:lpwstr/>
      </vt:variant>
      <vt:variant>
        <vt:lpwstr>_Toc16241195</vt:lpwstr>
      </vt:variant>
      <vt:variant>
        <vt:i4>1048635</vt:i4>
      </vt:variant>
      <vt:variant>
        <vt:i4>703</vt:i4>
      </vt:variant>
      <vt:variant>
        <vt:i4>0</vt:i4>
      </vt:variant>
      <vt:variant>
        <vt:i4>5</vt:i4>
      </vt:variant>
      <vt:variant>
        <vt:lpwstr/>
      </vt:variant>
      <vt:variant>
        <vt:lpwstr>_Toc16241194</vt:lpwstr>
      </vt:variant>
      <vt:variant>
        <vt:i4>1507387</vt:i4>
      </vt:variant>
      <vt:variant>
        <vt:i4>697</vt:i4>
      </vt:variant>
      <vt:variant>
        <vt:i4>0</vt:i4>
      </vt:variant>
      <vt:variant>
        <vt:i4>5</vt:i4>
      </vt:variant>
      <vt:variant>
        <vt:lpwstr/>
      </vt:variant>
      <vt:variant>
        <vt:lpwstr>_Toc16241193</vt:lpwstr>
      </vt:variant>
      <vt:variant>
        <vt:i4>1441851</vt:i4>
      </vt:variant>
      <vt:variant>
        <vt:i4>691</vt:i4>
      </vt:variant>
      <vt:variant>
        <vt:i4>0</vt:i4>
      </vt:variant>
      <vt:variant>
        <vt:i4>5</vt:i4>
      </vt:variant>
      <vt:variant>
        <vt:lpwstr/>
      </vt:variant>
      <vt:variant>
        <vt:lpwstr>_Toc16241192</vt:lpwstr>
      </vt:variant>
      <vt:variant>
        <vt:i4>1376315</vt:i4>
      </vt:variant>
      <vt:variant>
        <vt:i4>685</vt:i4>
      </vt:variant>
      <vt:variant>
        <vt:i4>0</vt:i4>
      </vt:variant>
      <vt:variant>
        <vt:i4>5</vt:i4>
      </vt:variant>
      <vt:variant>
        <vt:lpwstr/>
      </vt:variant>
      <vt:variant>
        <vt:lpwstr>_Toc16241191</vt:lpwstr>
      </vt:variant>
      <vt:variant>
        <vt:i4>1310779</vt:i4>
      </vt:variant>
      <vt:variant>
        <vt:i4>679</vt:i4>
      </vt:variant>
      <vt:variant>
        <vt:i4>0</vt:i4>
      </vt:variant>
      <vt:variant>
        <vt:i4>5</vt:i4>
      </vt:variant>
      <vt:variant>
        <vt:lpwstr/>
      </vt:variant>
      <vt:variant>
        <vt:lpwstr>_Toc16241190</vt:lpwstr>
      </vt:variant>
      <vt:variant>
        <vt:i4>1900602</vt:i4>
      </vt:variant>
      <vt:variant>
        <vt:i4>673</vt:i4>
      </vt:variant>
      <vt:variant>
        <vt:i4>0</vt:i4>
      </vt:variant>
      <vt:variant>
        <vt:i4>5</vt:i4>
      </vt:variant>
      <vt:variant>
        <vt:lpwstr/>
      </vt:variant>
      <vt:variant>
        <vt:lpwstr>_Toc16241189</vt:lpwstr>
      </vt:variant>
      <vt:variant>
        <vt:i4>1835066</vt:i4>
      </vt:variant>
      <vt:variant>
        <vt:i4>667</vt:i4>
      </vt:variant>
      <vt:variant>
        <vt:i4>0</vt:i4>
      </vt:variant>
      <vt:variant>
        <vt:i4>5</vt:i4>
      </vt:variant>
      <vt:variant>
        <vt:lpwstr/>
      </vt:variant>
      <vt:variant>
        <vt:lpwstr>_Toc16241188</vt:lpwstr>
      </vt:variant>
      <vt:variant>
        <vt:i4>1245242</vt:i4>
      </vt:variant>
      <vt:variant>
        <vt:i4>661</vt:i4>
      </vt:variant>
      <vt:variant>
        <vt:i4>0</vt:i4>
      </vt:variant>
      <vt:variant>
        <vt:i4>5</vt:i4>
      </vt:variant>
      <vt:variant>
        <vt:lpwstr/>
      </vt:variant>
      <vt:variant>
        <vt:lpwstr>_Toc16241187</vt:lpwstr>
      </vt:variant>
      <vt:variant>
        <vt:i4>1179706</vt:i4>
      </vt:variant>
      <vt:variant>
        <vt:i4>655</vt:i4>
      </vt:variant>
      <vt:variant>
        <vt:i4>0</vt:i4>
      </vt:variant>
      <vt:variant>
        <vt:i4>5</vt:i4>
      </vt:variant>
      <vt:variant>
        <vt:lpwstr/>
      </vt:variant>
      <vt:variant>
        <vt:lpwstr>_Toc16241186</vt:lpwstr>
      </vt:variant>
      <vt:variant>
        <vt:i4>1114170</vt:i4>
      </vt:variant>
      <vt:variant>
        <vt:i4>646</vt:i4>
      </vt:variant>
      <vt:variant>
        <vt:i4>0</vt:i4>
      </vt:variant>
      <vt:variant>
        <vt:i4>5</vt:i4>
      </vt:variant>
      <vt:variant>
        <vt:lpwstr/>
      </vt:variant>
      <vt:variant>
        <vt:lpwstr>_Toc16241185</vt:lpwstr>
      </vt:variant>
      <vt:variant>
        <vt:i4>1048634</vt:i4>
      </vt:variant>
      <vt:variant>
        <vt:i4>640</vt:i4>
      </vt:variant>
      <vt:variant>
        <vt:i4>0</vt:i4>
      </vt:variant>
      <vt:variant>
        <vt:i4>5</vt:i4>
      </vt:variant>
      <vt:variant>
        <vt:lpwstr/>
      </vt:variant>
      <vt:variant>
        <vt:lpwstr>_Toc16241184</vt:lpwstr>
      </vt:variant>
      <vt:variant>
        <vt:i4>1507386</vt:i4>
      </vt:variant>
      <vt:variant>
        <vt:i4>634</vt:i4>
      </vt:variant>
      <vt:variant>
        <vt:i4>0</vt:i4>
      </vt:variant>
      <vt:variant>
        <vt:i4>5</vt:i4>
      </vt:variant>
      <vt:variant>
        <vt:lpwstr/>
      </vt:variant>
      <vt:variant>
        <vt:lpwstr>_Toc16241183</vt:lpwstr>
      </vt:variant>
      <vt:variant>
        <vt:i4>1441850</vt:i4>
      </vt:variant>
      <vt:variant>
        <vt:i4>628</vt:i4>
      </vt:variant>
      <vt:variant>
        <vt:i4>0</vt:i4>
      </vt:variant>
      <vt:variant>
        <vt:i4>5</vt:i4>
      </vt:variant>
      <vt:variant>
        <vt:lpwstr/>
      </vt:variant>
      <vt:variant>
        <vt:lpwstr>_Toc16241182</vt:lpwstr>
      </vt:variant>
      <vt:variant>
        <vt:i4>1376314</vt:i4>
      </vt:variant>
      <vt:variant>
        <vt:i4>622</vt:i4>
      </vt:variant>
      <vt:variant>
        <vt:i4>0</vt:i4>
      </vt:variant>
      <vt:variant>
        <vt:i4>5</vt:i4>
      </vt:variant>
      <vt:variant>
        <vt:lpwstr/>
      </vt:variant>
      <vt:variant>
        <vt:lpwstr>_Toc16241181</vt:lpwstr>
      </vt:variant>
      <vt:variant>
        <vt:i4>1310778</vt:i4>
      </vt:variant>
      <vt:variant>
        <vt:i4>613</vt:i4>
      </vt:variant>
      <vt:variant>
        <vt:i4>0</vt:i4>
      </vt:variant>
      <vt:variant>
        <vt:i4>5</vt:i4>
      </vt:variant>
      <vt:variant>
        <vt:lpwstr/>
      </vt:variant>
      <vt:variant>
        <vt:lpwstr>_Toc16241180</vt:lpwstr>
      </vt:variant>
      <vt:variant>
        <vt:i4>1900597</vt:i4>
      </vt:variant>
      <vt:variant>
        <vt:i4>607</vt:i4>
      </vt:variant>
      <vt:variant>
        <vt:i4>0</vt:i4>
      </vt:variant>
      <vt:variant>
        <vt:i4>5</vt:i4>
      </vt:variant>
      <vt:variant>
        <vt:lpwstr/>
      </vt:variant>
      <vt:variant>
        <vt:lpwstr>_Toc16241179</vt:lpwstr>
      </vt:variant>
      <vt:variant>
        <vt:i4>1835061</vt:i4>
      </vt:variant>
      <vt:variant>
        <vt:i4>601</vt:i4>
      </vt:variant>
      <vt:variant>
        <vt:i4>0</vt:i4>
      </vt:variant>
      <vt:variant>
        <vt:i4>5</vt:i4>
      </vt:variant>
      <vt:variant>
        <vt:lpwstr/>
      </vt:variant>
      <vt:variant>
        <vt:lpwstr>_Toc16241178</vt:lpwstr>
      </vt:variant>
      <vt:variant>
        <vt:i4>1245237</vt:i4>
      </vt:variant>
      <vt:variant>
        <vt:i4>595</vt:i4>
      </vt:variant>
      <vt:variant>
        <vt:i4>0</vt:i4>
      </vt:variant>
      <vt:variant>
        <vt:i4>5</vt:i4>
      </vt:variant>
      <vt:variant>
        <vt:lpwstr/>
      </vt:variant>
      <vt:variant>
        <vt:lpwstr>_Toc16241177</vt:lpwstr>
      </vt:variant>
      <vt:variant>
        <vt:i4>1179701</vt:i4>
      </vt:variant>
      <vt:variant>
        <vt:i4>589</vt:i4>
      </vt:variant>
      <vt:variant>
        <vt:i4>0</vt:i4>
      </vt:variant>
      <vt:variant>
        <vt:i4>5</vt:i4>
      </vt:variant>
      <vt:variant>
        <vt:lpwstr/>
      </vt:variant>
      <vt:variant>
        <vt:lpwstr>_Toc16241176</vt:lpwstr>
      </vt:variant>
      <vt:variant>
        <vt:i4>1114165</vt:i4>
      </vt:variant>
      <vt:variant>
        <vt:i4>583</vt:i4>
      </vt:variant>
      <vt:variant>
        <vt:i4>0</vt:i4>
      </vt:variant>
      <vt:variant>
        <vt:i4>5</vt:i4>
      </vt:variant>
      <vt:variant>
        <vt:lpwstr/>
      </vt:variant>
      <vt:variant>
        <vt:lpwstr>_Toc16241175</vt:lpwstr>
      </vt:variant>
      <vt:variant>
        <vt:i4>1048629</vt:i4>
      </vt:variant>
      <vt:variant>
        <vt:i4>577</vt:i4>
      </vt:variant>
      <vt:variant>
        <vt:i4>0</vt:i4>
      </vt:variant>
      <vt:variant>
        <vt:i4>5</vt:i4>
      </vt:variant>
      <vt:variant>
        <vt:lpwstr/>
      </vt:variant>
      <vt:variant>
        <vt:lpwstr>_Toc16241174</vt:lpwstr>
      </vt:variant>
      <vt:variant>
        <vt:i4>1507381</vt:i4>
      </vt:variant>
      <vt:variant>
        <vt:i4>571</vt:i4>
      </vt:variant>
      <vt:variant>
        <vt:i4>0</vt:i4>
      </vt:variant>
      <vt:variant>
        <vt:i4>5</vt:i4>
      </vt:variant>
      <vt:variant>
        <vt:lpwstr/>
      </vt:variant>
      <vt:variant>
        <vt:lpwstr>_Toc16241173</vt:lpwstr>
      </vt:variant>
      <vt:variant>
        <vt:i4>1441845</vt:i4>
      </vt:variant>
      <vt:variant>
        <vt:i4>565</vt:i4>
      </vt:variant>
      <vt:variant>
        <vt:i4>0</vt:i4>
      </vt:variant>
      <vt:variant>
        <vt:i4>5</vt:i4>
      </vt:variant>
      <vt:variant>
        <vt:lpwstr/>
      </vt:variant>
      <vt:variant>
        <vt:lpwstr>_Toc16241172</vt:lpwstr>
      </vt:variant>
      <vt:variant>
        <vt:i4>1376309</vt:i4>
      </vt:variant>
      <vt:variant>
        <vt:i4>559</vt:i4>
      </vt:variant>
      <vt:variant>
        <vt:i4>0</vt:i4>
      </vt:variant>
      <vt:variant>
        <vt:i4>5</vt:i4>
      </vt:variant>
      <vt:variant>
        <vt:lpwstr/>
      </vt:variant>
      <vt:variant>
        <vt:lpwstr>_Toc16241171</vt:lpwstr>
      </vt:variant>
      <vt:variant>
        <vt:i4>1310773</vt:i4>
      </vt:variant>
      <vt:variant>
        <vt:i4>553</vt:i4>
      </vt:variant>
      <vt:variant>
        <vt:i4>0</vt:i4>
      </vt:variant>
      <vt:variant>
        <vt:i4>5</vt:i4>
      </vt:variant>
      <vt:variant>
        <vt:lpwstr/>
      </vt:variant>
      <vt:variant>
        <vt:lpwstr>_Toc16241170</vt:lpwstr>
      </vt:variant>
      <vt:variant>
        <vt:i4>1900596</vt:i4>
      </vt:variant>
      <vt:variant>
        <vt:i4>547</vt:i4>
      </vt:variant>
      <vt:variant>
        <vt:i4>0</vt:i4>
      </vt:variant>
      <vt:variant>
        <vt:i4>5</vt:i4>
      </vt:variant>
      <vt:variant>
        <vt:lpwstr/>
      </vt:variant>
      <vt:variant>
        <vt:lpwstr>_Toc16241169</vt:lpwstr>
      </vt:variant>
      <vt:variant>
        <vt:i4>1835060</vt:i4>
      </vt:variant>
      <vt:variant>
        <vt:i4>541</vt:i4>
      </vt:variant>
      <vt:variant>
        <vt:i4>0</vt:i4>
      </vt:variant>
      <vt:variant>
        <vt:i4>5</vt:i4>
      </vt:variant>
      <vt:variant>
        <vt:lpwstr/>
      </vt:variant>
      <vt:variant>
        <vt:lpwstr>_Toc16241168</vt:lpwstr>
      </vt:variant>
      <vt:variant>
        <vt:i4>1245236</vt:i4>
      </vt:variant>
      <vt:variant>
        <vt:i4>535</vt:i4>
      </vt:variant>
      <vt:variant>
        <vt:i4>0</vt:i4>
      </vt:variant>
      <vt:variant>
        <vt:i4>5</vt:i4>
      </vt:variant>
      <vt:variant>
        <vt:lpwstr/>
      </vt:variant>
      <vt:variant>
        <vt:lpwstr>_Toc16241167</vt:lpwstr>
      </vt:variant>
      <vt:variant>
        <vt:i4>1179700</vt:i4>
      </vt:variant>
      <vt:variant>
        <vt:i4>529</vt:i4>
      </vt:variant>
      <vt:variant>
        <vt:i4>0</vt:i4>
      </vt:variant>
      <vt:variant>
        <vt:i4>5</vt:i4>
      </vt:variant>
      <vt:variant>
        <vt:lpwstr/>
      </vt:variant>
      <vt:variant>
        <vt:lpwstr>_Toc16241166</vt:lpwstr>
      </vt:variant>
      <vt:variant>
        <vt:i4>1114164</vt:i4>
      </vt:variant>
      <vt:variant>
        <vt:i4>523</vt:i4>
      </vt:variant>
      <vt:variant>
        <vt:i4>0</vt:i4>
      </vt:variant>
      <vt:variant>
        <vt:i4>5</vt:i4>
      </vt:variant>
      <vt:variant>
        <vt:lpwstr/>
      </vt:variant>
      <vt:variant>
        <vt:lpwstr>_Toc16241165</vt:lpwstr>
      </vt:variant>
      <vt:variant>
        <vt:i4>1048628</vt:i4>
      </vt:variant>
      <vt:variant>
        <vt:i4>517</vt:i4>
      </vt:variant>
      <vt:variant>
        <vt:i4>0</vt:i4>
      </vt:variant>
      <vt:variant>
        <vt:i4>5</vt:i4>
      </vt:variant>
      <vt:variant>
        <vt:lpwstr/>
      </vt:variant>
      <vt:variant>
        <vt:lpwstr>_Toc16241164</vt:lpwstr>
      </vt:variant>
      <vt:variant>
        <vt:i4>1507380</vt:i4>
      </vt:variant>
      <vt:variant>
        <vt:i4>511</vt:i4>
      </vt:variant>
      <vt:variant>
        <vt:i4>0</vt:i4>
      </vt:variant>
      <vt:variant>
        <vt:i4>5</vt:i4>
      </vt:variant>
      <vt:variant>
        <vt:lpwstr/>
      </vt:variant>
      <vt:variant>
        <vt:lpwstr>_Toc16241163</vt:lpwstr>
      </vt:variant>
      <vt:variant>
        <vt:i4>1441844</vt:i4>
      </vt:variant>
      <vt:variant>
        <vt:i4>505</vt:i4>
      </vt:variant>
      <vt:variant>
        <vt:i4>0</vt:i4>
      </vt:variant>
      <vt:variant>
        <vt:i4>5</vt:i4>
      </vt:variant>
      <vt:variant>
        <vt:lpwstr/>
      </vt:variant>
      <vt:variant>
        <vt:lpwstr>_Toc16241162</vt:lpwstr>
      </vt:variant>
      <vt:variant>
        <vt:i4>1376308</vt:i4>
      </vt:variant>
      <vt:variant>
        <vt:i4>499</vt:i4>
      </vt:variant>
      <vt:variant>
        <vt:i4>0</vt:i4>
      </vt:variant>
      <vt:variant>
        <vt:i4>5</vt:i4>
      </vt:variant>
      <vt:variant>
        <vt:lpwstr/>
      </vt:variant>
      <vt:variant>
        <vt:lpwstr>_Toc16241161</vt:lpwstr>
      </vt:variant>
      <vt:variant>
        <vt:i4>1310772</vt:i4>
      </vt:variant>
      <vt:variant>
        <vt:i4>493</vt:i4>
      </vt:variant>
      <vt:variant>
        <vt:i4>0</vt:i4>
      </vt:variant>
      <vt:variant>
        <vt:i4>5</vt:i4>
      </vt:variant>
      <vt:variant>
        <vt:lpwstr/>
      </vt:variant>
      <vt:variant>
        <vt:lpwstr>_Toc16241160</vt:lpwstr>
      </vt:variant>
      <vt:variant>
        <vt:i4>1900599</vt:i4>
      </vt:variant>
      <vt:variant>
        <vt:i4>487</vt:i4>
      </vt:variant>
      <vt:variant>
        <vt:i4>0</vt:i4>
      </vt:variant>
      <vt:variant>
        <vt:i4>5</vt:i4>
      </vt:variant>
      <vt:variant>
        <vt:lpwstr/>
      </vt:variant>
      <vt:variant>
        <vt:lpwstr>_Toc16241159</vt:lpwstr>
      </vt:variant>
      <vt:variant>
        <vt:i4>1835063</vt:i4>
      </vt:variant>
      <vt:variant>
        <vt:i4>481</vt:i4>
      </vt:variant>
      <vt:variant>
        <vt:i4>0</vt:i4>
      </vt:variant>
      <vt:variant>
        <vt:i4>5</vt:i4>
      </vt:variant>
      <vt:variant>
        <vt:lpwstr/>
      </vt:variant>
      <vt:variant>
        <vt:lpwstr>_Toc16241158</vt:lpwstr>
      </vt:variant>
      <vt:variant>
        <vt:i4>1245239</vt:i4>
      </vt:variant>
      <vt:variant>
        <vt:i4>475</vt:i4>
      </vt:variant>
      <vt:variant>
        <vt:i4>0</vt:i4>
      </vt:variant>
      <vt:variant>
        <vt:i4>5</vt:i4>
      </vt:variant>
      <vt:variant>
        <vt:lpwstr/>
      </vt:variant>
      <vt:variant>
        <vt:lpwstr>_Toc16241157</vt:lpwstr>
      </vt:variant>
      <vt:variant>
        <vt:i4>1179703</vt:i4>
      </vt:variant>
      <vt:variant>
        <vt:i4>469</vt:i4>
      </vt:variant>
      <vt:variant>
        <vt:i4>0</vt:i4>
      </vt:variant>
      <vt:variant>
        <vt:i4>5</vt:i4>
      </vt:variant>
      <vt:variant>
        <vt:lpwstr/>
      </vt:variant>
      <vt:variant>
        <vt:lpwstr>_Toc16241156</vt:lpwstr>
      </vt:variant>
      <vt:variant>
        <vt:i4>1114167</vt:i4>
      </vt:variant>
      <vt:variant>
        <vt:i4>463</vt:i4>
      </vt:variant>
      <vt:variant>
        <vt:i4>0</vt:i4>
      </vt:variant>
      <vt:variant>
        <vt:i4>5</vt:i4>
      </vt:variant>
      <vt:variant>
        <vt:lpwstr/>
      </vt:variant>
      <vt:variant>
        <vt:lpwstr>_Toc16241155</vt:lpwstr>
      </vt:variant>
      <vt:variant>
        <vt:i4>1048631</vt:i4>
      </vt:variant>
      <vt:variant>
        <vt:i4>457</vt:i4>
      </vt:variant>
      <vt:variant>
        <vt:i4>0</vt:i4>
      </vt:variant>
      <vt:variant>
        <vt:i4>5</vt:i4>
      </vt:variant>
      <vt:variant>
        <vt:lpwstr/>
      </vt:variant>
      <vt:variant>
        <vt:lpwstr>_Toc16241154</vt:lpwstr>
      </vt:variant>
      <vt:variant>
        <vt:i4>1507383</vt:i4>
      </vt:variant>
      <vt:variant>
        <vt:i4>451</vt:i4>
      </vt:variant>
      <vt:variant>
        <vt:i4>0</vt:i4>
      </vt:variant>
      <vt:variant>
        <vt:i4>5</vt:i4>
      </vt:variant>
      <vt:variant>
        <vt:lpwstr/>
      </vt:variant>
      <vt:variant>
        <vt:lpwstr>_Toc16241153</vt:lpwstr>
      </vt:variant>
      <vt:variant>
        <vt:i4>1441847</vt:i4>
      </vt:variant>
      <vt:variant>
        <vt:i4>445</vt:i4>
      </vt:variant>
      <vt:variant>
        <vt:i4>0</vt:i4>
      </vt:variant>
      <vt:variant>
        <vt:i4>5</vt:i4>
      </vt:variant>
      <vt:variant>
        <vt:lpwstr/>
      </vt:variant>
      <vt:variant>
        <vt:lpwstr>_Toc16241152</vt:lpwstr>
      </vt:variant>
      <vt:variant>
        <vt:i4>1376311</vt:i4>
      </vt:variant>
      <vt:variant>
        <vt:i4>439</vt:i4>
      </vt:variant>
      <vt:variant>
        <vt:i4>0</vt:i4>
      </vt:variant>
      <vt:variant>
        <vt:i4>5</vt:i4>
      </vt:variant>
      <vt:variant>
        <vt:lpwstr/>
      </vt:variant>
      <vt:variant>
        <vt:lpwstr>_Toc16241151</vt:lpwstr>
      </vt:variant>
      <vt:variant>
        <vt:i4>1310775</vt:i4>
      </vt:variant>
      <vt:variant>
        <vt:i4>433</vt:i4>
      </vt:variant>
      <vt:variant>
        <vt:i4>0</vt:i4>
      </vt:variant>
      <vt:variant>
        <vt:i4>5</vt:i4>
      </vt:variant>
      <vt:variant>
        <vt:lpwstr/>
      </vt:variant>
      <vt:variant>
        <vt:lpwstr>_Toc16241150</vt:lpwstr>
      </vt:variant>
      <vt:variant>
        <vt:i4>1900598</vt:i4>
      </vt:variant>
      <vt:variant>
        <vt:i4>427</vt:i4>
      </vt:variant>
      <vt:variant>
        <vt:i4>0</vt:i4>
      </vt:variant>
      <vt:variant>
        <vt:i4>5</vt:i4>
      </vt:variant>
      <vt:variant>
        <vt:lpwstr/>
      </vt:variant>
      <vt:variant>
        <vt:lpwstr>_Toc16241149</vt:lpwstr>
      </vt:variant>
      <vt:variant>
        <vt:i4>1835062</vt:i4>
      </vt:variant>
      <vt:variant>
        <vt:i4>421</vt:i4>
      </vt:variant>
      <vt:variant>
        <vt:i4>0</vt:i4>
      </vt:variant>
      <vt:variant>
        <vt:i4>5</vt:i4>
      </vt:variant>
      <vt:variant>
        <vt:lpwstr/>
      </vt:variant>
      <vt:variant>
        <vt:lpwstr>_Toc16241148</vt:lpwstr>
      </vt:variant>
      <vt:variant>
        <vt:i4>1245238</vt:i4>
      </vt:variant>
      <vt:variant>
        <vt:i4>415</vt:i4>
      </vt:variant>
      <vt:variant>
        <vt:i4>0</vt:i4>
      </vt:variant>
      <vt:variant>
        <vt:i4>5</vt:i4>
      </vt:variant>
      <vt:variant>
        <vt:lpwstr/>
      </vt:variant>
      <vt:variant>
        <vt:lpwstr>_Toc16241147</vt:lpwstr>
      </vt:variant>
      <vt:variant>
        <vt:i4>1179702</vt:i4>
      </vt:variant>
      <vt:variant>
        <vt:i4>409</vt:i4>
      </vt:variant>
      <vt:variant>
        <vt:i4>0</vt:i4>
      </vt:variant>
      <vt:variant>
        <vt:i4>5</vt:i4>
      </vt:variant>
      <vt:variant>
        <vt:lpwstr/>
      </vt:variant>
      <vt:variant>
        <vt:lpwstr>_Toc16241146</vt:lpwstr>
      </vt:variant>
      <vt:variant>
        <vt:i4>1114166</vt:i4>
      </vt:variant>
      <vt:variant>
        <vt:i4>403</vt:i4>
      </vt:variant>
      <vt:variant>
        <vt:i4>0</vt:i4>
      </vt:variant>
      <vt:variant>
        <vt:i4>5</vt:i4>
      </vt:variant>
      <vt:variant>
        <vt:lpwstr/>
      </vt:variant>
      <vt:variant>
        <vt:lpwstr>_Toc16241145</vt:lpwstr>
      </vt:variant>
      <vt:variant>
        <vt:i4>1048630</vt:i4>
      </vt:variant>
      <vt:variant>
        <vt:i4>397</vt:i4>
      </vt:variant>
      <vt:variant>
        <vt:i4>0</vt:i4>
      </vt:variant>
      <vt:variant>
        <vt:i4>5</vt:i4>
      </vt:variant>
      <vt:variant>
        <vt:lpwstr/>
      </vt:variant>
      <vt:variant>
        <vt:lpwstr>_Toc16241144</vt:lpwstr>
      </vt:variant>
      <vt:variant>
        <vt:i4>1507382</vt:i4>
      </vt:variant>
      <vt:variant>
        <vt:i4>391</vt:i4>
      </vt:variant>
      <vt:variant>
        <vt:i4>0</vt:i4>
      </vt:variant>
      <vt:variant>
        <vt:i4>5</vt:i4>
      </vt:variant>
      <vt:variant>
        <vt:lpwstr/>
      </vt:variant>
      <vt:variant>
        <vt:lpwstr>_Toc16241143</vt:lpwstr>
      </vt:variant>
      <vt:variant>
        <vt:i4>1441846</vt:i4>
      </vt:variant>
      <vt:variant>
        <vt:i4>385</vt:i4>
      </vt:variant>
      <vt:variant>
        <vt:i4>0</vt:i4>
      </vt:variant>
      <vt:variant>
        <vt:i4>5</vt:i4>
      </vt:variant>
      <vt:variant>
        <vt:lpwstr/>
      </vt:variant>
      <vt:variant>
        <vt:lpwstr>_Toc16241142</vt:lpwstr>
      </vt:variant>
      <vt:variant>
        <vt:i4>1376310</vt:i4>
      </vt:variant>
      <vt:variant>
        <vt:i4>379</vt:i4>
      </vt:variant>
      <vt:variant>
        <vt:i4>0</vt:i4>
      </vt:variant>
      <vt:variant>
        <vt:i4>5</vt:i4>
      </vt:variant>
      <vt:variant>
        <vt:lpwstr/>
      </vt:variant>
      <vt:variant>
        <vt:lpwstr>_Toc16241141</vt:lpwstr>
      </vt:variant>
      <vt:variant>
        <vt:i4>1310774</vt:i4>
      </vt:variant>
      <vt:variant>
        <vt:i4>373</vt:i4>
      </vt:variant>
      <vt:variant>
        <vt:i4>0</vt:i4>
      </vt:variant>
      <vt:variant>
        <vt:i4>5</vt:i4>
      </vt:variant>
      <vt:variant>
        <vt:lpwstr/>
      </vt:variant>
      <vt:variant>
        <vt:lpwstr>_Toc16241140</vt:lpwstr>
      </vt:variant>
      <vt:variant>
        <vt:i4>1900593</vt:i4>
      </vt:variant>
      <vt:variant>
        <vt:i4>367</vt:i4>
      </vt:variant>
      <vt:variant>
        <vt:i4>0</vt:i4>
      </vt:variant>
      <vt:variant>
        <vt:i4>5</vt:i4>
      </vt:variant>
      <vt:variant>
        <vt:lpwstr/>
      </vt:variant>
      <vt:variant>
        <vt:lpwstr>_Toc16241139</vt:lpwstr>
      </vt:variant>
      <vt:variant>
        <vt:i4>1835057</vt:i4>
      </vt:variant>
      <vt:variant>
        <vt:i4>361</vt:i4>
      </vt:variant>
      <vt:variant>
        <vt:i4>0</vt:i4>
      </vt:variant>
      <vt:variant>
        <vt:i4>5</vt:i4>
      </vt:variant>
      <vt:variant>
        <vt:lpwstr/>
      </vt:variant>
      <vt:variant>
        <vt:lpwstr>_Toc16241138</vt:lpwstr>
      </vt:variant>
      <vt:variant>
        <vt:i4>1245233</vt:i4>
      </vt:variant>
      <vt:variant>
        <vt:i4>355</vt:i4>
      </vt:variant>
      <vt:variant>
        <vt:i4>0</vt:i4>
      </vt:variant>
      <vt:variant>
        <vt:i4>5</vt:i4>
      </vt:variant>
      <vt:variant>
        <vt:lpwstr/>
      </vt:variant>
      <vt:variant>
        <vt:lpwstr>_Toc16241137</vt:lpwstr>
      </vt:variant>
      <vt:variant>
        <vt:i4>1179697</vt:i4>
      </vt:variant>
      <vt:variant>
        <vt:i4>349</vt:i4>
      </vt:variant>
      <vt:variant>
        <vt:i4>0</vt:i4>
      </vt:variant>
      <vt:variant>
        <vt:i4>5</vt:i4>
      </vt:variant>
      <vt:variant>
        <vt:lpwstr/>
      </vt:variant>
      <vt:variant>
        <vt:lpwstr>_Toc16241136</vt:lpwstr>
      </vt:variant>
      <vt:variant>
        <vt:i4>1114161</vt:i4>
      </vt:variant>
      <vt:variant>
        <vt:i4>343</vt:i4>
      </vt:variant>
      <vt:variant>
        <vt:i4>0</vt:i4>
      </vt:variant>
      <vt:variant>
        <vt:i4>5</vt:i4>
      </vt:variant>
      <vt:variant>
        <vt:lpwstr/>
      </vt:variant>
      <vt:variant>
        <vt:lpwstr>_Toc16241135</vt:lpwstr>
      </vt:variant>
      <vt:variant>
        <vt:i4>1048625</vt:i4>
      </vt:variant>
      <vt:variant>
        <vt:i4>337</vt:i4>
      </vt:variant>
      <vt:variant>
        <vt:i4>0</vt:i4>
      </vt:variant>
      <vt:variant>
        <vt:i4>5</vt:i4>
      </vt:variant>
      <vt:variant>
        <vt:lpwstr/>
      </vt:variant>
      <vt:variant>
        <vt:lpwstr>_Toc16241134</vt:lpwstr>
      </vt:variant>
      <vt:variant>
        <vt:i4>1507377</vt:i4>
      </vt:variant>
      <vt:variant>
        <vt:i4>331</vt:i4>
      </vt:variant>
      <vt:variant>
        <vt:i4>0</vt:i4>
      </vt:variant>
      <vt:variant>
        <vt:i4>5</vt:i4>
      </vt:variant>
      <vt:variant>
        <vt:lpwstr/>
      </vt:variant>
      <vt:variant>
        <vt:lpwstr>_Toc16241133</vt:lpwstr>
      </vt:variant>
      <vt:variant>
        <vt:i4>1441841</vt:i4>
      </vt:variant>
      <vt:variant>
        <vt:i4>325</vt:i4>
      </vt:variant>
      <vt:variant>
        <vt:i4>0</vt:i4>
      </vt:variant>
      <vt:variant>
        <vt:i4>5</vt:i4>
      </vt:variant>
      <vt:variant>
        <vt:lpwstr/>
      </vt:variant>
      <vt:variant>
        <vt:lpwstr>_Toc16241132</vt:lpwstr>
      </vt:variant>
      <vt:variant>
        <vt:i4>1376305</vt:i4>
      </vt:variant>
      <vt:variant>
        <vt:i4>319</vt:i4>
      </vt:variant>
      <vt:variant>
        <vt:i4>0</vt:i4>
      </vt:variant>
      <vt:variant>
        <vt:i4>5</vt:i4>
      </vt:variant>
      <vt:variant>
        <vt:lpwstr/>
      </vt:variant>
      <vt:variant>
        <vt:lpwstr>_Toc16241131</vt:lpwstr>
      </vt:variant>
      <vt:variant>
        <vt:i4>1310769</vt:i4>
      </vt:variant>
      <vt:variant>
        <vt:i4>313</vt:i4>
      </vt:variant>
      <vt:variant>
        <vt:i4>0</vt:i4>
      </vt:variant>
      <vt:variant>
        <vt:i4>5</vt:i4>
      </vt:variant>
      <vt:variant>
        <vt:lpwstr/>
      </vt:variant>
      <vt:variant>
        <vt:lpwstr>_Toc16241130</vt:lpwstr>
      </vt:variant>
      <vt:variant>
        <vt:i4>1900592</vt:i4>
      </vt:variant>
      <vt:variant>
        <vt:i4>307</vt:i4>
      </vt:variant>
      <vt:variant>
        <vt:i4>0</vt:i4>
      </vt:variant>
      <vt:variant>
        <vt:i4>5</vt:i4>
      </vt:variant>
      <vt:variant>
        <vt:lpwstr/>
      </vt:variant>
      <vt:variant>
        <vt:lpwstr>_Toc16241129</vt:lpwstr>
      </vt:variant>
      <vt:variant>
        <vt:i4>1835056</vt:i4>
      </vt:variant>
      <vt:variant>
        <vt:i4>301</vt:i4>
      </vt:variant>
      <vt:variant>
        <vt:i4>0</vt:i4>
      </vt:variant>
      <vt:variant>
        <vt:i4>5</vt:i4>
      </vt:variant>
      <vt:variant>
        <vt:lpwstr/>
      </vt:variant>
      <vt:variant>
        <vt:lpwstr>_Toc16241128</vt:lpwstr>
      </vt:variant>
      <vt:variant>
        <vt:i4>1245232</vt:i4>
      </vt:variant>
      <vt:variant>
        <vt:i4>295</vt:i4>
      </vt:variant>
      <vt:variant>
        <vt:i4>0</vt:i4>
      </vt:variant>
      <vt:variant>
        <vt:i4>5</vt:i4>
      </vt:variant>
      <vt:variant>
        <vt:lpwstr/>
      </vt:variant>
      <vt:variant>
        <vt:lpwstr>_Toc16241127</vt:lpwstr>
      </vt:variant>
      <vt:variant>
        <vt:i4>1179696</vt:i4>
      </vt:variant>
      <vt:variant>
        <vt:i4>289</vt:i4>
      </vt:variant>
      <vt:variant>
        <vt:i4>0</vt:i4>
      </vt:variant>
      <vt:variant>
        <vt:i4>5</vt:i4>
      </vt:variant>
      <vt:variant>
        <vt:lpwstr/>
      </vt:variant>
      <vt:variant>
        <vt:lpwstr>_Toc16241126</vt:lpwstr>
      </vt:variant>
      <vt:variant>
        <vt:i4>1114160</vt:i4>
      </vt:variant>
      <vt:variant>
        <vt:i4>283</vt:i4>
      </vt:variant>
      <vt:variant>
        <vt:i4>0</vt:i4>
      </vt:variant>
      <vt:variant>
        <vt:i4>5</vt:i4>
      </vt:variant>
      <vt:variant>
        <vt:lpwstr/>
      </vt:variant>
      <vt:variant>
        <vt:lpwstr>_Toc16241125</vt:lpwstr>
      </vt:variant>
      <vt:variant>
        <vt:i4>1048624</vt:i4>
      </vt:variant>
      <vt:variant>
        <vt:i4>277</vt:i4>
      </vt:variant>
      <vt:variant>
        <vt:i4>0</vt:i4>
      </vt:variant>
      <vt:variant>
        <vt:i4>5</vt:i4>
      </vt:variant>
      <vt:variant>
        <vt:lpwstr/>
      </vt:variant>
      <vt:variant>
        <vt:lpwstr>_Toc16241124</vt:lpwstr>
      </vt:variant>
      <vt:variant>
        <vt:i4>1507376</vt:i4>
      </vt:variant>
      <vt:variant>
        <vt:i4>271</vt:i4>
      </vt:variant>
      <vt:variant>
        <vt:i4>0</vt:i4>
      </vt:variant>
      <vt:variant>
        <vt:i4>5</vt:i4>
      </vt:variant>
      <vt:variant>
        <vt:lpwstr/>
      </vt:variant>
      <vt:variant>
        <vt:lpwstr>_Toc16241123</vt:lpwstr>
      </vt:variant>
      <vt:variant>
        <vt:i4>1441840</vt:i4>
      </vt:variant>
      <vt:variant>
        <vt:i4>265</vt:i4>
      </vt:variant>
      <vt:variant>
        <vt:i4>0</vt:i4>
      </vt:variant>
      <vt:variant>
        <vt:i4>5</vt:i4>
      </vt:variant>
      <vt:variant>
        <vt:lpwstr/>
      </vt:variant>
      <vt:variant>
        <vt:lpwstr>_Toc16241122</vt:lpwstr>
      </vt:variant>
      <vt:variant>
        <vt:i4>1376304</vt:i4>
      </vt:variant>
      <vt:variant>
        <vt:i4>259</vt:i4>
      </vt:variant>
      <vt:variant>
        <vt:i4>0</vt:i4>
      </vt:variant>
      <vt:variant>
        <vt:i4>5</vt:i4>
      </vt:variant>
      <vt:variant>
        <vt:lpwstr/>
      </vt:variant>
      <vt:variant>
        <vt:lpwstr>_Toc16241121</vt:lpwstr>
      </vt:variant>
      <vt:variant>
        <vt:i4>1310768</vt:i4>
      </vt:variant>
      <vt:variant>
        <vt:i4>253</vt:i4>
      </vt:variant>
      <vt:variant>
        <vt:i4>0</vt:i4>
      </vt:variant>
      <vt:variant>
        <vt:i4>5</vt:i4>
      </vt:variant>
      <vt:variant>
        <vt:lpwstr/>
      </vt:variant>
      <vt:variant>
        <vt:lpwstr>_Toc16241120</vt:lpwstr>
      </vt:variant>
      <vt:variant>
        <vt:i4>1900595</vt:i4>
      </vt:variant>
      <vt:variant>
        <vt:i4>247</vt:i4>
      </vt:variant>
      <vt:variant>
        <vt:i4>0</vt:i4>
      </vt:variant>
      <vt:variant>
        <vt:i4>5</vt:i4>
      </vt:variant>
      <vt:variant>
        <vt:lpwstr/>
      </vt:variant>
      <vt:variant>
        <vt:lpwstr>_Toc16241119</vt:lpwstr>
      </vt:variant>
      <vt:variant>
        <vt:i4>1835059</vt:i4>
      </vt:variant>
      <vt:variant>
        <vt:i4>241</vt:i4>
      </vt:variant>
      <vt:variant>
        <vt:i4>0</vt:i4>
      </vt:variant>
      <vt:variant>
        <vt:i4>5</vt:i4>
      </vt:variant>
      <vt:variant>
        <vt:lpwstr/>
      </vt:variant>
      <vt:variant>
        <vt:lpwstr>_Toc16241118</vt:lpwstr>
      </vt:variant>
      <vt:variant>
        <vt:i4>1245235</vt:i4>
      </vt:variant>
      <vt:variant>
        <vt:i4>235</vt:i4>
      </vt:variant>
      <vt:variant>
        <vt:i4>0</vt:i4>
      </vt:variant>
      <vt:variant>
        <vt:i4>5</vt:i4>
      </vt:variant>
      <vt:variant>
        <vt:lpwstr/>
      </vt:variant>
      <vt:variant>
        <vt:lpwstr>_Toc16241117</vt:lpwstr>
      </vt:variant>
      <vt:variant>
        <vt:i4>1179699</vt:i4>
      </vt:variant>
      <vt:variant>
        <vt:i4>229</vt:i4>
      </vt:variant>
      <vt:variant>
        <vt:i4>0</vt:i4>
      </vt:variant>
      <vt:variant>
        <vt:i4>5</vt:i4>
      </vt:variant>
      <vt:variant>
        <vt:lpwstr/>
      </vt:variant>
      <vt:variant>
        <vt:lpwstr>_Toc16241116</vt:lpwstr>
      </vt:variant>
      <vt:variant>
        <vt:i4>1114163</vt:i4>
      </vt:variant>
      <vt:variant>
        <vt:i4>223</vt:i4>
      </vt:variant>
      <vt:variant>
        <vt:i4>0</vt:i4>
      </vt:variant>
      <vt:variant>
        <vt:i4>5</vt:i4>
      </vt:variant>
      <vt:variant>
        <vt:lpwstr/>
      </vt:variant>
      <vt:variant>
        <vt:lpwstr>_Toc16241115</vt:lpwstr>
      </vt:variant>
      <vt:variant>
        <vt:i4>1048627</vt:i4>
      </vt:variant>
      <vt:variant>
        <vt:i4>217</vt:i4>
      </vt:variant>
      <vt:variant>
        <vt:i4>0</vt:i4>
      </vt:variant>
      <vt:variant>
        <vt:i4>5</vt:i4>
      </vt:variant>
      <vt:variant>
        <vt:lpwstr/>
      </vt:variant>
      <vt:variant>
        <vt:lpwstr>_Toc16241114</vt:lpwstr>
      </vt:variant>
      <vt:variant>
        <vt:i4>1507379</vt:i4>
      </vt:variant>
      <vt:variant>
        <vt:i4>211</vt:i4>
      </vt:variant>
      <vt:variant>
        <vt:i4>0</vt:i4>
      </vt:variant>
      <vt:variant>
        <vt:i4>5</vt:i4>
      </vt:variant>
      <vt:variant>
        <vt:lpwstr/>
      </vt:variant>
      <vt:variant>
        <vt:lpwstr>_Toc16241113</vt:lpwstr>
      </vt:variant>
      <vt:variant>
        <vt:i4>1441843</vt:i4>
      </vt:variant>
      <vt:variant>
        <vt:i4>205</vt:i4>
      </vt:variant>
      <vt:variant>
        <vt:i4>0</vt:i4>
      </vt:variant>
      <vt:variant>
        <vt:i4>5</vt:i4>
      </vt:variant>
      <vt:variant>
        <vt:lpwstr/>
      </vt:variant>
      <vt:variant>
        <vt:lpwstr>_Toc16241112</vt:lpwstr>
      </vt:variant>
      <vt:variant>
        <vt:i4>1376307</vt:i4>
      </vt:variant>
      <vt:variant>
        <vt:i4>199</vt:i4>
      </vt:variant>
      <vt:variant>
        <vt:i4>0</vt:i4>
      </vt:variant>
      <vt:variant>
        <vt:i4>5</vt:i4>
      </vt:variant>
      <vt:variant>
        <vt:lpwstr/>
      </vt:variant>
      <vt:variant>
        <vt:lpwstr>_Toc16241111</vt:lpwstr>
      </vt:variant>
      <vt:variant>
        <vt:i4>1310771</vt:i4>
      </vt:variant>
      <vt:variant>
        <vt:i4>193</vt:i4>
      </vt:variant>
      <vt:variant>
        <vt:i4>0</vt:i4>
      </vt:variant>
      <vt:variant>
        <vt:i4>5</vt:i4>
      </vt:variant>
      <vt:variant>
        <vt:lpwstr/>
      </vt:variant>
      <vt:variant>
        <vt:lpwstr>_Toc16241110</vt:lpwstr>
      </vt:variant>
      <vt:variant>
        <vt:i4>1900594</vt:i4>
      </vt:variant>
      <vt:variant>
        <vt:i4>187</vt:i4>
      </vt:variant>
      <vt:variant>
        <vt:i4>0</vt:i4>
      </vt:variant>
      <vt:variant>
        <vt:i4>5</vt:i4>
      </vt:variant>
      <vt:variant>
        <vt:lpwstr/>
      </vt:variant>
      <vt:variant>
        <vt:lpwstr>_Toc16241109</vt:lpwstr>
      </vt:variant>
      <vt:variant>
        <vt:i4>1835058</vt:i4>
      </vt:variant>
      <vt:variant>
        <vt:i4>181</vt:i4>
      </vt:variant>
      <vt:variant>
        <vt:i4>0</vt:i4>
      </vt:variant>
      <vt:variant>
        <vt:i4>5</vt:i4>
      </vt:variant>
      <vt:variant>
        <vt:lpwstr/>
      </vt:variant>
      <vt:variant>
        <vt:lpwstr>_Toc16241108</vt:lpwstr>
      </vt:variant>
      <vt:variant>
        <vt:i4>1245234</vt:i4>
      </vt:variant>
      <vt:variant>
        <vt:i4>175</vt:i4>
      </vt:variant>
      <vt:variant>
        <vt:i4>0</vt:i4>
      </vt:variant>
      <vt:variant>
        <vt:i4>5</vt:i4>
      </vt:variant>
      <vt:variant>
        <vt:lpwstr/>
      </vt:variant>
      <vt:variant>
        <vt:lpwstr>_Toc16241107</vt:lpwstr>
      </vt:variant>
      <vt:variant>
        <vt:i4>1179698</vt:i4>
      </vt:variant>
      <vt:variant>
        <vt:i4>169</vt:i4>
      </vt:variant>
      <vt:variant>
        <vt:i4>0</vt:i4>
      </vt:variant>
      <vt:variant>
        <vt:i4>5</vt:i4>
      </vt:variant>
      <vt:variant>
        <vt:lpwstr/>
      </vt:variant>
      <vt:variant>
        <vt:lpwstr>_Toc16241106</vt:lpwstr>
      </vt:variant>
      <vt:variant>
        <vt:i4>1114162</vt:i4>
      </vt:variant>
      <vt:variant>
        <vt:i4>163</vt:i4>
      </vt:variant>
      <vt:variant>
        <vt:i4>0</vt:i4>
      </vt:variant>
      <vt:variant>
        <vt:i4>5</vt:i4>
      </vt:variant>
      <vt:variant>
        <vt:lpwstr/>
      </vt:variant>
      <vt:variant>
        <vt:lpwstr>_Toc16241105</vt:lpwstr>
      </vt:variant>
      <vt:variant>
        <vt:i4>1048626</vt:i4>
      </vt:variant>
      <vt:variant>
        <vt:i4>157</vt:i4>
      </vt:variant>
      <vt:variant>
        <vt:i4>0</vt:i4>
      </vt:variant>
      <vt:variant>
        <vt:i4>5</vt:i4>
      </vt:variant>
      <vt:variant>
        <vt:lpwstr/>
      </vt:variant>
      <vt:variant>
        <vt:lpwstr>_Toc16241104</vt:lpwstr>
      </vt:variant>
      <vt:variant>
        <vt:i4>1507378</vt:i4>
      </vt:variant>
      <vt:variant>
        <vt:i4>151</vt:i4>
      </vt:variant>
      <vt:variant>
        <vt:i4>0</vt:i4>
      </vt:variant>
      <vt:variant>
        <vt:i4>5</vt:i4>
      </vt:variant>
      <vt:variant>
        <vt:lpwstr/>
      </vt:variant>
      <vt:variant>
        <vt:lpwstr>_Toc16241103</vt:lpwstr>
      </vt:variant>
      <vt:variant>
        <vt:i4>1441842</vt:i4>
      </vt:variant>
      <vt:variant>
        <vt:i4>145</vt:i4>
      </vt:variant>
      <vt:variant>
        <vt:i4>0</vt:i4>
      </vt:variant>
      <vt:variant>
        <vt:i4>5</vt:i4>
      </vt:variant>
      <vt:variant>
        <vt:lpwstr/>
      </vt:variant>
      <vt:variant>
        <vt:lpwstr>_Toc16241102</vt:lpwstr>
      </vt:variant>
      <vt:variant>
        <vt:i4>1376306</vt:i4>
      </vt:variant>
      <vt:variant>
        <vt:i4>139</vt:i4>
      </vt:variant>
      <vt:variant>
        <vt:i4>0</vt:i4>
      </vt:variant>
      <vt:variant>
        <vt:i4>5</vt:i4>
      </vt:variant>
      <vt:variant>
        <vt:lpwstr/>
      </vt:variant>
      <vt:variant>
        <vt:lpwstr>_Toc16241101</vt:lpwstr>
      </vt:variant>
      <vt:variant>
        <vt:i4>1310770</vt:i4>
      </vt:variant>
      <vt:variant>
        <vt:i4>133</vt:i4>
      </vt:variant>
      <vt:variant>
        <vt:i4>0</vt:i4>
      </vt:variant>
      <vt:variant>
        <vt:i4>5</vt:i4>
      </vt:variant>
      <vt:variant>
        <vt:lpwstr/>
      </vt:variant>
      <vt:variant>
        <vt:lpwstr>_Toc16241100</vt:lpwstr>
      </vt:variant>
      <vt:variant>
        <vt:i4>1835067</vt:i4>
      </vt:variant>
      <vt:variant>
        <vt:i4>127</vt:i4>
      </vt:variant>
      <vt:variant>
        <vt:i4>0</vt:i4>
      </vt:variant>
      <vt:variant>
        <vt:i4>5</vt:i4>
      </vt:variant>
      <vt:variant>
        <vt:lpwstr/>
      </vt:variant>
      <vt:variant>
        <vt:lpwstr>_Toc16241099</vt:lpwstr>
      </vt:variant>
      <vt:variant>
        <vt:i4>1900603</vt:i4>
      </vt:variant>
      <vt:variant>
        <vt:i4>121</vt:i4>
      </vt:variant>
      <vt:variant>
        <vt:i4>0</vt:i4>
      </vt:variant>
      <vt:variant>
        <vt:i4>5</vt:i4>
      </vt:variant>
      <vt:variant>
        <vt:lpwstr/>
      </vt:variant>
      <vt:variant>
        <vt:lpwstr>_Toc16241098</vt:lpwstr>
      </vt:variant>
      <vt:variant>
        <vt:i4>1179707</vt:i4>
      </vt:variant>
      <vt:variant>
        <vt:i4>115</vt:i4>
      </vt:variant>
      <vt:variant>
        <vt:i4>0</vt:i4>
      </vt:variant>
      <vt:variant>
        <vt:i4>5</vt:i4>
      </vt:variant>
      <vt:variant>
        <vt:lpwstr/>
      </vt:variant>
      <vt:variant>
        <vt:lpwstr>_Toc16241097</vt:lpwstr>
      </vt:variant>
      <vt:variant>
        <vt:i4>1245243</vt:i4>
      </vt:variant>
      <vt:variant>
        <vt:i4>109</vt:i4>
      </vt:variant>
      <vt:variant>
        <vt:i4>0</vt:i4>
      </vt:variant>
      <vt:variant>
        <vt:i4>5</vt:i4>
      </vt:variant>
      <vt:variant>
        <vt:lpwstr/>
      </vt:variant>
      <vt:variant>
        <vt:lpwstr>_Toc16241096</vt:lpwstr>
      </vt:variant>
      <vt:variant>
        <vt:i4>1048635</vt:i4>
      </vt:variant>
      <vt:variant>
        <vt:i4>103</vt:i4>
      </vt:variant>
      <vt:variant>
        <vt:i4>0</vt:i4>
      </vt:variant>
      <vt:variant>
        <vt:i4>5</vt:i4>
      </vt:variant>
      <vt:variant>
        <vt:lpwstr/>
      </vt:variant>
      <vt:variant>
        <vt:lpwstr>_Toc16241095</vt:lpwstr>
      </vt:variant>
      <vt:variant>
        <vt:i4>1114171</vt:i4>
      </vt:variant>
      <vt:variant>
        <vt:i4>97</vt:i4>
      </vt:variant>
      <vt:variant>
        <vt:i4>0</vt:i4>
      </vt:variant>
      <vt:variant>
        <vt:i4>5</vt:i4>
      </vt:variant>
      <vt:variant>
        <vt:lpwstr/>
      </vt:variant>
      <vt:variant>
        <vt:lpwstr>_Toc16241094</vt:lpwstr>
      </vt:variant>
      <vt:variant>
        <vt:i4>1441851</vt:i4>
      </vt:variant>
      <vt:variant>
        <vt:i4>91</vt:i4>
      </vt:variant>
      <vt:variant>
        <vt:i4>0</vt:i4>
      </vt:variant>
      <vt:variant>
        <vt:i4>5</vt:i4>
      </vt:variant>
      <vt:variant>
        <vt:lpwstr/>
      </vt:variant>
      <vt:variant>
        <vt:lpwstr>_Toc16241093</vt:lpwstr>
      </vt:variant>
      <vt:variant>
        <vt:i4>1507387</vt:i4>
      </vt:variant>
      <vt:variant>
        <vt:i4>85</vt:i4>
      </vt:variant>
      <vt:variant>
        <vt:i4>0</vt:i4>
      </vt:variant>
      <vt:variant>
        <vt:i4>5</vt:i4>
      </vt:variant>
      <vt:variant>
        <vt:lpwstr/>
      </vt:variant>
      <vt:variant>
        <vt:lpwstr>_Toc16241092</vt:lpwstr>
      </vt:variant>
      <vt:variant>
        <vt:i4>1310779</vt:i4>
      </vt:variant>
      <vt:variant>
        <vt:i4>79</vt:i4>
      </vt:variant>
      <vt:variant>
        <vt:i4>0</vt:i4>
      </vt:variant>
      <vt:variant>
        <vt:i4>5</vt:i4>
      </vt:variant>
      <vt:variant>
        <vt:lpwstr/>
      </vt:variant>
      <vt:variant>
        <vt:lpwstr>_Toc16241091</vt:lpwstr>
      </vt:variant>
      <vt:variant>
        <vt:i4>1376315</vt:i4>
      </vt:variant>
      <vt:variant>
        <vt:i4>73</vt:i4>
      </vt:variant>
      <vt:variant>
        <vt:i4>0</vt:i4>
      </vt:variant>
      <vt:variant>
        <vt:i4>5</vt:i4>
      </vt:variant>
      <vt:variant>
        <vt:lpwstr/>
      </vt:variant>
      <vt:variant>
        <vt:lpwstr>_Toc16241090</vt:lpwstr>
      </vt:variant>
      <vt:variant>
        <vt:i4>1835066</vt:i4>
      </vt:variant>
      <vt:variant>
        <vt:i4>67</vt:i4>
      </vt:variant>
      <vt:variant>
        <vt:i4>0</vt:i4>
      </vt:variant>
      <vt:variant>
        <vt:i4>5</vt:i4>
      </vt:variant>
      <vt:variant>
        <vt:lpwstr/>
      </vt:variant>
      <vt:variant>
        <vt:lpwstr>_Toc16241089</vt:lpwstr>
      </vt:variant>
      <vt:variant>
        <vt:i4>1900602</vt:i4>
      </vt:variant>
      <vt:variant>
        <vt:i4>61</vt:i4>
      </vt:variant>
      <vt:variant>
        <vt:i4>0</vt:i4>
      </vt:variant>
      <vt:variant>
        <vt:i4>5</vt:i4>
      </vt:variant>
      <vt:variant>
        <vt:lpwstr/>
      </vt:variant>
      <vt:variant>
        <vt:lpwstr>_Toc16241088</vt:lpwstr>
      </vt:variant>
      <vt:variant>
        <vt:i4>1179706</vt:i4>
      </vt:variant>
      <vt:variant>
        <vt:i4>55</vt:i4>
      </vt:variant>
      <vt:variant>
        <vt:i4>0</vt:i4>
      </vt:variant>
      <vt:variant>
        <vt:i4>5</vt:i4>
      </vt:variant>
      <vt:variant>
        <vt:lpwstr/>
      </vt:variant>
      <vt:variant>
        <vt:lpwstr>_Toc16241087</vt:lpwstr>
      </vt:variant>
      <vt:variant>
        <vt:i4>1245242</vt:i4>
      </vt:variant>
      <vt:variant>
        <vt:i4>49</vt:i4>
      </vt:variant>
      <vt:variant>
        <vt:i4>0</vt:i4>
      </vt:variant>
      <vt:variant>
        <vt:i4>5</vt:i4>
      </vt:variant>
      <vt:variant>
        <vt:lpwstr/>
      </vt:variant>
      <vt:variant>
        <vt:lpwstr>_Toc16241086</vt:lpwstr>
      </vt:variant>
      <vt:variant>
        <vt:i4>1048634</vt:i4>
      </vt:variant>
      <vt:variant>
        <vt:i4>43</vt:i4>
      </vt:variant>
      <vt:variant>
        <vt:i4>0</vt:i4>
      </vt:variant>
      <vt:variant>
        <vt:i4>5</vt:i4>
      </vt:variant>
      <vt:variant>
        <vt:lpwstr/>
      </vt:variant>
      <vt:variant>
        <vt:lpwstr>_Toc16241085</vt:lpwstr>
      </vt:variant>
      <vt:variant>
        <vt:i4>1114170</vt:i4>
      </vt:variant>
      <vt:variant>
        <vt:i4>37</vt:i4>
      </vt:variant>
      <vt:variant>
        <vt:i4>0</vt:i4>
      </vt:variant>
      <vt:variant>
        <vt:i4>5</vt:i4>
      </vt:variant>
      <vt:variant>
        <vt:lpwstr/>
      </vt:variant>
      <vt:variant>
        <vt:lpwstr>_Toc16241084</vt:lpwstr>
      </vt:variant>
      <vt:variant>
        <vt:i4>1441850</vt:i4>
      </vt:variant>
      <vt:variant>
        <vt:i4>31</vt:i4>
      </vt:variant>
      <vt:variant>
        <vt:i4>0</vt:i4>
      </vt:variant>
      <vt:variant>
        <vt:i4>5</vt:i4>
      </vt:variant>
      <vt:variant>
        <vt:lpwstr/>
      </vt:variant>
      <vt:variant>
        <vt:lpwstr>_Toc16241083</vt:lpwstr>
      </vt:variant>
      <vt:variant>
        <vt:i4>1507386</vt:i4>
      </vt:variant>
      <vt:variant>
        <vt:i4>25</vt:i4>
      </vt:variant>
      <vt:variant>
        <vt:i4>0</vt:i4>
      </vt:variant>
      <vt:variant>
        <vt:i4>5</vt:i4>
      </vt:variant>
      <vt:variant>
        <vt:lpwstr/>
      </vt:variant>
      <vt:variant>
        <vt:lpwstr>_Toc16241082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Iris</dc:creator>
  <cp:keywords/>
  <cp:lastModifiedBy>Захарова Наталия Леонидовна</cp:lastModifiedBy>
  <cp:revision>29</cp:revision>
  <cp:lastPrinted>2015-05-22T11:40:00Z</cp:lastPrinted>
  <dcterms:created xsi:type="dcterms:W3CDTF">2019-09-06T17:18:00Z</dcterms:created>
  <dcterms:modified xsi:type="dcterms:W3CDTF">2020-09-06T12:40:00Z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Основные принципы работы с ППО OEBS</vt:lpwstr>
  </property>
  <property fmtid="{D5CDD505-2E9C-101B-9397-08002B2CF9AE}" pid="4" name="DocType">
    <vt:lpwstr>Обучающие материалы</vt:lpwstr>
  </property>
  <property fmtid="{D5CDD505-2E9C-101B-9397-08002B2CF9AE}" pid="5" name="DocCode">
    <vt:lpwstr>05610536.09.01,00(02,00).ОМ.002-06.10 1(2,5)</vt:lpwstr>
  </property>
</Properties>
</file>