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E6" w:rsidRDefault="002C4EE6">
      <w:pPr>
        <w:pStyle w:val="ConsPlusNormal"/>
        <w:jc w:val="both"/>
      </w:pPr>
      <w:r>
        <w:t>Зарегистрировано в Минюсте России 30 декабря 2013 г. N 30913</w:t>
      </w:r>
    </w:p>
    <w:p w:rsidR="002C4EE6" w:rsidRDefault="002C4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EE6" w:rsidRDefault="002C4EE6">
      <w:pPr>
        <w:pStyle w:val="ConsPlusNormal"/>
        <w:jc w:val="both"/>
      </w:pPr>
    </w:p>
    <w:p w:rsidR="002C4EE6" w:rsidRDefault="002C4EE6">
      <w:pPr>
        <w:pStyle w:val="ConsPlusTitle"/>
        <w:jc w:val="center"/>
      </w:pPr>
      <w:r>
        <w:t>МИНИСТЕРСТВО ФИНАНСОВ РОССИЙСКОЙ ФЕДЕРАЦИИ</w:t>
      </w:r>
    </w:p>
    <w:p w:rsidR="002C4EE6" w:rsidRDefault="002C4EE6">
      <w:pPr>
        <w:pStyle w:val="ConsPlusTitle"/>
        <w:jc w:val="center"/>
      </w:pPr>
    </w:p>
    <w:p w:rsidR="002C4EE6" w:rsidRDefault="002C4EE6">
      <w:pPr>
        <w:pStyle w:val="ConsPlusTitle"/>
        <w:jc w:val="center"/>
      </w:pPr>
      <w:r>
        <w:t>ПРИКАЗ</w:t>
      </w:r>
    </w:p>
    <w:p w:rsidR="002C4EE6" w:rsidRDefault="002C4EE6">
      <w:pPr>
        <w:pStyle w:val="ConsPlusTitle"/>
        <w:jc w:val="center"/>
      </w:pPr>
      <w:r>
        <w:t>от 12 ноября 2013 г. N 107н</w:t>
      </w:r>
    </w:p>
    <w:p w:rsidR="002C4EE6" w:rsidRDefault="002C4EE6">
      <w:pPr>
        <w:pStyle w:val="ConsPlusTitle"/>
        <w:jc w:val="center"/>
      </w:pPr>
    </w:p>
    <w:p w:rsidR="002C4EE6" w:rsidRDefault="002C4EE6">
      <w:pPr>
        <w:pStyle w:val="ConsPlusTitle"/>
        <w:jc w:val="center"/>
      </w:pPr>
      <w:r>
        <w:t>ОБ УТВЕРЖДЕНИИ ПРАВИЛ</w:t>
      </w:r>
    </w:p>
    <w:p w:rsidR="002C4EE6" w:rsidRDefault="002C4EE6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2C4EE6" w:rsidRDefault="002C4EE6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2C4EE6" w:rsidRDefault="002C4EE6">
      <w:pPr>
        <w:pStyle w:val="ConsPlusTitle"/>
        <w:jc w:val="center"/>
      </w:pPr>
      <w:r>
        <w:t>РОССИЙСКОЙ ФЕДЕРАЦИИ</w:t>
      </w:r>
    </w:p>
    <w:p w:rsidR="002C4EE6" w:rsidRDefault="002C4EE6">
      <w:pPr>
        <w:pStyle w:val="ConsPlusNormal"/>
        <w:jc w:val="center"/>
      </w:pPr>
      <w:r>
        <w:t>Список изменяющих документов</w:t>
      </w:r>
    </w:p>
    <w:p w:rsidR="002C4EE6" w:rsidRDefault="002C4EE6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7 статьи 45</w:t>
        </w:r>
      </w:hyperlink>
      <w: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t xml:space="preserve"> 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</w:t>
      </w:r>
      <w:proofErr w:type="gramStart"/>
      <w:r>
        <w:t xml:space="preserve">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7" w:history="1">
        <w:r>
          <w:rPr>
            <w:color w:val="0000FF"/>
          </w:rPr>
          <w:t>Положения</w:t>
        </w:r>
      </w:hyperlink>
      <w:r>
        <w:t xml:space="preserve">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</w:t>
      </w:r>
      <w:proofErr w:type="gramEnd"/>
      <w:r>
        <w:t xml:space="preserve"> </w:t>
      </w:r>
      <w:proofErr w:type="gramStart"/>
      <w:r>
        <w:t>2006, N 32, ст. 3569, N 47, ст. 4900; 2007, N 23, ст. 2801, N 45, ст. 5491; 2008, N 5, ст. 411, N 46, ст. 5337; 2009, N 3, ст. 378, N 6, ст. 738, N 8, ст. 973, N 11, ст. 1312, N 26, ст. 3212, N 31, ст. 3954;</w:t>
      </w:r>
      <w:proofErr w:type="gramEnd"/>
      <w:r>
        <w:t xml:space="preserve"> 2010, N 5, ст. 531; N 9, ст. 967; N 11, ст. 1224; N 26, ст. 3350;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</w:t>
      </w:r>
      <w:proofErr w:type="gramStart"/>
      <w:r>
        <w:t>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1. Утвердить:</w:t>
      </w:r>
    </w:p>
    <w:p w:rsidR="002C4EE6" w:rsidRDefault="002C4EE6">
      <w:pPr>
        <w:pStyle w:val="ConsPlusNormal"/>
        <w:ind w:firstLine="540"/>
        <w:jc w:val="both"/>
      </w:pPr>
      <w:hyperlink w:anchor="P68" w:history="1">
        <w:proofErr w:type="gramStart"/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  <w:proofErr w:type="gramEnd"/>
    </w:p>
    <w:p w:rsidR="002C4EE6" w:rsidRDefault="002C4EE6">
      <w:pPr>
        <w:pStyle w:val="ConsPlusNormal"/>
        <w:ind w:firstLine="540"/>
        <w:jc w:val="both"/>
      </w:pPr>
      <w:hyperlink w:anchor="P201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t>администрируемых</w:t>
      </w:r>
      <w:proofErr w:type="spellEnd"/>
      <w:r>
        <w:t xml:space="preserve"> налоговыми органами (приложение N 2 к настоящему приказу);</w:t>
      </w:r>
    </w:p>
    <w:p w:rsidR="002C4EE6" w:rsidRDefault="002C4EE6">
      <w:pPr>
        <w:pStyle w:val="ConsPlusNormal"/>
        <w:ind w:firstLine="540"/>
        <w:jc w:val="both"/>
      </w:pPr>
      <w:hyperlink w:anchor="P329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таможенных и иных платежей, </w:t>
      </w:r>
      <w:proofErr w:type="spellStart"/>
      <w:r>
        <w:t>администрируемых</w:t>
      </w:r>
      <w:proofErr w:type="spellEnd"/>
      <w:r>
        <w:t xml:space="preserve"> таможенными органами (приложение N 3 к настоящему приказу);</w:t>
      </w:r>
    </w:p>
    <w:p w:rsidR="002C4EE6" w:rsidRDefault="002C4EE6">
      <w:pPr>
        <w:pStyle w:val="ConsPlusNormal"/>
        <w:ind w:firstLine="540"/>
        <w:jc w:val="both"/>
      </w:pPr>
      <w:hyperlink w:anchor="P424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>
        <w:t>администрируемых</w:t>
      </w:r>
      <w:proofErr w:type="spellEnd"/>
      <w:r>
        <w:t xml:space="preserve"> налоговыми и таможенными органами) (приложение N 4 к настоящему приказу);</w:t>
      </w:r>
    </w:p>
    <w:p w:rsidR="002C4EE6" w:rsidRDefault="002C4EE6">
      <w:pPr>
        <w:pStyle w:val="ConsPlusNormal"/>
        <w:ind w:firstLine="540"/>
        <w:jc w:val="both"/>
      </w:pPr>
      <w:hyperlink w:anchor="P505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</w:t>
      </w:r>
      <w:r>
        <w:lastRenderedPageBreak/>
        <w:t>Федерации (приложение N 5 к настоящему приказу).</w:t>
      </w:r>
    </w:p>
    <w:p w:rsidR="002C4EE6" w:rsidRDefault="002C4EE6">
      <w:pPr>
        <w:pStyle w:val="ConsPlusNormal"/>
        <w:ind w:firstLine="540"/>
        <w:jc w:val="both"/>
      </w:pPr>
      <w:r>
        <w:t xml:space="preserve">2. </w:t>
      </w:r>
      <w:proofErr w:type="gramStart"/>
      <w: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3. </w:t>
      </w:r>
      <w:proofErr w:type="gramStart"/>
      <w: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8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Банка России от 29</w:t>
      </w:r>
      <w:proofErr w:type="gramEnd"/>
      <w: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</w:t>
      </w:r>
      <w:proofErr w:type="gramStart"/>
      <w:r>
        <w:t xml:space="preserve">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Банка России N 383-П, при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2C4EE6" w:rsidRDefault="002C4EE6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3873;</w:t>
      </w:r>
      <w:proofErr w:type="gramEnd"/>
      <w:r>
        <w:t xml:space="preserve"> </w:t>
      </w:r>
      <w:proofErr w:type="gramStart"/>
      <w:r>
        <w:t>N 27, ст. 3880; N 29, ст. 4291; N 30, ст. 4587; N 49, ст. 7061; 2012, N 31, ст. 4322; 2013, N 14, ст. 1651; N 27, ст. 3477; N 27, ст. 3480; N 30, ст. 4084).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3" w:history="1">
        <w:r>
          <w:rPr>
            <w:color w:val="0000FF"/>
          </w:rPr>
          <w:t>приложением N 11</w:t>
        </w:r>
      </w:hyperlink>
      <w:r>
        <w:t xml:space="preserve"> к </w:t>
      </w:r>
      <w:r>
        <w:lastRenderedPageBreak/>
        <w:t>Положению Банка России N 383-П.</w:t>
      </w:r>
    </w:p>
    <w:p w:rsidR="002C4EE6" w:rsidRDefault="002C4EE6">
      <w:pPr>
        <w:pStyle w:val="ConsPlusNormal"/>
        <w:ind w:firstLine="540"/>
        <w:jc w:val="both"/>
      </w:pPr>
      <w:r>
        <w:t>7. Признать утратившими силу приказы Министерства финансов Российской Федерации:</w:t>
      </w:r>
    </w:p>
    <w:p w:rsidR="002C4EE6" w:rsidRDefault="002C4EE6">
      <w:pPr>
        <w:pStyle w:val="ConsPlusNormal"/>
        <w:ind w:firstLine="540"/>
        <w:jc w:val="both"/>
      </w:pPr>
      <w:r>
        <w:t xml:space="preserve">от 24 ноября 2004 г. </w:t>
      </w:r>
      <w:hyperlink r:id="rId14" w:history="1">
        <w:r>
          <w:rPr>
            <w:color w:val="0000FF"/>
          </w:rPr>
          <w:t>N 106н</w:t>
        </w:r>
      </w:hyperlink>
      <w: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от 1 октября 2009 г. </w:t>
      </w:r>
      <w:hyperlink r:id="rId15" w:history="1">
        <w:r>
          <w:rPr>
            <w:color w:val="0000FF"/>
          </w:rPr>
          <w:t>N 102н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t xml:space="preserve"> </w:t>
      </w:r>
      <w:proofErr w:type="gramStart"/>
      <w:r>
        <w:t>Российская газета, 2009, 13 ноября);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от 30 декабря 2010 г. </w:t>
      </w:r>
      <w:hyperlink r:id="rId16" w:history="1">
        <w:r>
          <w:rPr>
            <w:color w:val="0000FF"/>
          </w:rPr>
          <w:t>N 197н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t xml:space="preserve"> </w:t>
      </w:r>
      <w:proofErr w:type="gramStart"/>
      <w:r>
        <w:t>Российская газета, 2011, 30 марта).</w:t>
      </w:r>
      <w:proofErr w:type="gramEnd"/>
    </w:p>
    <w:p w:rsidR="002C4EE6" w:rsidRDefault="002C4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EE6" w:rsidRDefault="002C4EE6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2C4EE6" w:rsidRDefault="002C4EE6">
      <w:pPr>
        <w:pStyle w:val="ConsPlusNormal"/>
        <w:ind w:firstLine="540"/>
        <w:jc w:val="both"/>
      </w:pPr>
      <w:r>
        <w:t xml:space="preserve">ФНС России доведены </w:t>
      </w:r>
      <w:hyperlink r:id="rId17" w:history="1">
        <w:r>
          <w:rPr>
            <w:color w:val="0000FF"/>
          </w:rPr>
          <w:t>Разъяснения</w:t>
        </w:r>
      </w:hyperlink>
      <w:r>
        <w:t xml:space="preserve"> о порядке указания УИН при заполнении распоряжений о переводе денежных сре</w:t>
      </w:r>
      <w:proofErr w:type="gramStart"/>
      <w:r>
        <w:t>дств в сч</w:t>
      </w:r>
      <w:proofErr w:type="gramEnd"/>
      <w:r>
        <w:t>ет уплаты налогов (сборов) в бюджетную систему Российской Федерации.</w:t>
      </w:r>
    </w:p>
    <w:p w:rsidR="002C4EE6" w:rsidRDefault="002C4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EE6" w:rsidRDefault="002C4EE6">
      <w:pPr>
        <w:pStyle w:val="ConsPlusNormal"/>
        <w:ind w:firstLine="540"/>
        <w:jc w:val="both"/>
      </w:pPr>
      <w: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t>распоряжении</w:t>
      </w:r>
      <w:proofErr w:type="gramEnd"/>
      <w:r>
        <w:t xml:space="preserve"> о переводе денежных средств, форма для которого установлена </w:t>
      </w:r>
      <w:hyperlink r:id="rId18" w:history="1">
        <w:r>
          <w:rPr>
            <w:color w:val="0000FF"/>
          </w:rPr>
          <w:t>Положением</w:t>
        </w:r>
      </w:hyperlink>
      <w: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До 31 марта 2014 года в распоряжениях о переводе денежных средств, форма для которых установлена </w:t>
      </w:r>
      <w:hyperlink r:id="rId19" w:history="1">
        <w:r>
          <w:rPr>
            <w:color w:val="0000FF"/>
          </w:rPr>
          <w:t>Положением</w:t>
        </w:r>
      </w:hyperlink>
      <w: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Банка России N 383-П, а также иная информация, необходимая для</w:t>
      </w:r>
      <w:proofErr w:type="gramEnd"/>
      <w:r>
        <w:t xml:space="preserve"> идентификации платежа.</w:t>
      </w:r>
    </w:p>
    <w:p w:rsidR="002C4EE6" w:rsidRDefault="002C4EE6">
      <w:pPr>
        <w:pStyle w:val="ConsPlusNormal"/>
        <w:ind w:firstLine="540"/>
        <w:jc w:val="both"/>
      </w:pPr>
      <w: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2C4EE6" w:rsidRDefault="002C4EE6">
      <w:pPr>
        <w:pStyle w:val="ConsPlusNormal"/>
        <w:ind w:firstLine="540"/>
        <w:jc w:val="both"/>
      </w:pPr>
      <w: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2C4EE6" w:rsidRDefault="002C4EE6">
      <w:pPr>
        <w:pStyle w:val="ConsPlusNormal"/>
        <w:ind w:firstLine="540"/>
        <w:jc w:val="both"/>
      </w:pPr>
      <w:r>
        <w:t>Например: "УИН12345678901234567890///".</w:t>
      </w:r>
    </w:p>
    <w:p w:rsidR="002C4EE6" w:rsidRDefault="002C4EE6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Министр</w:t>
      </w:r>
    </w:p>
    <w:p w:rsidR="002C4EE6" w:rsidRDefault="002C4EE6">
      <w:pPr>
        <w:pStyle w:val="ConsPlusNormal"/>
        <w:jc w:val="right"/>
      </w:pPr>
      <w:r>
        <w:t>А.Г.СИЛУАНОВ</w:t>
      </w:r>
    </w:p>
    <w:p w:rsidR="002C4EE6" w:rsidRDefault="002C4EE6">
      <w:pPr>
        <w:pStyle w:val="ConsPlusNormal"/>
        <w:jc w:val="right"/>
      </w:pPr>
    </w:p>
    <w:p w:rsidR="002C4EE6" w:rsidRDefault="002C4EE6">
      <w:pPr>
        <w:pStyle w:val="ConsPlusNormal"/>
        <w:jc w:val="right"/>
      </w:pPr>
      <w:r>
        <w:t>Согласовано</w:t>
      </w:r>
    </w:p>
    <w:p w:rsidR="002C4EE6" w:rsidRDefault="002C4EE6">
      <w:pPr>
        <w:pStyle w:val="ConsPlusNormal"/>
        <w:jc w:val="right"/>
      </w:pPr>
    </w:p>
    <w:p w:rsidR="002C4EE6" w:rsidRDefault="002C4EE6">
      <w:pPr>
        <w:pStyle w:val="ConsPlusNormal"/>
        <w:jc w:val="right"/>
      </w:pPr>
      <w:r>
        <w:t>Председатель Центрального банка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Э.С.НАБИУЛЛИНА</w:t>
      </w:r>
    </w:p>
    <w:p w:rsidR="002C4EE6" w:rsidRDefault="002C4EE6">
      <w:pPr>
        <w:pStyle w:val="ConsPlusNormal"/>
        <w:jc w:val="right"/>
      </w:pPr>
      <w:r>
        <w:t>"__" ___________ 2013 г.</w:t>
      </w:r>
    </w:p>
    <w:p w:rsidR="002C4EE6" w:rsidRDefault="002C4EE6">
      <w:pPr>
        <w:pStyle w:val="ConsPlusNormal"/>
        <w:jc w:val="right"/>
      </w:pPr>
    </w:p>
    <w:p w:rsidR="002C4EE6" w:rsidRDefault="002C4EE6">
      <w:pPr>
        <w:pStyle w:val="ConsPlusNormal"/>
        <w:jc w:val="right"/>
      </w:pPr>
      <w:r>
        <w:t>Руководитель</w:t>
      </w:r>
    </w:p>
    <w:p w:rsidR="002C4EE6" w:rsidRDefault="002C4EE6">
      <w:pPr>
        <w:pStyle w:val="ConsPlusNormal"/>
        <w:jc w:val="right"/>
      </w:pPr>
      <w:r>
        <w:t>Федеральной таможенной службы</w:t>
      </w:r>
    </w:p>
    <w:p w:rsidR="002C4EE6" w:rsidRDefault="002C4EE6">
      <w:pPr>
        <w:pStyle w:val="ConsPlusNormal"/>
        <w:jc w:val="right"/>
      </w:pPr>
      <w:r>
        <w:t>А.Ю.БЕЛЬЯНИНОВ</w:t>
      </w:r>
    </w:p>
    <w:p w:rsidR="002C4EE6" w:rsidRDefault="002C4EE6">
      <w:pPr>
        <w:pStyle w:val="ConsPlusNormal"/>
        <w:jc w:val="right"/>
      </w:pPr>
      <w:r>
        <w:t>"__" ___________ 2013 г.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Приложение N 1</w:t>
      </w:r>
    </w:p>
    <w:p w:rsidR="002C4EE6" w:rsidRDefault="002C4EE6">
      <w:pPr>
        <w:pStyle w:val="ConsPlusNormal"/>
        <w:jc w:val="right"/>
      </w:pPr>
      <w:r>
        <w:t>к приказу Министерства финансов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от 12.11.2013 N 107н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Title"/>
        <w:jc w:val="center"/>
      </w:pPr>
      <w:bookmarkStart w:id="0" w:name="P68"/>
      <w:bookmarkEnd w:id="0"/>
      <w:r>
        <w:t>ПРАВИЛА</w:t>
      </w:r>
    </w:p>
    <w:p w:rsidR="002C4EE6" w:rsidRDefault="002C4EE6">
      <w:pPr>
        <w:pStyle w:val="ConsPlusTitle"/>
        <w:jc w:val="center"/>
      </w:pPr>
      <w:r>
        <w:t>УКАЗАНИЯ ИНФОРМАЦИИ, ИДЕНТИФИЦИРУЮЩЕЙ ПЛАТЕЛЬЩИКА,</w:t>
      </w:r>
    </w:p>
    <w:p w:rsidR="002C4EE6" w:rsidRDefault="002C4EE6">
      <w:pPr>
        <w:pStyle w:val="ConsPlusTitle"/>
        <w:jc w:val="center"/>
      </w:pPr>
      <w:r>
        <w:t>ПОЛУЧАТЕЛЯ СРЕДСТВ В РАСПОРЯЖЕНИЯХ О ПЕРЕВОДЕ ДЕНЕЖНЫХ</w:t>
      </w:r>
    </w:p>
    <w:p w:rsidR="002C4EE6" w:rsidRDefault="002C4EE6">
      <w:pPr>
        <w:pStyle w:val="ConsPlusTitle"/>
        <w:jc w:val="center"/>
      </w:pPr>
      <w:r>
        <w:t>СРЕДСТВ В УПЛАТУ ПЛАТЕЖЕЙ В БЮДЖЕТНУЮ СИСТЕМУ</w:t>
      </w:r>
    </w:p>
    <w:p w:rsidR="002C4EE6" w:rsidRDefault="002C4EE6">
      <w:pPr>
        <w:pStyle w:val="ConsPlusTitle"/>
        <w:jc w:val="center"/>
      </w:pPr>
      <w:r>
        <w:t>РОССИЙСКОЙ ФЕДЕРАЦИИ</w:t>
      </w:r>
    </w:p>
    <w:p w:rsidR="002C4EE6" w:rsidRDefault="002C4EE6">
      <w:pPr>
        <w:pStyle w:val="ConsPlusNormal"/>
        <w:jc w:val="center"/>
      </w:pPr>
      <w:r>
        <w:t>Список изменяющих документов</w:t>
      </w:r>
    </w:p>
    <w:p w:rsidR="002C4EE6" w:rsidRDefault="002C4EE6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t xml:space="preserve"> системы Российской Федерации" (далее - счет органа Федерального казначейства).</w:t>
      </w:r>
    </w:p>
    <w:p w:rsidR="002C4EE6" w:rsidRDefault="002C4EE6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2C4EE6" w:rsidRDefault="002C4EE6">
      <w:pPr>
        <w:pStyle w:val="ConsPlusNormal"/>
        <w:ind w:firstLine="540"/>
        <w:jc w:val="both"/>
      </w:pPr>
      <w: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</w:t>
      </w:r>
      <w:proofErr w:type="spellStart"/>
      <w:r>
        <w:t>администрируемых</w:t>
      </w:r>
      <w:proofErr w:type="spellEnd"/>
      <w:r>
        <w:t xml:space="preserve">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</w:t>
      </w:r>
      <w:proofErr w:type="gramStart"/>
      <w:r>
        <w:t>контроля за</w:t>
      </w:r>
      <w:proofErr w:type="gramEnd"/>
      <w:r>
        <w:t xml:space="preserve"> уплатой страховых взносов;</w:t>
      </w:r>
    </w:p>
    <w:p w:rsidR="002C4EE6" w:rsidRDefault="002C4EE6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2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</w:t>
      </w:r>
      <w:r>
        <w:lastRenderedPageBreak/>
        <w:t xml:space="preserve">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</w:t>
      </w:r>
      <w:proofErr w:type="spellStart"/>
      <w:r>
        <w:t>администрируемых</w:t>
      </w:r>
      <w:proofErr w:type="spellEnd"/>
      <w:r>
        <w:t xml:space="preserve">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2C4EE6" w:rsidRDefault="002C4EE6">
      <w:pPr>
        <w:pStyle w:val="ConsPlusNormal"/>
        <w:ind w:firstLine="540"/>
        <w:jc w:val="both"/>
      </w:pPr>
      <w: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2C4EE6" w:rsidRDefault="002C4EE6">
      <w:pPr>
        <w:pStyle w:val="ConsPlusNormal"/>
        <w:ind w:firstLine="540"/>
        <w:jc w:val="both"/>
      </w:pPr>
      <w: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2C4EE6" w:rsidRDefault="002C4EE6">
      <w:pPr>
        <w:pStyle w:val="ConsPlusNormal"/>
        <w:ind w:firstLine="540"/>
        <w:jc w:val="both"/>
      </w:pPr>
      <w: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2C4EE6" w:rsidRDefault="002C4EE6">
      <w:pPr>
        <w:pStyle w:val="ConsPlusNormal"/>
        <w:ind w:firstLine="540"/>
        <w:jc w:val="both"/>
      </w:pPr>
      <w: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</w:t>
      </w:r>
      <w:proofErr w:type="gramStart"/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3" w:history="1">
        <w:r>
          <w:rPr>
            <w:color w:val="0000FF"/>
          </w:rPr>
          <w:t>Положением</w:t>
        </w:r>
      </w:hyperlink>
      <w:r>
        <w:t xml:space="preserve"> Банка России от 29 июня 2012</w:t>
      </w:r>
      <w:proofErr w:type="gramEnd"/>
      <w:r>
        <w:t xml:space="preserve"> г. N 384-П "О платежной системе Банка России" (зарегистрировано Министерством юстиции Российской Федерации 4 июля 2012 г., регистрационный N 24797; </w:t>
      </w:r>
      <w:proofErr w:type="gramStart"/>
      <w:r>
        <w:t xml:space="preserve">Вестник Банка России, 2012, N 36) (далее - платежное поручение на </w:t>
      </w:r>
      <w:proofErr w:type="spellStart"/>
      <w:r>
        <w:t>обшую</w:t>
      </w:r>
      <w:proofErr w:type="spellEnd"/>
      <w:r>
        <w:t xml:space="preserve">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</w:t>
      </w:r>
      <w:r>
        <w:lastRenderedPageBreak/>
        <w:t>реквизитах реестра, сформированного к платежному поручению на общую сумму с реестром.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2C4EE6" w:rsidRDefault="002C4EE6">
      <w:pPr>
        <w:pStyle w:val="ConsPlusNormal"/>
        <w:ind w:firstLine="540"/>
        <w:jc w:val="both"/>
      </w:pPr>
      <w: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2C4EE6" w:rsidRDefault="002C4EE6">
      <w:pPr>
        <w:pStyle w:val="ConsPlusNormal"/>
        <w:ind w:firstLine="540"/>
        <w:jc w:val="both"/>
      </w:pPr>
      <w:r>
        <w:t>для юридических лиц - наименование юридического лица (его обособленного подразделения);</w:t>
      </w:r>
    </w:p>
    <w:p w:rsidR="002C4EE6" w:rsidRDefault="002C4EE6">
      <w:pPr>
        <w:pStyle w:val="ConsPlusNormal"/>
        <w:ind w:firstLine="540"/>
        <w:jc w:val="both"/>
      </w:pPr>
      <w:r>
        <w:t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2C4EE6" w:rsidRDefault="002C4EE6">
      <w:pPr>
        <w:pStyle w:val="ConsPlusNormal"/>
        <w:ind w:firstLine="540"/>
        <w:jc w:val="both"/>
      </w:pPr>
      <w: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2C4EE6" w:rsidRDefault="002C4EE6">
      <w:pPr>
        <w:pStyle w:val="ConsPlusNormal"/>
        <w:ind w:firstLine="540"/>
        <w:jc w:val="both"/>
      </w:pPr>
      <w: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2C4EE6" w:rsidRDefault="002C4EE6">
      <w:pPr>
        <w:pStyle w:val="ConsPlusNormal"/>
        <w:ind w:firstLine="540"/>
        <w:jc w:val="both"/>
      </w:pPr>
      <w:r>
        <w:t xml:space="preserve"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</w:t>
      </w:r>
      <w:r>
        <w:lastRenderedPageBreak/>
        <w:t>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 таможенных платежей, не являющегося декларантом;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плательщика таможенных платежей, не являющегося декларантом;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 xml:space="preserve">5. Налоговые органы, таможенные органы и органы </w:t>
      </w:r>
      <w:proofErr w:type="gramStart"/>
      <w:r>
        <w:t>контроля за</w:t>
      </w:r>
      <w:proofErr w:type="gramEnd"/>
      <w:r>
        <w:t xml:space="preserve">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</w:t>
      </w:r>
      <w:proofErr w:type="gramStart"/>
      <w:r>
        <w:t>дств в б</w:t>
      </w:r>
      <w:proofErr w:type="gramEnd"/>
      <w: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2C4EE6" w:rsidRDefault="002C4EE6">
      <w:pPr>
        <w:pStyle w:val="ConsPlusNormal"/>
        <w:ind w:firstLine="540"/>
        <w:jc w:val="both"/>
      </w:pPr>
      <w:r>
        <w:t xml:space="preserve">"ИНН" плательщика - значение ИНН плательщика, чья обязанность по уплате (перечислению) платежей в бюджетную систему Российской Федерации принудительно </w:t>
      </w:r>
      <w:r>
        <w:lastRenderedPageBreak/>
        <w:t>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2C4EE6" w:rsidRDefault="002C4EE6">
      <w:pPr>
        <w:pStyle w:val="ConsPlusNormal"/>
        <w:ind w:firstLine="540"/>
        <w:jc w:val="both"/>
      </w:pPr>
      <w: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>
        <w:t>неучастники</w:t>
      </w:r>
      <w:proofErr w:type="spellEnd"/>
      <w: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>
        <w:t>неучастнику</w:t>
      </w:r>
      <w:proofErr w:type="spellEnd"/>
      <w:r>
        <w:t xml:space="preserve"> бюджетного процесса в соответствии с </w:t>
      </w:r>
      <w:hyperlink r:id="rId24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особенностей, предусмотренных </w:t>
      </w:r>
      <w:hyperlink r:id="rId25" w:history="1">
        <w:r>
          <w:rPr>
            <w:color w:val="0000FF"/>
          </w:rPr>
          <w:t>Положением</w:t>
        </w:r>
      </w:hyperlink>
      <w:r>
        <w:t xml:space="preserve"> Центрального</w:t>
      </w:r>
      <w:proofErr w:type="gramEnd"/>
      <w:r>
        <w:t xml:space="preserve"> </w:t>
      </w:r>
      <w:proofErr w:type="gramStart"/>
      <w:r>
        <w:t>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</w:t>
      </w:r>
      <w:proofErr w:type="gramEnd"/>
      <w:r>
        <w:t xml:space="preserve"> </w:t>
      </w:r>
      <w:proofErr w:type="gramStart"/>
      <w:r>
        <w:t>Вестник Банка России, 2014, N 43).</w:t>
      </w:r>
      <w:proofErr w:type="gramEnd"/>
    </w:p>
    <w:p w:rsidR="002C4EE6" w:rsidRDefault="002C4EE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--------------------------------</w:t>
      </w:r>
    </w:p>
    <w:p w:rsidR="002C4EE6" w:rsidRDefault="002C4EE6">
      <w:pPr>
        <w:pStyle w:val="ConsPlusNormal"/>
        <w:ind w:firstLine="540"/>
        <w:jc w:val="both"/>
      </w:pPr>
      <w:r>
        <w:t xml:space="preserve">&lt;*&gt; Сноска исключена с 1 января 2015 года. - </w:t>
      </w:r>
      <w:hyperlink r:id="rId27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  <w:r>
        <w:t>7. Кредитные организации (филиалы кредитных организаций):</w:t>
      </w:r>
    </w:p>
    <w:p w:rsidR="002C4EE6" w:rsidRDefault="002C4EE6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кредитной организации;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кредитной организации (филиала кредитной организации);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2C4EE6" w:rsidRDefault="002C4EE6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2C4EE6" w:rsidRDefault="002C4EE6">
      <w:pPr>
        <w:pStyle w:val="ConsPlusNormal"/>
        <w:ind w:firstLine="540"/>
        <w:jc w:val="both"/>
      </w:pPr>
      <w: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2C4EE6" w:rsidRDefault="002C4EE6">
      <w:pPr>
        <w:pStyle w:val="ConsPlusNormal"/>
        <w:ind w:firstLine="540"/>
        <w:jc w:val="both"/>
      </w:pPr>
      <w:r>
        <w:t>8. Платежные агенты (субагенты):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платежного агента;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платежного агента;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2C4EE6" w:rsidRDefault="002C4EE6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2C4EE6" w:rsidRDefault="002C4EE6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9. Организации федеральной почтовой связи: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организации федеральной почтовой связи;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значение КПП организации федеральной почтовой связи;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2C4EE6" w:rsidRDefault="002C4EE6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2C4EE6" w:rsidRDefault="002C4EE6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2C4EE6" w:rsidRDefault="002C4EE6">
      <w:pPr>
        <w:pStyle w:val="ConsPlusNormal"/>
        <w:ind w:firstLine="540"/>
        <w:jc w:val="both"/>
      </w:pPr>
      <w:r>
        <w:t>10. Организации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2C4EE6" w:rsidRDefault="002C4EE6">
      <w:pPr>
        <w:pStyle w:val="ConsPlusNormal"/>
        <w:ind w:firstLine="540"/>
        <w:jc w:val="both"/>
      </w:pPr>
      <w: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2C4EE6" w:rsidRDefault="002C4EE6">
      <w:pPr>
        <w:pStyle w:val="ConsPlusNormal"/>
        <w:ind w:firstLine="540"/>
        <w:jc w:val="both"/>
      </w:pPr>
      <w: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2C4EE6" w:rsidRDefault="002C4EE6">
      <w:pPr>
        <w:pStyle w:val="ConsPlusNormal"/>
        <w:ind w:firstLine="540"/>
        <w:jc w:val="both"/>
      </w:pPr>
      <w: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2C4EE6" w:rsidRDefault="002C4EE6">
      <w:pPr>
        <w:pStyle w:val="ConsPlusNormal"/>
        <w:ind w:firstLine="540"/>
        <w:jc w:val="both"/>
      </w:pPr>
      <w:r>
        <w:t>Значения ИНН и КПП органа Федерального казначейства не указываются.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Приложение N 2</w:t>
      </w:r>
    </w:p>
    <w:p w:rsidR="002C4EE6" w:rsidRDefault="002C4EE6">
      <w:pPr>
        <w:pStyle w:val="ConsPlusNormal"/>
        <w:jc w:val="right"/>
      </w:pPr>
      <w:r>
        <w:t>к приказу Министерства финансов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от 12.11.2013 N 107н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Title"/>
        <w:jc w:val="center"/>
      </w:pPr>
      <w:bookmarkStart w:id="1" w:name="P201"/>
      <w:bookmarkEnd w:id="1"/>
      <w:r>
        <w:t>ПРАВИЛА</w:t>
      </w:r>
    </w:p>
    <w:p w:rsidR="002C4EE6" w:rsidRDefault="002C4EE6">
      <w:pPr>
        <w:pStyle w:val="ConsPlusTitle"/>
        <w:jc w:val="center"/>
      </w:pPr>
      <w:r>
        <w:t>УКАЗАНИЯ ИНФОРМАЦИИ, ИДЕНТИФИЦИРУЮЩЕЙ ПЛАТЕЖ,</w:t>
      </w:r>
    </w:p>
    <w:p w:rsidR="002C4EE6" w:rsidRDefault="002C4EE6">
      <w:pPr>
        <w:pStyle w:val="ConsPlusTitle"/>
        <w:jc w:val="center"/>
      </w:pPr>
      <w:r>
        <w:t>В РАСПОРЯЖЕНИЯХ О ПЕРЕВОДЕ ДЕНЕЖНЫХ СРЕДСТВ В УПЛАТУ</w:t>
      </w:r>
    </w:p>
    <w:p w:rsidR="002C4EE6" w:rsidRDefault="002C4EE6">
      <w:pPr>
        <w:pStyle w:val="ConsPlusTitle"/>
        <w:jc w:val="center"/>
      </w:pPr>
      <w:r>
        <w:t>НАЛОГОВ, СБОРОВ И ИНЫХ ПЛАТЕЖЕЙ В БЮДЖЕТНУЮ СИСТЕМУ</w:t>
      </w:r>
    </w:p>
    <w:p w:rsidR="002C4EE6" w:rsidRDefault="002C4EE6">
      <w:pPr>
        <w:pStyle w:val="ConsPlusTitle"/>
        <w:jc w:val="center"/>
      </w:pPr>
      <w:r>
        <w:t>РОССИЙСКОЙ ФЕДЕРАЦИИ, АДМИНИСТРИРУЕМЫХ</w:t>
      </w:r>
    </w:p>
    <w:p w:rsidR="002C4EE6" w:rsidRDefault="002C4EE6">
      <w:pPr>
        <w:pStyle w:val="ConsPlusTitle"/>
        <w:jc w:val="center"/>
      </w:pPr>
      <w:r>
        <w:t>НАЛОГОВЫМИ ОРГАНАМИ</w:t>
      </w:r>
    </w:p>
    <w:p w:rsidR="002C4EE6" w:rsidRDefault="002C4EE6">
      <w:pPr>
        <w:pStyle w:val="ConsPlusNormal"/>
        <w:jc w:val="center"/>
      </w:pPr>
      <w:r>
        <w:t>Список изменяющих документов</w:t>
      </w:r>
    </w:p>
    <w:p w:rsidR="002C4EE6" w:rsidRDefault="002C4EE6">
      <w:pPr>
        <w:pStyle w:val="ConsPlusNormal"/>
        <w:jc w:val="center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  <w: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t>администрируемых</w:t>
      </w:r>
      <w:proofErr w:type="spellEnd"/>
      <w:r>
        <w:t xml:space="preserve"> налоговыми органами (далее - налоги, сборы и иные платежи).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2C4EE6" w:rsidRDefault="002C4EE6">
      <w:pPr>
        <w:pStyle w:val="ConsPlusNormal"/>
        <w:ind w:firstLine="540"/>
        <w:jc w:val="both"/>
      </w:pPr>
      <w:r>
        <w:t>налогоплательщиков и плательщиков сборов, налоговых агентов, налоговые органы;</w:t>
      </w:r>
    </w:p>
    <w:p w:rsidR="002C4EE6" w:rsidRDefault="002C4EE6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lastRenderedPageBreak/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2C4EE6" w:rsidRDefault="002C4EE6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2C4EE6" w:rsidRDefault="002C4EE6">
      <w:pPr>
        <w:pStyle w:val="ConsPlusNormal"/>
        <w:ind w:firstLine="540"/>
        <w:jc w:val="both"/>
      </w:pPr>
      <w: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237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235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312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</w:t>
      </w:r>
      <w:proofErr w:type="gramEnd"/>
      <w:r>
        <w:t xml:space="preserve"> сумму с реестром указывают ноль ("0").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</w:t>
      </w:r>
      <w:proofErr w:type="gramStart"/>
      <w:r>
        <w:t>дств в б</w:t>
      </w:r>
      <w:proofErr w:type="gramEnd"/>
      <w: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35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</w:t>
      </w:r>
      <w:proofErr w:type="gramEnd"/>
      <w:r>
        <w:t>" и "Код" распоряжения о переводе денежных средств указывают ноль ("0").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8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2C4EE6" w:rsidRDefault="002C4EE6">
      <w:pPr>
        <w:pStyle w:val="ConsPlusNormal"/>
        <w:ind w:firstLine="540"/>
        <w:jc w:val="both"/>
      </w:pPr>
      <w:bookmarkStart w:id="2" w:name="P235"/>
      <w:bookmarkEnd w:id="2"/>
      <w:r>
        <w:lastRenderedPageBreak/>
        <w:t>5. В реквизите "104" распоряжения о переводе денежных средств указывается значение КБК.</w:t>
      </w:r>
    </w:p>
    <w:p w:rsidR="002C4EE6" w:rsidRDefault="002C4EE6">
      <w:pPr>
        <w:pStyle w:val="ConsPlusNormal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39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</w:t>
      </w:r>
      <w:hyperlink r:id="rId40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1" w:history="1">
        <w:r>
          <w:rPr>
            <w:color w:val="0000FF"/>
          </w:rPr>
          <w:t>ОКТМО</w:t>
        </w:r>
      </w:hyperlink>
      <w:r>
        <w:t xml:space="preserve"> в соответствии с налоговой декларацией (расчетом).</w:t>
      </w:r>
    </w:p>
    <w:p w:rsidR="002C4EE6" w:rsidRDefault="002C4EE6">
      <w:pPr>
        <w:pStyle w:val="ConsPlusNormal"/>
        <w:ind w:firstLine="540"/>
        <w:jc w:val="both"/>
      </w:pPr>
      <w:bookmarkStart w:id="3" w:name="P237"/>
      <w:bookmarkEnd w:id="3"/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2C4EE6" w:rsidRDefault="002C4EE6">
      <w:pPr>
        <w:pStyle w:val="ConsPlusNormal"/>
        <w:ind w:firstLine="540"/>
        <w:jc w:val="both"/>
      </w:pPr>
      <w:r>
        <w:t>"ТП" - платежи текущего года;</w:t>
      </w:r>
    </w:p>
    <w:p w:rsidR="002C4EE6" w:rsidRDefault="002C4EE6">
      <w:pPr>
        <w:pStyle w:val="ConsPlusNormal"/>
        <w:ind w:firstLine="540"/>
        <w:jc w:val="both"/>
      </w:pPr>
      <w:r>
        <w:t xml:space="preserve">"ЗД" - добровольное погашение </w:t>
      </w:r>
      <w:proofErr w:type="gramStart"/>
      <w:r>
        <w:t>задолженности</w:t>
      </w:r>
      <w:proofErr w:type="gramEnd"/>
      <w: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2C4EE6" w:rsidRDefault="002C4EE6">
      <w:pPr>
        <w:pStyle w:val="ConsPlusNormal"/>
        <w:ind w:firstLine="540"/>
        <w:jc w:val="both"/>
      </w:pPr>
      <w:r>
        <w:t>"БФ" - текущий платеж физического лица - клиента банка (владельца счета), уплачиваемый со своего банковского счета;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погашение задолженности по требованию налогового органа об уплате налогов (сборов);</w:t>
      </w:r>
    </w:p>
    <w:p w:rsidR="002C4EE6" w:rsidRDefault="002C4EE6">
      <w:pPr>
        <w:pStyle w:val="ConsPlusNormal"/>
        <w:ind w:firstLine="540"/>
        <w:jc w:val="both"/>
      </w:pPr>
      <w:r>
        <w:t>"РС" - погашение рассроченной задолженности;</w:t>
      </w:r>
    </w:p>
    <w:p w:rsidR="002C4EE6" w:rsidRDefault="002C4EE6">
      <w:pPr>
        <w:pStyle w:val="ConsPlusNormal"/>
        <w:ind w:firstLine="540"/>
        <w:jc w:val="both"/>
      </w:pPr>
      <w:r>
        <w:t>"ОТ" - погашение отсроченной задолженности;</w:t>
      </w:r>
    </w:p>
    <w:p w:rsidR="002C4EE6" w:rsidRDefault="002C4EE6">
      <w:pPr>
        <w:pStyle w:val="ConsPlusNormal"/>
        <w:ind w:firstLine="540"/>
        <w:jc w:val="both"/>
      </w:pPr>
      <w:r>
        <w:t xml:space="preserve">"РТ" - погашение </w:t>
      </w:r>
      <w:proofErr w:type="spellStart"/>
      <w:r>
        <w:t>реструктурируемой</w:t>
      </w:r>
      <w:proofErr w:type="spellEnd"/>
      <w:r>
        <w:t xml:space="preserve"> задолженности;</w:t>
      </w:r>
    </w:p>
    <w:p w:rsidR="002C4EE6" w:rsidRDefault="002C4EE6">
      <w:pPr>
        <w:pStyle w:val="ConsPlusNormal"/>
        <w:ind w:firstLine="540"/>
        <w:jc w:val="both"/>
      </w:pPr>
      <w:r>
        <w:t>"ПБ" - погашение должником задолженности в ходе процедур, применяемых в деле о банкротстве;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погашение задолженности, приостановленной к взысканию;</w:t>
      </w:r>
    </w:p>
    <w:p w:rsidR="002C4EE6" w:rsidRDefault="002C4EE6">
      <w:pPr>
        <w:pStyle w:val="ConsPlusNormal"/>
        <w:ind w:firstLine="540"/>
        <w:jc w:val="both"/>
      </w:pPr>
      <w:r>
        <w:t>"АП" - погашение задолженности по акту проверки;</w:t>
      </w:r>
    </w:p>
    <w:p w:rsidR="002C4EE6" w:rsidRDefault="002C4EE6">
      <w:pPr>
        <w:pStyle w:val="ConsPlusNormal"/>
        <w:ind w:firstLine="540"/>
        <w:jc w:val="both"/>
      </w:pPr>
      <w:r>
        <w:t xml:space="preserve">"АР" - погашение </w:t>
      </w:r>
      <w:proofErr w:type="gramStart"/>
      <w:r>
        <w:t>задолженности</w:t>
      </w:r>
      <w:proofErr w:type="gramEnd"/>
      <w:r>
        <w:t xml:space="preserve"> но исполнительному документу;</w:t>
      </w:r>
    </w:p>
    <w:p w:rsidR="002C4EE6" w:rsidRDefault="002C4EE6">
      <w:pPr>
        <w:pStyle w:val="ConsPlusNormal"/>
        <w:ind w:firstLine="540"/>
        <w:jc w:val="both"/>
      </w:pPr>
      <w:r>
        <w:t>"ИН" - погашение инвестиционного налогового кредита;</w:t>
      </w:r>
    </w:p>
    <w:p w:rsidR="002C4EE6" w:rsidRDefault="002C4EE6">
      <w:pPr>
        <w:pStyle w:val="ConsPlusNormal"/>
        <w:ind w:firstLine="540"/>
        <w:jc w:val="both"/>
      </w:pPr>
      <w: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2C4EE6" w:rsidRDefault="002C4EE6">
      <w:pPr>
        <w:pStyle w:val="ConsPlusNormal"/>
        <w:ind w:firstLine="540"/>
        <w:jc w:val="both"/>
      </w:pPr>
      <w:r>
        <w:t>"ЗТ" - погашение текущей задолженности в ходе процедур, применяемых в деле о банкротстве.</w:t>
      </w:r>
    </w:p>
    <w:p w:rsidR="002C4EE6" w:rsidRDefault="002C4EE6">
      <w:pPr>
        <w:pStyle w:val="ConsPlusNormal"/>
        <w:ind w:firstLine="540"/>
        <w:jc w:val="both"/>
      </w:pPr>
      <w: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2C4EE6" w:rsidRDefault="002C4EE6">
      <w:pPr>
        <w:pStyle w:val="ConsPlusNormal"/>
        <w:ind w:firstLine="540"/>
        <w:jc w:val="both"/>
      </w:pPr>
      <w: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t xml:space="preserve"> (".").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2C4EE6" w:rsidRDefault="002C4EE6">
      <w:pPr>
        <w:pStyle w:val="ConsPlusNormal"/>
        <w:ind w:firstLine="540"/>
        <w:jc w:val="both"/>
      </w:pPr>
      <w:r>
        <w:t>Периодичность уплаты может быть месячной, квартальной, полугодовой или годовой.</w:t>
      </w:r>
    </w:p>
    <w:p w:rsidR="002C4EE6" w:rsidRDefault="002C4EE6">
      <w:pPr>
        <w:pStyle w:val="ConsPlusNormal"/>
        <w:ind w:firstLine="540"/>
        <w:jc w:val="both"/>
      </w:pPr>
      <w: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t>которая</w:t>
      </w:r>
      <w:proofErr w:type="gramEnd"/>
      <w:r>
        <w:t xml:space="preserve"> указывается следующим образом:</w:t>
      </w:r>
    </w:p>
    <w:p w:rsidR="002C4EE6" w:rsidRDefault="002C4EE6">
      <w:pPr>
        <w:pStyle w:val="ConsPlusNormal"/>
        <w:ind w:firstLine="540"/>
        <w:jc w:val="both"/>
      </w:pPr>
      <w:r>
        <w:t>"МС" - месячные платежи;</w:t>
      </w:r>
    </w:p>
    <w:p w:rsidR="002C4EE6" w:rsidRDefault="002C4EE6">
      <w:pPr>
        <w:pStyle w:val="ConsPlusNormal"/>
        <w:ind w:firstLine="540"/>
        <w:jc w:val="both"/>
      </w:pPr>
      <w:r>
        <w:t>"КВ" - квартальные платежи;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ПЛ</w:t>
      </w:r>
      <w:proofErr w:type="gramEnd"/>
      <w:r>
        <w:t>" - полугодовые платежи;</w:t>
      </w:r>
    </w:p>
    <w:p w:rsidR="002C4EE6" w:rsidRDefault="002C4EE6">
      <w:pPr>
        <w:pStyle w:val="ConsPlusNormal"/>
        <w:ind w:firstLine="540"/>
        <w:jc w:val="both"/>
      </w:pPr>
      <w:r>
        <w:t>"ГД" - годовые платежи.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lastRenderedPageBreak/>
        <w:t>Номер месяца может принимать значения от 01 до 12, номер квартала - от 01 до 04, номер полугодия - 01 или 02.</w:t>
      </w:r>
    </w:p>
    <w:p w:rsidR="002C4EE6" w:rsidRDefault="002C4EE6">
      <w:pPr>
        <w:pStyle w:val="ConsPlusNormal"/>
        <w:ind w:firstLine="540"/>
        <w:jc w:val="both"/>
      </w:pPr>
      <w:r>
        <w:t>В 3-м и 6-м знаках показателя налогового периода в качестве разделительных знаков проставляется точка</w:t>
      </w:r>
      <w:proofErr w:type="gramStart"/>
      <w:r>
        <w:t xml:space="preserve"> (".").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В 7 - 10 знаках показателя налогового периода указывается год, за который производится уплата налога.</w:t>
      </w:r>
    </w:p>
    <w:p w:rsidR="002C4EE6" w:rsidRDefault="002C4EE6">
      <w:pPr>
        <w:pStyle w:val="ConsPlusNormal"/>
        <w:ind w:firstLine="540"/>
        <w:jc w:val="both"/>
      </w:pPr>
      <w: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2C4EE6" w:rsidRDefault="002C4EE6">
      <w:pPr>
        <w:pStyle w:val="ConsPlusNormal"/>
        <w:ind w:firstLine="540"/>
        <w:jc w:val="both"/>
      </w:pPr>
      <w:r>
        <w:t>Образцы заполнения показателя налогового периода:</w:t>
      </w:r>
    </w:p>
    <w:p w:rsidR="002C4EE6" w:rsidRDefault="002C4EE6">
      <w:pPr>
        <w:pStyle w:val="ConsPlusNormal"/>
        <w:ind w:firstLine="540"/>
        <w:jc w:val="both"/>
      </w:pPr>
      <w:r>
        <w:t>"МС.02.2013"; "КВ.01.2013"; "ПЛ.02.2013"; "ГД.00.2013"; "04.09.2013".</w:t>
      </w:r>
    </w:p>
    <w:p w:rsidR="002C4EE6" w:rsidRDefault="002C4EE6">
      <w:pPr>
        <w:pStyle w:val="ConsPlusNormal"/>
        <w:ind w:firstLine="540"/>
        <w:jc w:val="both"/>
      </w:pPr>
      <w: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>
        <w:t>доначисленного</w:t>
      </w:r>
      <w:proofErr w:type="spellEnd"/>
      <w: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2C4EE6" w:rsidRDefault="002C4EE6">
      <w:pPr>
        <w:pStyle w:val="ConsPlusNormal"/>
        <w:ind w:firstLine="540"/>
        <w:jc w:val="both"/>
      </w:pPr>
      <w:r>
        <w:t xml:space="preserve">При погашении отсроченной, рассроченной, </w:t>
      </w:r>
      <w:proofErr w:type="spellStart"/>
      <w:r>
        <w:t>реструктурируемой</w:t>
      </w:r>
      <w:proofErr w:type="spellEnd"/>
      <w: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>
        <w:t>день</w:t>
      </w:r>
      <w:proofErr w:type="gramStart"/>
      <w:r>
        <w:t>.м</w:t>
      </w:r>
      <w:proofErr w:type="gramEnd"/>
      <w:r>
        <w:t>есяц.год</w:t>
      </w:r>
      <w:proofErr w:type="spellEnd"/>
      <w:r>
        <w:t>" указывается конкретная дата, например: "05.09.2013", которая взаимосвязана с показателем основания платежа (</w:t>
      </w:r>
      <w:hyperlink w:anchor="P237" w:history="1">
        <w:r>
          <w:rPr>
            <w:color w:val="0000FF"/>
          </w:rPr>
          <w:t>пункт 7</w:t>
        </w:r>
      </w:hyperlink>
      <w:r>
        <w:t xml:space="preserve"> настоящих </w:t>
      </w:r>
      <w:proofErr w:type="gramStart"/>
      <w:r>
        <w:t>Правил) и может обозначать, если показатель основания платежа имеет значение: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срок уплаты, установленный в требовании налогового органа об уплате налогов (сборов);</w:t>
      </w:r>
    </w:p>
    <w:p w:rsidR="002C4EE6" w:rsidRDefault="002C4EE6">
      <w:pPr>
        <w:pStyle w:val="ConsPlusNormal"/>
        <w:ind w:firstLine="540"/>
        <w:jc w:val="both"/>
      </w:pPr>
      <w:r>
        <w:t>"РС" - дата уплаты части рассроченной суммы налога в соответствии с установленным графиком рассрочки;</w:t>
      </w:r>
    </w:p>
    <w:p w:rsidR="002C4EE6" w:rsidRDefault="002C4EE6">
      <w:pPr>
        <w:pStyle w:val="ConsPlusNormal"/>
        <w:ind w:firstLine="540"/>
        <w:jc w:val="both"/>
      </w:pPr>
      <w:r>
        <w:t>"ОТ" - дата завершения отсрочки;</w:t>
      </w:r>
    </w:p>
    <w:p w:rsidR="002C4EE6" w:rsidRDefault="002C4EE6">
      <w:pPr>
        <w:pStyle w:val="ConsPlusNormal"/>
        <w:ind w:firstLine="540"/>
        <w:jc w:val="both"/>
      </w:pPr>
      <w:r>
        <w:t xml:space="preserve">"РТ" - дата уплаты части </w:t>
      </w:r>
      <w:proofErr w:type="spellStart"/>
      <w:r>
        <w:t>реструктурируемой</w:t>
      </w:r>
      <w:proofErr w:type="spellEnd"/>
      <w:r>
        <w:t xml:space="preserve"> задолженности в соответствии с графиком реструктуризации;</w:t>
      </w:r>
    </w:p>
    <w:p w:rsidR="002C4EE6" w:rsidRDefault="002C4EE6">
      <w:pPr>
        <w:pStyle w:val="ConsPlusNormal"/>
        <w:ind w:firstLine="540"/>
        <w:jc w:val="both"/>
      </w:pPr>
      <w:r>
        <w:t>"ПБ" - дата завершения процедуры, применяемой в деле о банкротстве;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завершения приостановления взыскания;</w:t>
      </w:r>
    </w:p>
    <w:p w:rsidR="002C4EE6" w:rsidRDefault="002C4EE6">
      <w:pPr>
        <w:pStyle w:val="ConsPlusNormal"/>
        <w:ind w:firstLine="540"/>
        <w:jc w:val="both"/>
      </w:pPr>
      <w:r>
        <w:t>"ИН" - дата уплаты части инвестиционного налогового кредита.</w:t>
      </w:r>
    </w:p>
    <w:p w:rsidR="002C4EE6" w:rsidRDefault="002C4EE6">
      <w:pPr>
        <w:pStyle w:val="ConsPlusNormal"/>
        <w:ind w:firstLine="540"/>
        <w:jc w:val="both"/>
      </w:pPr>
      <w: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2C4EE6" w:rsidRDefault="002C4EE6">
      <w:pPr>
        <w:pStyle w:val="ConsPlusNormal"/>
        <w:ind w:firstLine="540"/>
        <w:jc w:val="both"/>
      </w:pPr>
      <w: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2C4EE6" w:rsidRDefault="002C4EE6">
      <w:pPr>
        <w:pStyle w:val="ConsPlusNormal"/>
        <w:ind w:firstLine="540"/>
        <w:jc w:val="both"/>
      </w:pPr>
      <w: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номер требования налогового органа об уплате налога (сбора);</w:t>
      </w:r>
    </w:p>
    <w:p w:rsidR="002C4EE6" w:rsidRDefault="002C4EE6">
      <w:pPr>
        <w:pStyle w:val="ConsPlusNormal"/>
        <w:ind w:firstLine="540"/>
        <w:jc w:val="both"/>
      </w:pPr>
      <w:r>
        <w:t>"РС" - номер решения о рассрочке;</w:t>
      </w:r>
    </w:p>
    <w:p w:rsidR="002C4EE6" w:rsidRDefault="002C4EE6">
      <w:pPr>
        <w:pStyle w:val="ConsPlusNormal"/>
        <w:ind w:firstLine="540"/>
        <w:jc w:val="both"/>
      </w:pPr>
      <w:r>
        <w:t>"ОТ" - номер решения об отсрочке;</w:t>
      </w:r>
    </w:p>
    <w:p w:rsidR="002C4EE6" w:rsidRDefault="002C4EE6">
      <w:pPr>
        <w:pStyle w:val="ConsPlusNormal"/>
        <w:ind w:firstLine="540"/>
        <w:jc w:val="both"/>
      </w:pPr>
      <w:r>
        <w:t>"РТ" - номер решения о реструктуризации;</w:t>
      </w:r>
    </w:p>
    <w:p w:rsidR="002C4EE6" w:rsidRDefault="002C4EE6">
      <w:pPr>
        <w:pStyle w:val="ConsPlusNormal"/>
        <w:ind w:firstLine="540"/>
        <w:jc w:val="both"/>
      </w:pPr>
      <w:r>
        <w:t>"ПБ" - номер дела или материала, рассмотренного арбитражным судом;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номер решения о приостановлении взыскания;</w:t>
      </w:r>
    </w:p>
    <w:p w:rsidR="002C4EE6" w:rsidRDefault="002C4EE6">
      <w:pPr>
        <w:pStyle w:val="ConsPlusNormal"/>
        <w:ind w:firstLine="540"/>
        <w:jc w:val="both"/>
      </w:pPr>
      <w: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2C4EE6" w:rsidRDefault="002C4EE6">
      <w:pPr>
        <w:pStyle w:val="ConsPlusNormal"/>
        <w:ind w:firstLine="540"/>
        <w:jc w:val="both"/>
      </w:pPr>
      <w:r>
        <w:t>"АР" - номер исполнительного документа и возбужденного на основании его исполнительного производства;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"ИН" - номер решения о предоставлении инвестиционного налогового кредита;</w:t>
      </w:r>
    </w:p>
    <w:p w:rsidR="002C4EE6" w:rsidRDefault="002C4EE6">
      <w:pPr>
        <w:pStyle w:val="ConsPlusNormal"/>
        <w:ind w:firstLine="540"/>
        <w:jc w:val="both"/>
      </w:pPr>
      <w:r>
        <w:t>"ТЛ" - номер определения арбитражного суда об удовлетворении заявления о намерении погасить требования к должнику.</w:t>
      </w:r>
    </w:p>
    <w:p w:rsidR="002C4EE6" w:rsidRDefault="002C4EE6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2C4EE6" w:rsidRDefault="002C4EE6">
      <w:pPr>
        <w:pStyle w:val="ConsPlusNormal"/>
        <w:ind w:firstLine="540"/>
        <w:jc w:val="both"/>
      </w:pPr>
      <w: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2C4EE6" w:rsidRDefault="002C4EE6">
      <w:pPr>
        <w:pStyle w:val="ConsPlusNormal"/>
        <w:ind w:firstLine="540"/>
        <w:jc w:val="both"/>
      </w:pPr>
      <w: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10. </w:t>
      </w:r>
      <w:proofErr w:type="gramStart"/>
      <w: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t xml:space="preserve"> (".").</w:t>
      </w:r>
    </w:p>
    <w:p w:rsidR="002C4EE6" w:rsidRDefault="002C4EE6">
      <w:pPr>
        <w:pStyle w:val="ConsPlusNormal"/>
        <w:ind w:firstLine="540"/>
        <w:jc w:val="both"/>
      </w:pPr>
      <w: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2C4EE6" w:rsidRDefault="002C4EE6">
      <w:pPr>
        <w:pStyle w:val="ConsPlusNormal"/>
        <w:ind w:firstLine="540"/>
        <w:jc w:val="both"/>
      </w:pPr>
      <w: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2C4EE6" w:rsidRDefault="002C4EE6">
      <w:pPr>
        <w:pStyle w:val="ConsPlusNormal"/>
        <w:ind w:firstLine="540"/>
        <w:jc w:val="both"/>
      </w:pPr>
      <w: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При погашении отсроченной, </w:t>
      </w:r>
      <w:proofErr w:type="spellStart"/>
      <w:r>
        <w:t>реструктурируемой</w:t>
      </w:r>
      <w:proofErr w:type="spellEnd"/>
      <w: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</w:t>
      </w:r>
      <w:proofErr w:type="gramEnd"/>
      <w:r>
        <w:t xml:space="preserve"> имеет значение: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дата требования налогового органа об уплате налога (сбора);</w:t>
      </w:r>
    </w:p>
    <w:p w:rsidR="002C4EE6" w:rsidRDefault="002C4EE6">
      <w:pPr>
        <w:pStyle w:val="ConsPlusNormal"/>
        <w:ind w:firstLine="540"/>
        <w:jc w:val="both"/>
      </w:pPr>
      <w:r>
        <w:t>"РС" - дата решения о рассрочке;</w:t>
      </w:r>
    </w:p>
    <w:p w:rsidR="002C4EE6" w:rsidRDefault="002C4EE6">
      <w:pPr>
        <w:pStyle w:val="ConsPlusNormal"/>
        <w:ind w:firstLine="540"/>
        <w:jc w:val="both"/>
      </w:pPr>
      <w:r>
        <w:t>"ОТ" - дата решения об отсрочке;</w:t>
      </w:r>
    </w:p>
    <w:p w:rsidR="002C4EE6" w:rsidRDefault="002C4EE6">
      <w:pPr>
        <w:pStyle w:val="ConsPlusNormal"/>
        <w:ind w:firstLine="540"/>
        <w:jc w:val="both"/>
      </w:pPr>
      <w:r>
        <w:t>"РТ" - дата решения о реструктуризации;</w:t>
      </w:r>
    </w:p>
    <w:p w:rsidR="002C4EE6" w:rsidRDefault="002C4EE6">
      <w:pPr>
        <w:pStyle w:val="ConsPlusNormal"/>
        <w:ind w:firstLine="540"/>
        <w:jc w:val="both"/>
      </w:pPr>
      <w:r>
        <w:t>"ПБ" - дата принятия арбитражным судом решения о введении процедуры банкротства;</w:t>
      </w:r>
    </w:p>
    <w:p w:rsidR="002C4EE6" w:rsidRDefault="002C4EE6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решения о приостановлении взыскания;</w:t>
      </w:r>
    </w:p>
    <w:p w:rsidR="002C4EE6" w:rsidRDefault="002C4EE6">
      <w:pPr>
        <w:pStyle w:val="ConsPlusNormal"/>
        <w:ind w:firstLine="540"/>
        <w:jc w:val="both"/>
      </w:pPr>
      <w: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2C4EE6" w:rsidRDefault="002C4EE6">
      <w:pPr>
        <w:pStyle w:val="ConsPlusNormal"/>
        <w:ind w:firstLine="540"/>
        <w:jc w:val="both"/>
      </w:pPr>
      <w:r>
        <w:t>"АР" - дата исполнительного документа и возбужденного на его основании исполнительного производства;</w:t>
      </w:r>
    </w:p>
    <w:p w:rsidR="002C4EE6" w:rsidRDefault="002C4EE6">
      <w:pPr>
        <w:pStyle w:val="ConsPlusNormal"/>
        <w:ind w:firstLine="540"/>
        <w:jc w:val="both"/>
      </w:pPr>
      <w:r>
        <w:t>"ИН" - дата решения о предоставлении инвестиционного налогового кредита;</w:t>
      </w:r>
    </w:p>
    <w:p w:rsidR="002C4EE6" w:rsidRDefault="002C4EE6">
      <w:pPr>
        <w:pStyle w:val="ConsPlusNormal"/>
        <w:ind w:firstLine="540"/>
        <w:jc w:val="both"/>
      </w:pPr>
      <w:r>
        <w:t>"ТЛ" - дата определения арбитражного суда об удовлетворении заявления о намерении погасить требования к должнику.</w:t>
      </w:r>
    </w:p>
    <w:p w:rsidR="002C4EE6" w:rsidRDefault="002C4EE6">
      <w:pPr>
        <w:pStyle w:val="ConsPlusNormal"/>
        <w:ind w:firstLine="540"/>
        <w:jc w:val="both"/>
      </w:pPr>
      <w:r>
        <w:t xml:space="preserve"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</w:t>
      </w:r>
      <w:r>
        <w:lastRenderedPageBreak/>
        <w:t>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42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2C4EE6" w:rsidRDefault="002C4EE6">
      <w:pPr>
        <w:pStyle w:val="ConsPlusNormal"/>
        <w:ind w:firstLine="540"/>
        <w:jc w:val="both"/>
      </w:pPr>
      <w:bookmarkStart w:id="4" w:name="P312"/>
      <w:bookmarkEnd w:id="4"/>
      <w:r>
        <w:t>12. В реквизите "Код" распоряжения о переводе денежных средств указывается уникальный идентификатор начисления.</w:t>
      </w:r>
    </w:p>
    <w:p w:rsidR="002C4EE6" w:rsidRDefault="002C4EE6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3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2C4EE6" w:rsidRDefault="002C4EE6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44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t xml:space="preserve"> </w:t>
      </w:r>
      <w:proofErr w:type="gramStart"/>
      <w:r>
        <w:t>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t xml:space="preserve"> </w:t>
      </w:r>
      <w:proofErr w:type="gramStart"/>
      <w: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</w:t>
      </w:r>
      <w:proofErr w:type="gramEnd"/>
      <w:r>
        <w:t xml:space="preserve">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14. Наличие в распоряжении незаполненных реквизитов не допускается.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Приложение N 3</w:t>
      </w:r>
    </w:p>
    <w:p w:rsidR="002C4EE6" w:rsidRDefault="002C4EE6">
      <w:pPr>
        <w:pStyle w:val="ConsPlusNormal"/>
        <w:jc w:val="right"/>
      </w:pPr>
      <w:r>
        <w:t>к приказу Министерства финансов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от 12.11.2013 N 107н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Title"/>
        <w:jc w:val="center"/>
      </w:pPr>
      <w:bookmarkStart w:id="5" w:name="P329"/>
      <w:bookmarkEnd w:id="5"/>
      <w:r>
        <w:t>ПРАВИЛА</w:t>
      </w:r>
    </w:p>
    <w:p w:rsidR="002C4EE6" w:rsidRDefault="002C4EE6">
      <w:pPr>
        <w:pStyle w:val="ConsPlusTitle"/>
        <w:jc w:val="center"/>
      </w:pPr>
      <w:r>
        <w:t>УКАЗАНИЯ ИНФОРМАЦИИ, ИДЕНТИФИЦИРУЮЩЕЙ ПЛАТЕЖ,</w:t>
      </w:r>
    </w:p>
    <w:p w:rsidR="002C4EE6" w:rsidRDefault="002C4EE6">
      <w:pPr>
        <w:pStyle w:val="ConsPlusTitle"/>
        <w:jc w:val="center"/>
      </w:pPr>
      <w:r>
        <w:t>В РАСПОРЯЖЕНИЯХ О ПЕРЕВОДЕ ДЕНЕЖНЫХ СРЕДСТВ В УПЛАТУ</w:t>
      </w:r>
    </w:p>
    <w:p w:rsidR="002C4EE6" w:rsidRDefault="002C4EE6">
      <w:pPr>
        <w:pStyle w:val="ConsPlusTitle"/>
        <w:jc w:val="center"/>
      </w:pPr>
      <w:r>
        <w:t>ТАМОЖЕННЫХ И ИНЫХ ПЛАТЕЖЕЙ, АДМИНИСТРИРУЕМЫХ</w:t>
      </w:r>
    </w:p>
    <w:p w:rsidR="002C4EE6" w:rsidRDefault="002C4EE6">
      <w:pPr>
        <w:pStyle w:val="ConsPlusTitle"/>
        <w:jc w:val="center"/>
      </w:pPr>
      <w:r>
        <w:t>ТАМОЖЕННЫМИ ОРГАНАМИ</w:t>
      </w:r>
    </w:p>
    <w:p w:rsidR="002C4EE6" w:rsidRDefault="002C4EE6">
      <w:pPr>
        <w:pStyle w:val="ConsPlusNormal"/>
        <w:jc w:val="center"/>
      </w:pPr>
      <w:r>
        <w:t>Список изменяющих документов</w:t>
      </w:r>
    </w:p>
    <w:p w:rsidR="002C4EE6" w:rsidRDefault="002C4EE6">
      <w:pPr>
        <w:pStyle w:val="ConsPlusNormal"/>
        <w:jc w:val="center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Normal"/>
        <w:ind w:firstLine="540"/>
        <w:jc w:val="both"/>
      </w:pPr>
      <w: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</w:t>
      </w:r>
      <w:proofErr w:type="spellStart"/>
      <w:r>
        <w:t>администрируемых</w:t>
      </w:r>
      <w:proofErr w:type="spellEnd"/>
      <w:r>
        <w:t xml:space="preserve"> таможенными органами (далее - таможенные платежи).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2C4EE6" w:rsidRDefault="002C4EE6">
      <w:pPr>
        <w:pStyle w:val="ConsPlusNormal"/>
        <w:ind w:firstLine="540"/>
        <w:jc w:val="both"/>
      </w:pPr>
      <w:r>
        <w:t>плательщиков таможенных платежей, таможенные органы;</w:t>
      </w:r>
    </w:p>
    <w:p w:rsidR="002C4EE6" w:rsidRDefault="002C4EE6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47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2C4EE6" w:rsidRDefault="002C4EE6">
      <w:pPr>
        <w:pStyle w:val="ConsPlusNormal"/>
        <w:ind w:firstLine="540"/>
        <w:jc w:val="both"/>
      </w:pPr>
      <w:r>
        <w:t xml:space="preserve"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</w:t>
      </w:r>
      <w:r>
        <w:lastRenderedPageBreak/>
        <w:t>КБК) и одному коду таможенного органа.</w:t>
      </w:r>
    </w:p>
    <w:p w:rsidR="002C4EE6" w:rsidRDefault="002C4EE6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356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07" w:history="1">
        <w:r>
          <w:rPr>
            <w:color w:val="0000FF"/>
          </w:rPr>
          <w:t>12</w:t>
        </w:r>
      </w:hyperlink>
      <w:r>
        <w:t xml:space="preserve"> настоящих Правил, соответственно.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</w:t>
      </w:r>
      <w:proofErr w:type="gramEnd"/>
      <w:r>
        <w:t xml:space="preserve"> </w:t>
      </w:r>
      <w:proofErr w:type="gramStart"/>
      <w:r>
        <w:t>реквизитах</w:t>
      </w:r>
      <w:proofErr w:type="gramEnd"/>
      <w:r>
        <w:t xml:space="preserve"> "106", "108" - "109" распоряжения о переводе денежных средств указывает ноль ("0").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1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2C4EE6" w:rsidRDefault="002C4EE6">
      <w:pPr>
        <w:pStyle w:val="ConsPlusNormal"/>
        <w:ind w:firstLine="540"/>
        <w:jc w:val="both"/>
      </w:pPr>
      <w:bookmarkStart w:id="6" w:name="P356"/>
      <w:bookmarkEnd w:id="6"/>
      <w:r>
        <w:t>5. В реквизите "104" распоряжения указывается значение КБК.</w:t>
      </w:r>
    </w:p>
    <w:p w:rsidR="002C4EE6" w:rsidRDefault="002C4EE6">
      <w:pPr>
        <w:pStyle w:val="ConsPlusNormal"/>
        <w:ind w:firstLine="540"/>
        <w:jc w:val="both"/>
      </w:pPr>
      <w: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52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</w:t>
      </w:r>
      <w:hyperlink r:id="rId53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таможенного платежа.</w:t>
      </w:r>
    </w:p>
    <w:p w:rsidR="002C4EE6" w:rsidRDefault="002C4EE6">
      <w:pPr>
        <w:pStyle w:val="ConsPlusNormal"/>
        <w:ind w:firstLine="540"/>
        <w:jc w:val="both"/>
      </w:pPr>
      <w: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2C4EE6" w:rsidRDefault="002C4EE6">
      <w:pPr>
        <w:pStyle w:val="ConsPlusNormal"/>
        <w:ind w:firstLine="540"/>
        <w:jc w:val="both"/>
      </w:pPr>
      <w:r>
        <w:t>"ДЕ" - декларация на товары;</w:t>
      </w:r>
    </w:p>
    <w:p w:rsidR="002C4EE6" w:rsidRDefault="002C4EE6">
      <w:pPr>
        <w:pStyle w:val="ConsPlusNormal"/>
        <w:ind w:firstLine="540"/>
        <w:jc w:val="both"/>
      </w:pPr>
      <w:r>
        <w:t>"ПО" - таможенный приходный ордер;</w:t>
      </w:r>
    </w:p>
    <w:p w:rsidR="002C4EE6" w:rsidRDefault="002C4EE6">
      <w:pPr>
        <w:pStyle w:val="ConsPlusNormal"/>
        <w:ind w:firstLine="540"/>
        <w:jc w:val="both"/>
      </w:pPr>
      <w:r>
        <w:t>"КТ" - корректировка таможенной стоимости и таможенных платежей или корректировка декларации на товары;</w:t>
      </w:r>
    </w:p>
    <w:p w:rsidR="002C4EE6" w:rsidRDefault="002C4EE6">
      <w:pPr>
        <w:pStyle w:val="ConsPlusNormal"/>
        <w:ind w:firstLine="540"/>
        <w:jc w:val="both"/>
      </w:pPr>
      <w:r>
        <w:t>"ИД" - исполнительный документ;</w:t>
      </w:r>
    </w:p>
    <w:p w:rsidR="002C4EE6" w:rsidRDefault="002C4EE6">
      <w:pPr>
        <w:pStyle w:val="ConsPlusNormal"/>
        <w:ind w:firstLine="540"/>
        <w:jc w:val="both"/>
      </w:pPr>
      <w:r>
        <w:t>"ИП" - инкассовое поручение;</w:t>
      </w:r>
    </w:p>
    <w:p w:rsidR="002C4EE6" w:rsidRDefault="002C4EE6">
      <w:pPr>
        <w:pStyle w:val="ConsPlusNormal"/>
        <w:ind w:firstLine="540"/>
        <w:jc w:val="both"/>
      </w:pPr>
      <w:r>
        <w:t>"ТУ" - требование об уплате таможенных платежей;</w:t>
      </w:r>
    </w:p>
    <w:p w:rsidR="002C4EE6" w:rsidRDefault="002C4EE6">
      <w:pPr>
        <w:pStyle w:val="ConsPlusNormal"/>
        <w:ind w:firstLine="540"/>
        <w:jc w:val="both"/>
      </w:pPr>
      <w:r>
        <w:t>"БД" - документы финансово-хозяйственной деятельности таможенных органов;</w:t>
      </w:r>
    </w:p>
    <w:p w:rsidR="002C4EE6" w:rsidRDefault="002C4EE6">
      <w:pPr>
        <w:pStyle w:val="ConsPlusNormal"/>
        <w:ind w:firstLine="540"/>
        <w:jc w:val="both"/>
      </w:pPr>
      <w:r>
        <w:t>"ИН" - документ инкассации;</w:t>
      </w:r>
    </w:p>
    <w:p w:rsidR="002C4EE6" w:rsidRDefault="002C4EE6">
      <w:pPr>
        <w:pStyle w:val="ConsPlusNormal"/>
        <w:ind w:firstLine="540"/>
        <w:jc w:val="both"/>
      </w:pPr>
      <w: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2C4EE6" w:rsidRDefault="002C4EE6">
      <w:pPr>
        <w:pStyle w:val="ConsPlusNormal"/>
        <w:ind w:firstLine="540"/>
        <w:jc w:val="both"/>
      </w:pPr>
      <w:r>
        <w:t>"00" - иные случаи.</w:t>
      </w:r>
    </w:p>
    <w:p w:rsidR="002C4EE6" w:rsidRDefault="002C4EE6">
      <w:pPr>
        <w:pStyle w:val="ConsPlusNormal"/>
        <w:ind w:firstLine="540"/>
        <w:jc w:val="both"/>
      </w:pPr>
      <w: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2C4EE6" w:rsidRDefault="002C4EE6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456" w:history="1">
        <w:r>
          <w:rPr>
            <w:color w:val="0000FF"/>
          </w:rPr>
          <w:t>пунктом 6</w:t>
        </w:r>
      </w:hyperlink>
      <w: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>
        <w:t>администрируемых</w:t>
      </w:r>
      <w:proofErr w:type="spellEnd"/>
      <w:r>
        <w:t xml:space="preserve"> налоговыми и таможенными органами).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В случае указания в реквизите "101" распоряжения о переводе денежных сре</w:t>
      </w:r>
      <w:proofErr w:type="gramStart"/>
      <w:r>
        <w:t>дств ст</w:t>
      </w:r>
      <w:proofErr w:type="gramEnd"/>
      <w:r>
        <w:t>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lastRenderedPageBreak/>
        <w:t>"ДЕ" - последние 7 цифр из номера таможенной декларации (порядковый номер);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"ПО" - номер таможенного приходного ордера;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"КТ" - последние 7 цифр из номера таможенной декларации (порядковый номер);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"ИД" - номер исполнительного документа;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"ИП" - номер инкассового поручения;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"ТУ" - номер требования об уплате таможенных платежей;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"БД" - номер документа финансово-хозяйственной деятельности таможенных органов;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"ИН" - номер документа инкассации;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"00" - 0.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2C4EE6" w:rsidRDefault="002C4EE6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 xml:space="preserve">10. </w:t>
      </w:r>
      <w:proofErr w:type="gramStart"/>
      <w:r>
        <w:t>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При этом в показателе "Дата документа" в зависимости от основания платежа указывается:</w:t>
      </w:r>
    </w:p>
    <w:p w:rsidR="002C4EE6" w:rsidRDefault="002C4EE6">
      <w:pPr>
        <w:pStyle w:val="ConsPlusNormal"/>
        <w:ind w:firstLine="540"/>
        <w:jc w:val="both"/>
      </w:pPr>
      <w:r>
        <w:t>"ДЕ" и "КТ" - дата из номера декларации на товары;</w:t>
      </w:r>
    </w:p>
    <w:p w:rsidR="002C4EE6" w:rsidRDefault="002C4EE6">
      <w:pPr>
        <w:pStyle w:val="ConsPlusNormal"/>
        <w:ind w:firstLine="540"/>
        <w:jc w:val="both"/>
      </w:pPr>
      <w:r>
        <w:t>"ПО" - дата таможенного приходного ордера;</w:t>
      </w:r>
    </w:p>
    <w:p w:rsidR="002C4EE6" w:rsidRDefault="002C4EE6">
      <w:pPr>
        <w:pStyle w:val="ConsPlusNormal"/>
        <w:ind w:firstLine="540"/>
        <w:jc w:val="both"/>
      </w:pPr>
      <w:r>
        <w:t>"ИД" - дата исполнительного документа;</w:t>
      </w:r>
    </w:p>
    <w:p w:rsidR="002C4EE6" w:rsidRDefault="002C4EE6">
      <w:pPr>
        <w:pStyle w:val="ConsPlusNormal"/>
        <w:ind w:firstLine="540"/>
        <w:jc w:val="both"/>
      </w:pPr>
      <w:r>
        <w:t>"ИП" - дата инкассового поручения;</w:t>
      </w:r>
    </w:p>
    <w:p w:rsidR="002C4EE6" w:rsidRDefault="002C4EE6">
      <w:pPr>
        <w:pStyle w:val="ConsPlusNormal"/>
        <w:ind w:firstLine="540"/>
        <w:jc w:val="both"/>
      </w:pPr>
      <w:r>
        <w:t>"ТУ" - дата требования об уплате таможенных платежей;</w:t>
      </w:r>
    </w:p>
    <w:p w:rsidR="002C4EE6" w:rsidRDefault="002C4EE6">
      <w:pPr>
        <w:pStyle w:val="ConsPlusNormal"/>
        <w:ind w:firstLine="540"/>
        <w:jc w:val="both"/>
      </w:pPr>
      <w:r>
        <w:t>"БД" - дата документа финансово-хозяйственной деятельности таможенных органов;</w:t>
      </w:r>
    </w:p>
    <w:p w:rsidR="002C4EE6" w:rsidRDefault="002C4EE6">
      <w:pPr>
        <w:pStyle w:val="ConsPlusNormal"/>
        <w:ind w:firstLine="540"/>
        <w:jc w:val="both"/>
      </w:pPr>
      <w:r>
        <w:t>"ИН" - дата документа инкассации;</w:t>
      </w:r>
    </w:p>
    <w:p w:rsidR="002C4EE6" w:rsidRDefault="002C4EE6">
      <w:pPr>
        <w:pStyle w:val="ConsPlusNormal"/>
        <w:ind w:firstLine="540"/>
        <w:jc w:val="both"/>
      </w:pPr>
      <w: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2C4EE6" w:rsidRDefault="002C4EE6">
      <w:pPr>
        <w:pStyle w:val="ConsPlusNormal"/>
        <w:ind w:firstLine="540"/>
        <w:jc w:val="both"/>
      </w:pPr>
      <w:r>
        <w:t>"00" - иные случаи.</w:t>
      </w:r>
    </w:p>
    <w:p w:rsidR="002C4EE6" w:rsidRDefault="002C4EE6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66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2C4EE6" w:rsidRDefault="002C4EE6">
      <w:pPr>
        <w:pStyle w:val="ConsPlusNormal"/>
        <w:ind w:firstLine="540"/>
        <w:jc w:val="both"/>
      </w:pPr>
      <w:bookmarkStart w:id="7" w:name="P407"/>
      <w:bookmarkEnd w:id="7"/>
      <w:r>
        <w:t>12. В реквизите "Код" распоряжения указывается уникальный идентификатор начисления.</w:t>
      </w:r>
    </w:p>
    <w:p w:rsidR="002C4EE6" w:rsidRDefault="002C4EE6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67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2C4EE6" w:rsidRDefault="002C4EE6">
      <w:pPr>
        <w:pStyle w:val="ConsPlusNormal"/>
        <w:ind w:firstLine="540"/>
        <w:jc w:val="both"/>
      </w:pPr>
      <w:r>
        <w:t xml:space="preserve">13. В реквизите "Назначение платежа" распоряжения после информации, установленной </w:t>
      </w:r>
      <w:hyperlink r:id="rId68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t xml:space="preserve"> </w:t>
      </w:r>
      <w:proofErr w:type="gramStart"/>
      <w:r>
        <w:t xml:space="preserve"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</w:t>
      </w:r>
      <w:r>
        <w:lastRenderedPageBreak/>
        <w:t>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t>) физического лица и иную информацию о плательщике, установленную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14. Наличие в распоряжении незаполненных реквизитов не допускается.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Приложение N 4</w:t>
      </w:r>
    </w:p>
    <w:p w:rsidR="002C4EE6" w:rsidRDefault="002C4EE6">
      <w:pPr>
        <w:pStyle w:val="ConsPlusNormal"/>
        <w:jc w:val="right"/>
      </w:pPr>
      <w:r>
        <w:t>к приказу Министерства финансов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от 12.11.2013 N 107н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Title"/>
        <w:jc w:val="center"/>
      </w:pPr>
      <w:bookmarkStart w:id="8" w:name="P424"/>
      <w:bookmarkEnd w:id="8"/>
      <w:r>
        <w:t>ПРАВИЛА</w:t>
      </w:r>
    </w:p>
    <w:p w:rsidR="002C4EE6" w:rsidRDefault="002C4EE6">
      <w:pPr>
        <w:pStyle w:val="ConsPlusTitle"/>
        <w:jc w:val="center"/>
      </w:pPr>
      <w:r>
        <w:t>УКАЗАНИЯ ИНФОРМАЦИИ, ИДЕНТИФИЦИРУЮЩЕЙ ПЛАТЕЖ,</w:t>
      </w:r>
    </w:p>
    <w:p w:rsidR="002C4EE6" w:rsidRDefault="002C4EE6">
      <w:pPr>
        <w:pStyle w:val="ConsPlusTitle"/>
        <w:jc w:val="center"/>
      </w:pPr>
      <w:r>
        <w:t>В РАСПОРЯЖЕНИЯХ О ПЕРЕВОДЕ ДЕНЕЖНЫХ СРЕДСТВ В УПЛАТУ</w:t>
      </w:r>
    </w:p>
    <w:p w:rsidR="002C4EE6" w:rsidRDefault="002C4EE6">
      <w:pPr>
        <w:pStyle w:val="ConsPlusTitle"/>
        <w:jc w:val="center"/>
      </w:pPr>
      <w:r>
        <w:t>ПЛАТЕЖЕЙ В БЮДЖЕТНУЮ СИСТЕМУ РОССИЙСКОЙ ФЕДЕРАЦИИ</w:t>
      </w:r>
    </w:p>
    <w:p w:rsidR="002C4EE6" w:rsidRDefault="002C4EE6">
      <w:pPr>
        <w:pStyle w:val="ConsPlusTitle"/>
        <w:jc w:val="center"/>
      </w:pPr>
      <w:proofErr w:type="gramStart"/>
      <w:r>
        <w:t>(ЗА ИСКЛЮЧЕНИЕМ ПЛАТЕЖЕЙ, АДМИНИСТРИРУЕМЫХ</w:t>
      </w:r>
      <w:proofErr w:type="gramEnd"/>
    </w:p>
    <w:p w:rsidR="002C4EE6" w:rsidRDefault="002C4EE6">
      <w:pPr>
        <w:pStyle w:val="ConsPlusTitle"/>
        <w:jc w:val="center"/>
      </w:pPr>
      <w:proofErr w:type="gramStart"/>
      <w:r>
        <w:t>НАЛОГОВЫМИ И ТАМОЖЕННЫМИ ОРГАНАМИ)</w:t>
      </w:r>
      <w:proofErr w:type="gramEnd"/>
    </w:p>
    <w:p w:rsidR="002C4EE6" w:rsidRDefault="002C4EE6">
      <w:pPr>
        <w:pStyle w:val="ConsPlusNormal"/>
        <w:jc w:val="center"/>
      </w:pPr>
      <w:r>
        <w:t>Список изменяющих документов</w:t>
      </w:r>
    </w:p>
    <w:p w:rsidR="002C4EE6" w:rsidRDefault="002C4EE6">
      <w:pPr>
        <w:pStyle w:val="ConsPlusNormal"/>
        <w:jc w:val="center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Normal"/>
        <w:ind w:firstLine="540"/>
        <w:jc w:val="both"/>
      </w:pPr>
      <w:r>
        <w:t xml:space="preserve"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</w:t>
      </w:r>
      <w:proofErr w:type="spellStart"/>
      <w:r>
        <w:t>администрируемых</w:t>
      </w:r>
      <w:proofErr w:type="spellEnd"/>
      <w:r>
        <w:t xml:space="preserve"> налоговыми и таможенными органами) (далее - иные платежи) в бюджетную систему Российской Федерации.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bookmarkStart w:id="9" w:name="P435"/>
      <w:bookmarkEnd w:id="9"/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2C4EE6" w:rsidRDefault="002C4EE6">
      <w:pPr>
        <w:pStyle w:val="ConsPlusNormal"/>
        <w:ind w:firstLine="540"/>
        <w:jc w:val="both"/>
      </w:pPr>
      <w:r>
        <w:t>плательщиков страховых взносов и иных платежей в бюджетную систему Российской Федерации,</w:t>
      </w:r>
    </w:p>
    <w:p w:rsidR="002C4EE6" w:rsidRDefault="002C4EE6">
      <w:pPr>
        <w:pStyle w:val="ConsPlusNormal"/>
        <w:ind w:firstLine="540"/>
        <w:jc w:val="both"/>
      </w:pPr>
      <w:r>
        <w:t xml:space="preserve">плательщиков платежей в уплату государственных и муниципальных услуг, услуг, указанных в </w:t>
      </w:r>
      <w:hyperlink r:id="rId71" w:history="1">
        <w:r>
          <w:rPr>
            <w:color w:val="0000FF"/>
          </w:rPr>
          <w:t>части 3 статьи 1</w:t>
        </w:r>
      </w:hyperlink>
      <w:r>
        <w:t xml:space="preserve"> и </w:t>
      </w:r>
      <w:hyperlink r:id="rId72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</w:t>
      </w:r>
      <w:proofErr w:type="gramStart"/>
      <w:r>
        <w:t>открытые</w:t>
      </w:r>
      <w:proofErr w:type="gramEnd"/>
      <w:r>
        <w:t xml:space="preserve"> в том числе территориальным органам Федерального казначейства (далее - органам Федерального казначейства) в Банке России </w:t>
      </w:r>
      <w:r>
        <w:lastRenderedPageBreak/>
        <w:t>на балансовых счетах:</w:t>
      </w:r>
    </w:p>
    <w:p w:rsidR="002C4EE6" w:rsidRDefault="002C4EE6">
      <w:pPr>
        <w:pStyle w:val="ConsPlusNormal"/>
        <w:ind w:firstLine="540"/>
        <w:jc w:val="both"/>
      </w:pPr>
      <w:r>
        <w:t>N 40302 "Средства, поступающие во временное распоряжение";</w:t>
      </w:r>
    </w:p>
    <w:p w:rsidR="002C4EE6" w:rsidRDefault="002C4EE6">
      <w:pPr>
        <w:pStyle w:val="ConsPlusNormal"/>
        <w:ind w:firstLine="540"/>
        <w:jc w:val="both"/>
      </w:pPr>
      <w: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 xml:space="preserve">N 40601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 xml:space="preserve">N 40603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2C4EE6" w:rsidRDefault="002C4EE6">
      <w:pPr>
        <w:pStyle w:val="ConsPlusNormal"/>
        <w:ind w:firstLine="540"/>
        <w:jc w:val="both"/>
      </w:pPr>
      <w: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2C4EE6" w:rsidRDefault="002C4EE6">
      <w:pPr>
        <w:pStyle w:val="ConsPlusNormal"/>
        <w:ind w:firstLine="540"/>
        <w:jc w:val="both"/>
      </w:pPr>
      <w: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2C4EE6" w:rsidRDefault="002C4EE6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2C4EE6" w:rsidRDefault="002C4EE6">
      <w:pPr>
        <w:pStyle w:val="ConsPlusNormal"/>
        <w:ind w:firstLine="540"/>
        <w:jc w:val="both"/>
      </w:pPr>
      <w:r>
        <w:t xml:space="preserve">В реквизите "104" указывается КБК. В распоряжении о переводе денежных средств на счета, указанные в </w:t>
      </w:r>
      <w:hyperlink w:anchor="P435" w:history="1">
        <w:r>
          <w:rPr>
            <w:color w:val="0000FF"/>
          </w:rPr>
          <w:t>пункте 2</w:t>
        </w:r>
      </w:hyperlink>
      <w:r>
        <w:t xml:space="preserve"> настоящих Правил, и отсутствии КБК указывается значение ноль ("0").</w:t>
      </w:r>
    </w:p>
    <w:p w:rsidR="002C4EE6" w:rsidRDefault="002C4EE6">
      <w:pPr>
        <w:pStyle w:val="ConsPlusNormal"/>
        <w:ind w:firstLine="540"/>
        <w:jc w:val="both"/>
      </w:pPr>
      <w:r>
        <w:t xml:space="preserve">4.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73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435" w:history="1">
        <w:r>
          <w:rPr>
            <w:color w:val="0000FF"/>
          </w:rPr>
          <w:t>пункте 2</w:t>
        </w:r>
      </w:hyperlink>
      <w:r>
        <w:t xml:space="preserve"> настоящих Правил и отсутствии кода </w:t>
      </w:r>
      <w:hyperlink r:id="rId74" w:history="1">
        <w:r>
          <w:rPr>
            <w:color w:val="0000FF"/>
          </w:rPr>
          <w:t>ОКТМО</w:t>
        </w:r>
      </w:hyperlink>
      <w:r>
        <w:t xml:space="preserve"> указывается значение ноль ("0").</w:t>
      </w:r>
    </w:p>
    <w:p w:rsidR="002C4EE6" w:rsidRDefault="002C4EE6">
      <w:pPr>
        <w:pStyle w:val="ConsPlusNormal"/>
        <w:ind w:firstLine="540"/>
        <w:jc w:val="both"/>
      </w:pPr>
      <w:r>
        <w:t>5. В реквизитах "106", "107", "109" распоряжения указывается ноль ("0").</w:t>
      </w:r>
    </w:p>
    <w:p w:rsidR="002C4EE6" w:rsidRDefault="002C4E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bookmarkStart w:id="10" w:name="P456"/>
      <w:bookmarkEnd w:id="10"/>
      <w:r>
        <w:lastRenderedPageBreak/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2C4EE6" w:rsidRDefault="002C4EE6">
      <w:pPr>
        <w:pStyle w:val="ConsPlusNormal"/>
        <w:ind w:firstLine="540"/>
        <w:jc w:val="both"/>
      </w:pPr>
      <w: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 xml:space="preserve">При заполнении реквизита "108" знаки "N" и </w:t>
      </w:r>
      <w:proofErr w:type="gramStart"/>
      <w:r>
        <w:t>"-</w:t>
      </w:r>
      <w:proofErr w:type="gramEnd"/>
      <w:r>
        <w:t>" не указываются.</w:t>
      </w:r>
    </w:p>
    <w:p w:rsidR="002C4EE6" w:rsidRDefault="002C4EE6">
      <w:pPr>
        <w:pStyle w:val="ConsPlusNormal"/>
        <w:ind w:firstLine="540"/>
        <w:jc w:val="both"/>
      </w:pPr>
      <w: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2C4EE6" w:rsidRDefault="002C4EE6">
      <w:pPr>
        <w:pStyle w:val="ConsPlusNormal"/>
        <w:ind w:firstLine="540"/>
        <w:jc w:val="both"/>
      </w:pPr>
      <w:r>
        <w:t>"01" - паспорт гражданина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2C4EE6" w:rsidRDefault="002C4EE6">
      <w:pPr>
        <w:pStyle w:val="ConsPlusNormal"/>
        <w:ind w:firstLine="540"/>
        <w:jc w:val="both"/>
      </w:pPr>
      <w:r>
        <w:t>"03" - паспорт моряка (удостоверение личности моряка);</w:t>
      </w:r>
    </w:p>
    <w:p w:rsidR="002C4EE6" w:rsidRDefault="002C4EE6">
      <w:pPr>
        <w:pStyle w:val="ConsPlusNormal"/>
        <w:ind w:firstLine="540"/>
        <w:jc w:val="both"/>
      </w:pPr>
      <w:r>
        <w:t>"04" - удостоверение личности военнослужащего;</w:t>
      </w:r>
    </w:p>
    <w:p w:rsidR="002C4EE6" w:rsidRDefault="002C4EE6">
      <w:pPr>
        <w:pStyle w:val="ConsPlusNormal"/>
        <w:ind w:firstLine="540"/>
        <w:jc w:val="both"/>
      </w:pPr>
      <w:r>
        <w:t>"05" - военный билет военнослужащего;</w:t>
      </w:r>
    </w:p>
    <w:p w:rsidR="002C4EE6" w:rsidRDefault="002C4EE6">
      <w:pPr>
        <w:pStyle w:val="ConsPlusNormal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"07" - справка об освобождении из мест лишения свободы;</w:t>
      </w:r>
    </w:p>
    <w:p w:rsidR="002C4EE6" w:rsidRDefault="002C4EE6">
      <w:pPr>
        <w:pStyle w:val="ConsPlusNormal"/>
        <w:ind w:firstLine="540"/>
        <w:jc w:val="both"/>
      </w:pPr>
      <w: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2C4EE6" w:rsidRDefault="002C4EE6">
      <w:pPr>
        <w:pStyle w:val="ConsPlusNormal"/>
        <w:ind w:firstLine="540"/>
        <w:jc w:val="both"/>
      </w:pPr>
      <w:r>
        <w:t>"09" - вид на жительство;</w:t>
      </w:r>
    </w:p>
    <w:p w:rsidR="002C4EE6" w:rsidRDefault="002C4EE6">
      <w:pPr>
        <w:pStyle w:val="ConsPlusNormal"/>
        <w:ind w:firstLine="540"/>
        <w:jc w:val="both"/>
      </w:pPr>
      <w:r>
        <w:t>"10" - разрешение на временное проживание (для лиц без гражданства);</w:t>
      </w:r>
    </w:p>
    <w:p w:rsidR="002C4EE6" w:rsidRDefault="002C4EE6">
      <w:pPr>
        <w:pStyle w:val="ConsPlusNormal"/>
        <w:ind w:firstLine="540"/>
        <w:jc w:val="both"/>
      </w:pPr>
      <w:r>
        <w:t>"11" - удостоверение беженца;</w:t>
      </w:r>
    </w:p>
    <w:p w:rsidR="002C4EE6" w:rsidRDefault="002C4EE6">
      <w:pPr>
        <w:pStyle w:val="ConsPlusNormal"/>
        <w:ind w:firstLine="540"/>
        <w:jc w:val="both"/>
      </w:pPr>
      <w:r>
        <w:t>"12" - миграционная карта;</w:t>
      </w:r>
    </w:p>
    <w:p w:rsidR="002C4EE6" w:rsidRDefault="002C4EE6">
      <w:pPr>
        <w:pStyle w:val="ConsPlusNormal"/>
        <w:ind w:firstLine="540"/>
        <w:jc w:val="both"/>
      </w:pPr>
      <w:r>
        <w:t>"13" - паспорт гражданина СССР;</w:t>
      </w:r>
    </w:p>
    <w:p w:rsidR="002C4EE6" w:rsidRDefault="002C4EE6">
      <w:pPr>
        <w:pStyle w:val="ConsPlusNormal"/>
        <w:ind w:firstLine="540"/>
        <w:jc w:val="both"/>
      </w:pPr>
      <w: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2C4EE6" w:rsidRDefault="002C4EE6">
      <w:pPr>
        <w:pStyle w:val="ConsPlusNormal"/>
        <w:ind w:firstLine="540"/>
        <w:jc w:val="both"/>
      </w:pPr>
      <w:r>
        <w:t>"22" - водительское удостоверение;</w:t>
      </w:r>
    </w:p>
    <w:p w:rsidR="002C4EE6" w:rsidRDefault="002C4EE6">
      <w:pPr>
        <w:pStyle w:val="ConsPlusNormal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</w:t>
      </w:r>
      <w:proofErr w:type="gramStart"/>
      <w:r>
        <w:t>;"</w:t>
      </w:r>
      <w:proofErr w:type="gramEnd"/>
      <w:r>
        <w:t>.</w:t>
      </w:r>
    </w:p>
    <w:p w:rsidR="002C4EE6" w:rsidRDefault="002C4EE6">
      <w:pPr>
        <w:pStyle w:val="ConsPlusNormal"/>
        <w:ind w:firstLine="540"/>
        <w:jc w:val="both"/>
      </w:pPr>
      <w:r>
        <w:t>Например: "01;0201251245"</w:t>
      </w:r>
    </w:p>
    <w:p w:rsidR="002C4EE6" w:rsidRDefault="002C4EE6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2C4EE6" w:rsidRDefault="002C4EE6">
      <w:pPr>
        <w:pStyle w:val="ConsPlusNormal"/>
        <w:ind w:firstLine="540"/>
        <w:jc w:val="both"/>
      </w:pPr>
      <w:r>
        <w:t>7. В реквизите "Код" указывается уникальный идентификатор начисления.</w:t>
      </w:r>
    </w:p>
    <w:p w:rsidR="002C4EE6" w:rsidRDefault="002C4EE6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76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2C4EE6" w:rsidRDefault="002C4EE6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77" w:history="1">
        <w:r>
          <w:rPr>
            <w:color w:val="0000FF"/>
          </w:rPr>
          <w:t>ОКТМО</w:t>
        </w:r>
      </w:hyperlink>
      <w:r>
        <w:t>, а в реквизитах "106" - "109" и "Код" платежного поручения</w:t>
      </w:r>
      <w:proofErr w:type="gramEnd"/>
      <w:r>
        <w:t xml:space="preserve"> на общую сумму с реестром указывают ноль ("0").</w:t>
      </w:r>
    </w:p>
    <w:p w:rsidR="002C4EE6" w:rsidRDefault="002C4EE6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Информация об уникальном идентификаторе начисления, идентификаторе сведений о </w:t>
      </w:r>
      <w:r>
        <w:lastRenderedPageBreak/>
        <w:t xml:space="preserve">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79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  <w:proofErr w:type="gramEnd"/>
    </w:p>
    <w:p w:rsidR="002C4EE6" w:rsidRDefault="002C4EE6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2C4EE6" w:rsidRDefault="002C4EE6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2C4EE6" w:rsidRDefault="002C4EE6">
      <w:pPr>
        <w:pStyle w:val="ConsPlusNormal"/>
        <w:ind w:firstLine="540"/>
        <w:jc w:val="both"/>
      </w:pPr>
      <w: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2C4EE6" w:rsidRDefault="002C4EE6">
      <w:pPr>
        <w:pStyle w:val="ConsPlusNormal"/>
        <w:ind w:firstLine="540"/>
        <w:jc w:val="both"/>
      </w:pPr>
      <w: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2C4EE6" w:rsidRDefault="002C4EE6">
      <w:pPr>
        <w:pStyle w:val="ConsPlusNormal"/>
        <w:ind w:firstLine="540"/>
        <w:jc w:val="both"/>
      </w:pPr>
      <w:r>
        <w:t xml:space="preserve">9. В реквизите "Назначение платежа" распоряжения после информации, установленной </w:t>
      </w:r>
      <w:hyperlink r:id="rId81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</w:t>
      </w:r>
      <w:proofErr w:type="gramEnd"/>
      <w:r>
        <w:t xml:space="preserve">; </w:t>
      </w:r>
      <w:proofErr w:type="gramStart"/>
      <w: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</w:t>
      </w:r>
      <w:proofErr w:type="gramEnd"/>
      <w:r>
        <w:t xml:space="preserve"> судебного решения и номер исполнительного листа;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  <w:proofErr w:type="gramEnd"/>
    </w:p>
    <w:p w:rsidR="002C4EE6" w:rsidRDefault="002C4EE6">
      <w:pPr>
        <w:pStyle w:val="ConsPlusNormal"/>
        <w:ind w:firstLine="540"/>
        <w:jc w:val="both"/>
      </w:pPr>
      <w:proofErr w:type="gramStart"/>
      <w: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</w:t>
      </w:r>
      <w:proofErr w:type="gramEnd"/>
      <w:r>
        <w:t xml:space="preserve"> места жительства) физического лица и иную информацию о плательщике, установленную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 xml:space="preserve"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</w:t>
      </w:r>
      <w:r>
        <w:lastRenderedPageBreak/>
        <w:t>фамилия, имя, отчество (при его наличии), при отсутствии у должника ИНН</w:t>
      </w:r>
      <w:proofErr w:type="gramEnd"/>
      <w: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2C4EE6" w:rsidRDefault="002C4EE6">
      <w:pPr>
        <w:pStyle w:val="ConsPlusNormal"/>
        <w:ind w:firstLine="540"/>
        <w:jc w:val="both"/>
      </w:pPr>
      <w:r>
        <w:t>10. Наличие в распоряжении незаполненных реквизитов не допускается.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jc w:val="right"/>
      </w:pPr>
      <w:r>
        <w:t>Приложение N 5</w:t>
      </w:r>
    </w:p>
    <w:p w:rsidR="002C4EE6" w:rsidRDefault="002C4EE6">
      <w:pPr>
        <w:pStyle w:val="ConsPlusNormal"/>
        <w:jc w:val="right"/>
      </w:pPr>
      <w:r>
        <w:t>к приказу Министерства финансов</w:t>
      </w:r>
    </w:p>
    <w:p w:rsidR="002C4EE6" w:rsidRDefault="002C4EE6">
      <w:pPr>
        <w:pStyle w:val="ConsPlusNormal"/>
        <w:jc w:val="right"/>
      </w:pPr>
      <w:r>
        <w:t>Российской Федерации</w:t>
      </w:r>
    </w:p>
    <w:p w:rsidR="002C4EE6" w:rsidRDefault="002C4EE6">
      <w:pPr>
        <w:pStyle w:val="ConsPlusNormal"/>
        <w:jc w:val="right"/>
      </w:pPr>
      <w:r>
        <w:t>от 12.11.2013 N 107н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Title"/>
        <w:jc w:val="center"/>
      </w:pPr>
      <w:bookmarkStart w:id="11" w:name="P505"/>
      <w:bookmarkEnd w:id="11"/>
      <w:r>
        <w:t>ПРАВИЛА</w:t>
      </w:r>
    </w:p>
    <w:p w:rsidR="002C4EE6" w:rsidRDefault="002C4EE6">
      <w:pPr>
        <w:pStyle w:val="ConsPlusTitle"/>
        <w:jc w:val="center"/>
      </w:pPr>
      <w:r>
        <w:t>УКАЗАНИЯ ИНФОРМАЦИИ, ИДЕНТИФИЦИРУЮЩЕЙ ЛИЦО ИЛИ ОРГАН,</w:t>
      </w:r>
    </w:p>
    <w:p w:rsidR="002C4EE6" w:rsidRDefault="002C4EE6">
      <w:pPr>
        <w:pStyle w:val="ConsPlusTitle"/>
        <w:jc w:val="center"/>
      </w:pPr>
      <w:proofErr w:type="gramStart"/>
      <w:r>
        <w:t>СОСТАВИВШИЙ</w:t>
      </w:r>
      <w:proofErr w:type="gramEnd"/>
      <w:r>
        <w:t xml:space="preserve"> РАСПОРЯЖЕНИЕ О ПЕРЕВОДЕ ДЕНЕЖНЫХ СРЕДСТВ</w:t>
      </w:r>
    </w:p>
    <w:p w:rsidR="002C4EE6" w:rsidRDefault="002C4EE6">
      <w:pPr>
        <w:pStyle w:val="ConsPlusTitle"/>
        <w:jc w:val="center"/>
      </w:pPr>
      <w:r>
        <w:t>В УПЛАТУ ПЛАТЕЖЕЙ В БЮДЖЕТНУЮ СИСТЕМУ</w:t>
      </w:r>
    </w:p>
    <w:p w:rsidR="002C4EE6" w:rsidRDefault="002C4EE6">
      <w:pPr>
        <w:pStyle w:val="ConsPlusTitle"/>
        <w:jc w:val="center"/>
      </w:pPr>
      <w:r>
        <w:t>РОССИЙСКОЙ ФЕДЕРАЦИИ</w:t>
      </w:r>
    </w:p>
    <w:p w:rsidR="002C4EE6" w:rsidRDefault="002C4EE6">
      <w:pPr>
        <w:pStyle w:val="ConsPlusNormal"/>
        <w:jc w:val="center"/>
      </w:pPr>
    </w:p>
    <w:p w:rsidR="002C4EE6" w:rsidRDefault="002C4EE6">
      <w:pPr>
        <w:pStyle w:val="ConsPlusNormal"/>
        <w:ind w:firstLine="540"/>
        <w:jc w:val="both"/>
      </w:pPr>
      <w: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68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424" w:history="1">
        <w:r>
          <w:rPr>
            <w:color w:val="0000FF"/>
          </w:rPr>
          <w:t>4</w:t>
        </w:r>
      </w:hyperlink>
      <w: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2C4EE6" w:rsidRDefault="002C4EE6">
      <w:pPr>
        <w:pStyle w:val="ConsPlusNormal"/>
        <w:ind w:firstLine="540"/>
        <w:jc w:val="both"/>
      </w:pPr>
      <w:r>
        <w:t>"01" - налогоплательщик (плательщик сборов) - юридическое лицо;</w:t>
      </w:r>
    </w:p>
    <w:p w:rsidR="002C4EE6" w:rsidRDefault="002C4EE6">
      <w:pPr>
        <w:pStyle w:val="ConsPlusNormal"/>
        <w:ind w:firstLine="540"/>
        <w:jc w:val="both"/>
      </w:pPr>
      <w:r>
        <w:t>"02" - налоговый агент;</w:t>
      </w:r>
    </w:p>
    <w:p w:rsidR="002C4EE6" w:rsidRDefault="002C4EE6">
      <w:pPr>
        <w:pStyle w:val="ConsPlusNormal"/>
        <w:ind w:firstLine="540"/>
        <w:jc w:val="both"/>
      </w:pPr>
      <w: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2C4EE6" w:rsidRDefault="002C4EE6">
      <w:pPr>
        <w:pStyle w:val="ConsPlusNormal"/>
        <w:ind w:firstLine="540"/>
        <w:jc w:val="both"/>
      </w:pPr>
      <w:r>
        <w:t>"04" - налоговый орган;</w:t>
      </w:r>
    </w:p>
    <w:p w:rsidR="002C4EE6" w:rsidRDefault="002C4EE6">
      <w:pPr>
        <w:pStyle w:val="ConsPlusNormal"/>
        <w:ind w:firstLine="540"/>
        <w:jc w:val="both"/>
      </w:pPr>
      <w:r>
        <w:t>"05" - территориальные органы Федеральной службы судебных приставов;</w:t>
      </w:r>
    </w:p>
    <w:p w:rsidR="002C4EE6" w:rsidRDefault="002C4EE6">
      <w:pPr>
        <w:pStyle w:val="ConsPlusNormal"/>
        <w:ind w:firstLine="540"/>
        <w:jc w:val="both"/>
      </w:pPr>
      <w:r>
        <w:t>"06" - участник внешнеэкономической деятельности - юридическое лицо;</w:t>
      </w:r>
    </w:p>
    <w:p w:rsidR="002C4EE6" w:rsidRDefault="002C4EE6">
      <w:pPr>
        <w:pStyle w:val="ConsPlusNormal"/>
        <w:ind w:firstLine="540"/>
        <w:jc w:val="both"/>
      </w:pPr>
      <w:r>
        <w:t>"07" - таможенный орган;</w:t>
      </w:r>
    </w:p>
    <w:p w:rsidR="002C4EE6" w:rsidRDefault="002C4EE6">
      <w:pPr>
        <w:pStyle w:val="ConsPlusNormal"/>
        <w:ind w:firstLine="540"/>
        <w:jc w:val="both"/>
      </w:pPr>
      <w: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2C4EE6" w:rsidRDefault="002C4EE6">
      <w:pPr>
        <w:pStyle w:val="ConsPlusNormal"/>
        <w:ind w:firstLine="540"/>
        <w:jc w:val="both"/>
      </w:pPr>
      <w:r>
        <w:t>"09" - налогоплательщик (плательщик сборов) - индивидуальный предприниматель;</w:t>
      </w:r>
    </w:p>
    <w:p w:rsidR="002C4EE6" w:rsidRDefault="002C4EE6">
      <w:pPr>
        <w:pStyle w:val="ConsPlusNormal"/>
        <w:ind w:firstLine="540"/>
        <w:jc w:val="both"/>
      </w:pPr>
      <w:r>
        <w:t>"10" - налогоплательщик (плательщик сборов) - нотариус, занимающийся частной практикой;</w:t>
      </w:r>
    </w:p>
    <w:p w:rsidR="002C4EE6" w:rsidRDefault="002C4EE6">
      <w:pPr>
        <w:pStyle w:val="ConsPlusNormal"/>
        <w:ind w:firstLine="540"/>
        <w:jc w:val="both"/>
      </w:pPr>
      <w:r>
        <w:t>"11" - налогоплательщик (плательщик сборов) - адвокат, учредивший адвокатский кабинет;</w:t>
      </w:r>
    </w:p>
    <w:p w:rsidR="002C4EE6" w:rsidRDefault="002C4EE6">
      <w:pPr>
        <w:pStyle w:val="ConsPlusNormal"/>
        <w:ind w:firstLine="540"/>
        <w:jc w:val="both"/>
      </w:pPr>
      <w:r>
        <w:t>"12" - налогоплательщик (плательщик сборов) - глава крестьянского (фермерского) хозяйства;</w:t>
      </w:r>
    </w:p>
    <w:p w:rsidR="002C4EE6" w:rsidRDefault="002C4EE6">
      <w:pPr>
        <w:pStyle w:val="ConsPlusNormal"/>
        <w:ind w:firstLine="540"/>
        <w:jc w:val="both"/>
      </w:pPr>
      <w:r>
        <w:t>"13" - налогоплательщик (плательщик сборов) - иное физическое лицо - клиент банка (владелец счета);</w:t>
      </w:r>
    </w:p>
    <w:p w:rsidR="002C4EE6" w:rsidRDefault="002C4EE6">
      <w:pPr>
        <w:pStyle w:val="ConsPlusNormal"/>
        <w:ind w:firstLine="540"/>
        <w:jc w:val="both"/>
      </w:pPr>
      <w:r>
        <w:t>"14" - налогоплательщик, производящий выплаты физическим лицам;</w:t>
      </w:r>
    </w:p>
    <w:p w:rsidR="002C4EE6" w:rsidRDefault="002C4EE6">
      <w:pPr>
        <w:pStyle w:val="ConsPlusNormal"/>
        <w:ind w:firstLine="540"/>
        <w:jc w:val="both"/>
      </w:pPr>
      <w: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2C4EE6" w:rsidRDefault="002C4EE6">
      <w:pPr>
        <w:pStyle w:val="ConsPlusNormal"/>
        <w:ind w:firstLine="540"/>
        <w:jc w:val="both"/>
      </w:pPr>
      <w:r>
        <w:t>"16" - участник внешнеэкономической деятельности - физическое лицо;</w:t>
      </w:r>
    </w:p>
    <w:p w:rsidR="002C4EE6" w:rsidRDefault="002C4EE6">
      <w:pPr>
        <w:pStyle w:val="ConsPlusNormal"/>
        <w:ind w:firstLine="540"/>
        <w:jc w:val="both"/>
      </w:pPr>
      <w:r>
        <w:t>"17" - участник внешнеэкономической деятельности - индивидуальный предприниматель;</w:t>
      </w:r>
    </w:p>
    <w:p w:rsidR="002C4EE6" w:rsidRDefault="002C4EE6">
      <w:pPr>
        <w:pStyle w:val="ConsPlusNormal"/>
        <w:ind w:firstLine="540"/>
        <w:jc w:val="both"/>
      </w:pPr>
      <w: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2C4EE6" w:rsidRDefault="002C4EE6">
      <w:pPr>
        <w:pStyle w:val="ConsPlusNormal"/>
        <w:ind w:firstLine="540"/>
        <w:jc w:val="both"/>
      </w:pPr>
      <w:r>
        <w:t xml:space="preserve"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</w:t>
      </w:r>
      <w:r>
        <w:lastRenderedPageBreak/>
        <w:t>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2C4EE6" w:rsidRDefault="002C4EE6">
      <w:pPr>
        <w:pStyle w:val="ConsPlusNormal"/>
        <w:ind w:firstLine="540"/>
        <w:jc w:val="both"/>
      </w:pPr>
      <w: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2C4EE6" w:rsidRDefault="002C4EE6">
      <w:pPr>
        <w:pStyle w:val="ConsPlusNormal"/>
        <w:ind w:firstLine="540"/>
        <w:jc w:val="both"/>
      </w:pPr>
      <w:r>
        <w:t>"21" - ответственный участник консолидированной группы налогоплательщиков;</w:t>
      </w:r>
    </w:p>
    <w:p w:rsidR="002C4EE6" w:rsidRDefault="002C4EE6">
      <w:pPr>
        <w:pStyle w:val="ConsPlusNormal"/>
        <w:ind w:firstLine="540"/>
        <w:jc w:val="both"/>
      </w:pPr>
      <w:r>
        <w:t>"22" - участник консолидированной группы налогоплательщиков;</w:t>
      </w:r>
    </w:p>
    <w:p w:rsidR="002C4EE6" w:rsidRDefault="002C4EE6">
      <w:pPr>
        <w:pStyle w:val="ConsPlusNormal"/>
        <w:ind w:firstLine="540"/>
        <w:jc w:val="both"/>
      </w:pPr>
      <w:r>
        <w:t xml:space="preserve">"23" - органы </w:t>
      </w:r>
      <w:proofErr w:type="gramStart"/>
      <w:r>
        <w:t>контроля за</w:t>
      </w:r>
      <w:proofErr w:type="gramEnd"/>
      <w:r>
        <w:t xml:space="preserve"> уплатой страховых взносов;</w:t>
      </w:r>
    </w:p>
    <w:p w:rsidR="002C4EE6" w:rsidRDefault="002C4EE6">
      <w:pPr>
        <w:pStyle w:val="ConsPlusNormal"/>
        <w:ind w:firstLine="540"/>
        <w:jc w:val="both"/>
      </w:pPr>
      <w: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2C4EE6" w:rsidRDefault="002C4EE6">
      <w:pPr>
        <w:pStyle w:val="ConsPlusNormal"/>
        <w:ind w:firstLine="540"/>
        <w:jc w:val="both"/>
      </w:pPr>
      <w:proofErr w:type="gramStart"/>
      <w: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2C4EE6" w:rsidRDefault="002C4EE6">
      <w:pPr>
        <w:pStyle w:val="ConsPlusNormal"/>
        <w:ind w:firstLine="540"/>
        <w:jc w:val="both"/>
      </w:pPr>
      <w: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ind w:firstLine="540"/>
        <w:jc w:val="both"/>
      </w:pPr>
    </w:p>
    <w:p w:rsidR="002C4EE6" w:rsidRDefault="002C4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1DD1" w:rsidRDefault="00931DD1"/>
    <w:sectPr w:rsidR="00931DD1" w:rsidSect="00AF5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EE6"/>
    <w:rsid w:val="002C4EE6"/>
    <w:rsid w:val="00931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4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4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4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C4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C4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C4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C4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A17EA2CF57D1AC1A673007941EFDD627B682F3E74007C8E27163718D8179ABAAAECA2F5D1A81B3AB3g7L" TargetMode="External"/><Relationship Id="rId18" Type="http://schemas.openxmlformats.org/officeDocument/2006/relationships/hyperlink" Target="consultantplus://offline/ref=3A17EA2CF57D1AC1A673007941EFDD627B682F3E74007C8E27163718D8179ABAAAECA2F5D1A81938B3g0L" TargetMode="External"/><Relationship Id="rId26" Type="http://schemas.openxmlformats.org/officeDocument/2006/relationships/hyperlink" Target="consultantplus://offline/ref=3A17EA2CF57D1AC1A673007941EFDD627B672F3471007C8E27163718D8179ABAAAECA2F5D1A81D38B3g4L" TargetMode="External"/><Relationship Id="rId39" Type="http://schemas.openxmlformats.org/officeDocument/2006/relationships/hyperlink" Target="consultantplus://offline/ref=3A17EA2CF57D1AC1A673007941EFDD627B64273571087C8E27163718D8B1g7L" TargetMode="External"/><Relationship Id="rId21" Type="http://schemas.openxmlformats.org/officeDocument/2006/relationships/hyperlink" Target="consultantplus://offline/ref=3A17EA2CF57D1AC1A673007941EFDD627B672F3471007C8E27163718D8179ABAAAECA2F5D1A81D38B3g4L" TargetMode="External"/><Relationship Id="rId34" Type="http://schemas.openxmlformats.org/officeDocument/2006/relationships/hyperlink" Target="consultantplus://offline/ref=3A17EA2CF57D1AC1A673007941EFDD627B672F3471007C8E27163718D8179ABAAAECA2F5D1A81D38B3gDL" TargetMode="External"/><Relationship Id="rId42" Type="http://schemas.openxmlformats.org/officeDocument/2006/relationships/hyperlink" Target="consultantplus://offline/ref=3A17EA2CF57D1AC1A673007941EFDD627B672F3471007C8E27163718D8179ABAAAECA2F5D1A81D3BB3g5L" TargetMode="External"/><Relationship Id="rId47" Type="http://schemas.openxmlformats.org/officeDocument/2006/relationships/hyperlink" Target="consultantplus://offline/ref=3A17EA2CF57D1AC1A673007941EFDD627B672B3C70007C8E27163718D8179ABAAAECA2F5D1A8183EB3g1L" TargetMode="External"/><Relationship Id="rId50" Type="http://schemas.openxmlformats.org/officeDocument/2006/relationships/hyperlink" Target="consultantplus://offline/ref=3A17EA2CF57D1AC1A673007941EFDD627B672F3471007C8E27163718D8179ABAAAECA2F5D1A81D3BB3g6L" TargetMode="External"/><Relationship Id="rId55" Type="http://schemas.openxmlformats.org/officeDocument/2006/relationships/hyperlink" Target="consultantplus://offline/ref=3A17EA2CF57D1AC1A673007941EFDD627B672F3471007C8E27163718D8179ABAAAECA2F5D1A81D3BB3g3L" TargetMode="External"/><Relationship Id="rId63" Type="http://schemas.openxmlformats.org/officeDocument/2006/relationships/hyperlink" Target="consultantplus://offline/ref=3A17EA2CF57D1AC1A673007941EFDD627B672F3471007C8E27163718D8179ABAAAECA2F5D1A81D3AB3g1L" TargetMode="External"/><Relationship Id="rId68" Type="http://schemas.openxmlformats.org/officeDocument/2006/relationships/hyperlink" Target="consultantplus://offline/ref=3A17EA2CF57D1AC1A673007941EFDD627B682F3E74007C8E27163718D8179ABAAAECA2F5D1A81E3DB3g6L" TargetMode="External"/><Relationship Id="rId76" Type="http://schemas.openxmlformats.org/officeDocument/2006/relationships/hyperlink" Target="consultantplus://offline/ref=3A17EA2CF57D1AC1A673007941EFDD627B682F3E74007C8E27163718D8B1g7L" TargetMode="External"/><Relationship Id="rId7" Type="http://schemas.openxmlformats.org/officeDocument/2006/relationships/hyperlink" Target="consultantplus://offline/ref=3A17EA2CF57D1AC1A673007941EFDD627B682D3B720F7C8E27163718D8179ABAAAECA2F5D1A81D38B3g2L" TargetMode="External"/><Relationship Id="rId71" Type="http://schemas.openxmlformats.org/officeDocument/2006/relationships/hyperlink" Target="consultantplus://offline/ref=3A17EA2CF57D1AC1A673007941EFDD627B682C3571087C8E27163718D8179ABAAAECA2F5D1A81D38B3g7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A17EA2CF57D1AC1A673007941EFDD627B612F39790D7C8E27163718D8B1g7L" TargetMode="External"/><Relationship Id="rId29" Type="http://schemas.openxmlformats.org/officeDocument/2006/relationships/hyperlink" Target="consultantplus://offline/ref=3A17EA2CF57D1AC1A673007941EFDD627B672F3471007C8E27163718D8179ABAAAECA2F5D1A81D38B3g0L" TargetMode="External"/><Relationship Id="rId11" Type="http://schemas.openxmlformats.org/officeDocument/2006/relationships/hyperlink" Target="consultantplus://offline/ref=3A17EA2CF57D1AC1A673007941EFDD627B682C3571087C8E27163718D8B1g7L" TargetMode="External"/><Relationship Id="rId24" Type="http://schemas.openxmlformats.org/officeDocument/2006/relationships/hyperlink" Target="consultantplus://offline/ref=3A17EA2CF57D1AC1A673007941EFDD627B682F3E74007C8E27163718D8B1g7L" TargetMode="External"/><Relationship Id="rId32" Type="http://schemas.openxmlformats.org/officeDocument/2006/relationships/hyperlink" Target="consultantplus://offline/ref=3A17EA2CF57D1AC1A673007941EFDD627B672F3471007C8E27163718D8179ABAAAECA2F5D1A81D38B3gDL" TargetMode="External"/><Relationship Id="rId37" Type="http://schemas.openxmlformats.org/officeDocument/2006/relationships/hyperlink" Target="consultantplus://offline/ref=3A17EA2CF57D1AC1A673007941EFDD627B672F3471007C8E27163718D8179ABAAAECA2F5D1A81D38B3gCL" TargetMode="External"/><Relationship Id="rId40" Type="http://schemas.openxmlformats.org/officeDocument/2006/relationships/hyperlink" Target="consultantplus://offline/ref=3A17EA2CF57D1AC1A673007941EFDD627B64273571087C8E27163718D8B1g7L" TargetMode="External"/><Relationship Id="rId45" Type="http://schemas.openxmlformats.org/officeDocument/2006/relationships/hyperlink" Target="consultantplus://offline/ref=3A17EA2CF57D1AC1A673007941EFDD627B672F3471007C8E27163718D8179ABAAAECA2F5D1A81D3BB3g4L" TargetMode="External"/><Relationship Id="rId53" Type="http://schemas.openxmlformats.org/officeDocument/2006/relationships/hyperlink" Target="consultantplus://offline/ref=3A17EA2CF57D1AC1A673007941EFDD627B64273571087C8E27163718D8B1g7L" TargetMode="External"/><Relationship Id="rId58" Type="http://schemas.openxmlformats.org/officeDocument/2006/relationships/hyperlink" Target="consultantplus://offline/ref=3A17EA2CF57D1AC1A673007941EFDD627B672F3471007C8E27163718D8179ABAAAECA2F5D1A81D3BB3gCL" TargetMode="External"/><Relationship Id="rId66" Type="http://schemas.openxmlformats.org/officeDocument/2006/relationships/hyperlink" Target="consultantplus://offline/ref=3A17EA2CF57D1AC1A673007941EFDD627B672F3471007C8E27163718D8179ABAAAECA2F5D1A81D3AB3g2L" TargetMode="External"/><Relationship Id="rId74" Type="http://schemas.openxmlformats.org/officeDocument/2006/relationships/hyperlink" Target="consultantplus://offline/ref=3A17EA2CF57D1AC1A673007941EFDD627B64273571087C8E27163718D8B1g7L" TargetMode="External"/><Relationship Id="rId79" Type="http://schemas.openxmlformats.org/officeDocument/2006/relationships/hyperlink" Target="consultantplus://offline/ref=3A17EA2CF57D1AC1A673007941EFDD627B66283574007C8E27163718D8B1g7L" TargetMode="External"/><Relationship Id="rId5" Type="http://schemas.openxmlformats.org/officeDocument/2006/relationships/hyperlink" Target="consultantplus://offline/ref=3A17EA2CF57D1AC1A673007941EFDD627B682E35790C7C8E27163718D8179ABAAAECA2F7D5BAgBL" TargetMode="External"/><Relationship Id="rId61" Type="http://schemas.openxmlformats.org/officeDocument/2006/relationships/hyperlink" Target="consultantplus://offline/ref=3A17EA2CF57D1AC1A673007941EFDD627B672F3471007C8E27163718D8179ABAAAECA2F5D1A81D3AB3g7L" TargetMode="External"/><Relationship Id="rId82" Type="http://schemas.openxmlformats.org/officeDocument/2006/relationships/fontTable" Target="fontTable.xml"/><Relationship Id="rId10" Type="http://schemas.openxmlformats.org/officeDocument/2006/relationships/hyperlink" Target="consultantplus://offline/ref=3A17EA2CF57D1AC1A673007941EFDD627B682F3E74007C8E27163718D8179ABAAAECA2F5D1A81E3DB3g6L" TargetMode="External"/><Relationship Id="rId19" Type="http://schemas.openxmlformats.org/officeDocument/2006/relationships/hyperlink" Target="consultantplus://offline/ref=3A17EA2CF57D1AC1A673007941EFDD627B682F3E74007C8E27163718D8179ABAAAECA2F5D1A81939B3g4L" TargetMode="External"/><Relationship Id="rId31" Type="http://schemas.openxmlformats.org/officeDocument/2006/relationships/hyperlink" Target="consultantplus://offline/ref=3A17EA2CF57D1AC1A673007941EFDD627B672F3471007C8E27163718D8179ABAAAECA2F5D1A81D38B3g3L" TargetMode="External"/><Relationship Id="rId44" Type="http://schemas.openxmlformats.org/officeDocument/2006/relationships/hyperlink" Target="consultantplus://offline/ref=3A17EA2CF57D1AC1A673007941EFDD627B682F3E74007C8E27163718D8179ABAAAECA2F5D1A81E3DB3g6L" TargetMode="External"/><Relationship Id="rId52" Type="http://schemas.openxmlformats.org/officeDocument/2006/relationships/hyperlink" Target="consultantplus://offline/ref=3A17EA2CF57D1AC1A673007941EFDD627B64273571087C8E27163718D8B1g7L" TargetMode="External"/><Relationship Id="rId60" Type="http://schemas.openxmlformats.org/officeDocument/2006/relationships/hyperlink" Target="consultantplus://offline/ref=3A17EA2CF57D1AC1A673007941EFDD627B672F3471007C8E27163718D8179ABAAAECA2F5D1A81D3AB3g4L" TargetMode="External"/><Relationship Id="rId65" Type="http://schemas.openxmlformats.org/officeDocument/2006/relationships/hyperlink" Target="consultantplus://offline/ref=3A17EA2CF57D1AC1A673007941EFDD627B672F3471007C8E27163718D8179ABAAAECA2F5D1A81D3AB3g3L" TargetMode="External"/><Relationship Id="rId73" Type="http://schemas.openxmlformats.org/officeDocument/2006/relationships/hyperlink" Target="consultantplus://offline/ref=3A17EA2CF57D1AC1A673007941EFDD627B64273571087C8E27163718D8B1g7L" TargetMode="External"/><Relationship Id="rId78" Type="http://schemas.openxmlformats.org/officeDocument/2006/relationships/hyperlink" Target="consultantplus://offline/ref=3A17EA2CF57D1AC1A673007941EFDD627B672F3471007C8E27163718D8179ABAAAECA2F5D1A81D3DB3g7L" TargetMode="External"/><Relationship Id="rId81" Type="http://schemas.openxmlformats.org/officeDocument/2006/relationships/hyperlink" Target="consultantplus://offline/ref=3A17EA2CF57D1AC1A673007941EFDD627B682F3E74007C8E27163718D8179ABAAAECA2F5D1A81E3DB3g6L" TargetMode="External"/><Relationship Id="rId4" Type="http://schemas.openxmlformats.org/officeDocument/2006/relationships/hyperlink" Target="consultantplus://offline/ref=3A17EA2CF57D1AC1A673007941EFDD627B672F3471007C8E27163718D8179ABAAAECA2F5D1A81D39B3g3L" TargetMode="External"/><Relationship Id="rId9" Type="http://schemas.openxmlformats.org/officeDocument/2006/relationships/hyperlink" Target="consultantplus://offline/ref=3A17EA2CF57D1AC1A673007941EFDD627B66283574007C8E27163718D8179ABAAAECA2F5D1A81F3BB3g4L" TargetMode="External"/><Relationship Id="rId14" Type="http://schemas.openxmlformats.org/officeDocument/2006/relationships/hyperlink" Target="consultantplus://offline/ref=3A17EA2CF57D1AC1A673007941EFDD627B612F3A71097C8E27163718D8B1g7L" TargetMode="External"/><Relationship Id="rId22" Type="http://schemas.openxmlformats.org/officeDocument/2006/relationships/hyperlink" Target="consultantplus://offline/ref=3A17EA2CF57D1AC1A673007941EFDD627B672B3C70007C8E27163718D8179ABAAAECA2F5D1A8183EB3g1L" TargetMode="External"/><Relationship Id="rId27" Type="http://schemas.openxmlformats.org/officeDocument/2006/relationships/hyperlink" Target="consultantplus://offline/ref=3A17EA2CF57D1AC1A673007941EFDD627B672F3471007C8E27163718D8179ABAAAECA2F5D1A81D38B3g6L" TargetMode="External"/><Relationship Id="rId30" Type="http://schemas.openxmlformats.org/officeDocument/2006/relationships/hyperlink" Target="consultantplus://offline/ref=3A17EA2CF57D1AC1A673007941EFDD627B672B3C70007C8E27163718D8179ABAAAECA2F5D1A8183EB3g1L" TargetMode="External"/><Relationship Id="rId35" Type="http://schemas.openxmlformats.org/officeDocument/2006/relationships/hyperlink" Target="consultantplus://offline/ref=3A17EA2CF57D1AC1A673007941EFDD627B66283574007C8E27163718D8179ABAAAECA2F5D1A81F3BB3g4L" TargetMode="External"/><Relationship Id="rId43" Type="http://schemas.openxmlformats.org/officeDocument/2006/relationships/hyperlink" Target="consultantplus://offline/ref=3A17EA2CF57D1AC1A673007941EFDD627B682F3E74007C8E27163718D8B1g7L" TargetMode="External"/><Relationship Id="rId48" Type="http://schemas.openxmlformats.org/officeDocument/2006/relationships/hyperlink" Target="consultantplus://offline/ref=3A17EA2CF57D1AC1A673007941EFDD627B672F3471007C8E27163718D8179ABAAAECA2F5D1A81D3BB3g6L" TargetMode="External"/><Relationship Id="rId56" Type="http://schemas.openxmlformats.org/officeDocument/2006/relationships/hyperlink" Target="consultantplus://offline/ref=3A17EA2CF57D1AC1A673007941EFDD627B672F3471007C8E27163718D8179ABAAAECA2F5D1A81D3BB3g2L" TargetMode="External"/><Relationship Id="rId64" Type="http://schemas.openxmlformats.org/officeDocument/2006/relationships/hyperlink" Target="consultantplus://offline/ref=3A17EA2CF57D1AC1A673007941EFDD627B672F3471007C8E27163718D8179ABAAAECA2F5D1A81D3AB3g0L" TargetMode="External"/><Relationship Id="rId69" Type="http://schemas.openxmlformats.org/officeDocument/2006/relationships/hyperlink" Target="consultantplus://offline/ref=3A17EA2CF57D1AC1A673007941EFDD627B672F3471007C8E27163718D8179ABAAAECA2F5D1A81D3AB3gDL" TargetMode="External"/><Relationship Id="rId77" Type="http://schemas.openxmlformats.org/officeDocument/2006/relationships/hyperlink" Target="consultantplus://offline/ref=3A17EA2CF57D1AC1A673007941EFDD627B64273571087C8E27163718D8B1g7L" TargetMode="External"/><Relationship Id="rId8" Type="http://schemas.openxmlformats.org/officeDocument/2006/relationships/hyperlink" Target="consultantplus://offline/ref=3A17EA2CF57D1AC1A673007941EFDD627B642E3C700F7C8E27163718D8179ABAAAECA2F5D1A81C3EB3gDL" TargetMode="External"/><Relationship Id="rId51" Type="http://schemas.openxmlformats.org/officeDocument/2006/relationships/hyperlink" Target="consultantplus://offline/ref=3A17EA2CF57D1AC1A673007941EFDD627B682F3E74007C8E27163718D8B1g7L" TargetMode="External"/><Relationship Id="rId72" Type="http://schemas.openxmlformats.org/officeDocument/2006/relationships/hyperlink" Target="consultantplus://offline/ref=3A17EA2CF57D1AC1A673007941EFDD627B682C3571087C8E27163718D8179ABAAAECA2F5D1A81D3CB3g3L" TargetMode="External"/><Relationship Id="rId80" Type="http://schemas.openxmlformats.org/officeDocument/2006/relationships/hyperlink" Target="consultantplus://offline/ref=3A17EA2CF57D1AC1A673007941EFDD627B672F3471007C8E27163718D8179ABAAAECA2F5D1A81D3DB3g6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A17EA2CF57D1AC1A673007941EFDD627B682F3E74007C8E27163718D8B1g7L" TargetMode="External"/><Relationship Id="rId17" Type="http://schemas.openxmlformats.org/officeDocument/2006/relationships/hyperlink" Target="consultantplus://offline/ref=3A17EA2CF57D1AC1A673007941EFDD627B662E3E70007C8E27163718D8B1g7L" TargetMode="External"/><Relationship Id="rId25" Type="http://schemas.openxmlformats.org/officeDocument/2006/relationships/hyperlink" Target="consultantplus://offline/ref=3A17EA2CF57D1AC1A673007941EFDD627B672B3A740D7C8E27163718D8B1g7L" TargetMode="External"/><Relationship Id="rId33" Type="http://schemas.openxmlformats.org/officeDocument/2006/relationships/hyperlink" Target="consultantplus://offline/ref=3A17EA2CF57D1AC1A673007941EFDD627B672F3471007C8E27163718D8179ABAAAECA2F5D1A81D38B3gDL" TargetMode="External"/><Relationship Id="rId38" Type="http://schemas.openxmlformats.org/officeDocument/2006/relationships/hyperlink" Target="consultantplus://offline/ref=3A17EA2CF57D1AC1A673007941EFDD627B682F3E74007C8E27163718D8B1g7L" TargetMode="External"/><Relationship Id="rId46" Type="http://schemas.openxmlformats.org/officeDocument/2006/relationships/hyperlink" Target="consultantplus://offline/ref=3A17EA2CF57D1AC1A673007941EFDD627B672F3471007C8E27163718D8179ABAAAECA2F5D1A81D3BB3g7L" TargetMode="External"/><Relationship Id="rId59" Type="http://schemas.openxmlformats.org/officeDocument/2006/relationships/hyperlink" Target="consultantplus://offline/ref=3A17EA2CF57D1AC1A673007941EFDD627B672F3471007C8E27163718D8179ABAAAECA2F5D1A81D3AB3g5L" TargetMode="External"/><Relationship Id="rId67" Type="http://schemas.openxmlformats.org/officeDocument/2006/relationships/hyperlink" Target="consultantplus://offline/ref=3A17EA2CF57D1AC1A673007941EFDD627B682F3E74007C8E27163718D8B1g7L" TargetMode="External"/><Relationship Id="rId20" Type="http://schemas.openxmlformats.org/officeDocument/2006/relationships/hyperlink" Target="consultantplus://offline/ref=3A17EA2CF57D1AC1A673007941EFDD627B682F3E74007C8E27163718D8B1g7L" TargetMode="External"/><Relationship Id="rId41" Type="http://schemas.openxmlformats.org/officeDocument/2006/relationships/hyperlink" Target="consultantplus://offline/ref=3A17EA2CF57D1AC1A673007941EFDD627B64273571087C8E27163718D8B1g7L" TargetMode="External"/><Relationship Id="rId54" Type="http://schemas.openxmlformats.org/officeDocument/2006/relationships/hyperlink" Target="consultantplus://offline/ref=3A17EA2CF57D1AC1A673007941EFDD627B672F3471007C8E27163718D8179ABAAAECA2F5D1A81D3BB3g1L" TargetMode="External"/><Relationship Id="rId62" Type="http://schemas.openxmlformats.org/officeDocument/2006/relationships/hyperlink" Target="consultantplus://offline/ref=3A17EA2CF57D1AC1A673007941EFDD627B672F3471007C8E27163718D8179ABAAAECA2F5D1A81D3AB3g6L" TargetMode="External"/><Relationship Id="rId70" Type="http://schemas.openxmlformats.org/officeDocument/2006/relationships/hyperlink" Target="consultantplus://offline/ref=3A17EA2CF57D1AC1A673007941EFDD627B672F3471007C8E27163718D8179ABAAAECA2F5D1A81D3AB3gCL" TargetMode="External"/><Relationship Id="rId75" Type="http://schemas.openxmlformats.org/officeDocument/2006/relationships/hyperlink" Target="consultantplus://offline/ref=3A17EA2CF57D1AC1A673007941EFDD627B672F3471007C8E27163718D8179ABAAAECA2F5D1A81D3DB3g5L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17EA2CF57D1AC1A673007941EFDD627B682F3E74007C8E27163718D8B1g7L" TargetMode="External"/><Relationship Id="rId15" Type="http://schemas.openxmlformats.org/officeDocument/2006/relationships/hyperlink" Target="consultantplus://offline/ref=3A17EA2CF57D1AC1A673007941EFDD6273632B3F740221842F4F3B1ABDgFL" TargetMode="External"/><Relationship Id="rId23" Type="http://schemas.openxmlformats.org/officeDocument/2006/relationships/hyperlink" Target="consultantplus://offline/ref=3A17EA2CF57D1AC1A673007941EFDD627B66283574007C8E27163718D8B1g7L" TargetMode="External"/><Relationship Id="rId28" Type="http://schemas.openxmlformats.org/officeDocument/2006/relationships/hyperlink" Target="consultantplus://offline/ref=3A17EA2CF57D1AC1A673007941EFDD627B672F3471007C8E27163718D8179ABAAAECA2F5D1A81D38B3g1L" TargetMode="External"/><Relationship Id="rId36" Type="http://schemas.openxmlformats.org/officeDocument/2006/relationships/hyperlink" Target="consultantplus://offline/ref=3A17EA2CF57D1AC1A673007941EFDD627B672F3471007C8E27163718D8179ABAAAECA2F5D1A81D38B3gDL" TargetMode="External"/><Relationship Id="rId49" Type="http://schemas.openxmlformats.org/officeDocument/2006/relationships/hyperlink" Target="consultantplus://offline/ref=3A17EA2CF57D1AC1A673007941EFDD627B672F3471007C8E27163718D8179ABAAAECA2F5D1A81D3BB3g6L" TargetMode="External"/><Relationship Id="rId57" Type="http://schemas.openxmlformats.org/officeDocument/2006/relationships/hyperlink" Target="consultantplus://offline/ref=3A17EA2CF57D1AC1A673007941EFDD627B672F3471007C8E27163718D8179ABAAAECA2F5D1A81D3BB3g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15353</Words>
  <Characters>87513</Characters>
  <Application>Microsoft Office Word</Application>
  <DocSecurity>0</DocSecurity>
  <Lines>729</Lines>
  <Paragraphs>205</Paragraphs>
  <ScaleCrop>false</ScaleCrop>
  <Company/>
  <LinksUpToDate>false</LinksUpToDate>
  <CharactersWithSpaces>102661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ShintyabinaTV</dc:creator>
  <cp:lastModifiedBy>ShintyabinaTV</cp:lastModifiedBy>
  <cp:revision>1</cp:revision>
  <dcterms:created xsi:type="dcterms:W3CDTF">2015-08-31T11:32:00Z</dcterms:created>
  <dcterms:modified xsi:type="dcterms:W3CDTF">2015-08-31T11:32:00Z</dcterms:modified>
</cp:coreProperties>
</file>